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70" w:rsidRDefault="007F4170">
      <w:pPr>
        <w:pStyle w:val="ConsPlusTitlePage"/>
      </w:pPr>
    </w:p>
    <w:p w:rsidR="007F4170" w:rsidRDefault="007F4170">
      <w:pPr>
        <w:pStyle w:val="ConsPlusNormal"/>
        <w:jc w:val="both"/>
        <w:outlineLvl w:val="0"/>
      </w:pPr>
    </w:p>
    <w:p w:rsidR="007F4170" w:rsidRDefault="007F4170">
      <w:pPr>
        <w:pStyle w:val="ConsPlusTitle"/>
        <w:jc w:val="center"/>
        <w:outlineLvl w:val="0"/>
      </w:pPr>
      <w:r>
        <w:t>ПРАВИТЕЛЬСТВО КИРОВСКОЙ ОБЛАСТИ</w:t>
      </w:r>
    </w:p>
    <w:p w:rsidR="007F4170" w:rsidRDefault="007F4170">
      <w:pPr>
        <w:pStyle w:val="ConsPlusTitle"/>
        <w:jc w:val="both"/>
      </w:pPr>
    </w:p>
    <w:p w:rsidR="007F4170" w:rsidRDefault="007F4170">
      <w:pPr>
        <w:pStyle w:val="ConsPlusTitle"/>
        <w:jc w:val="center"/>
      </w:pPr>
      <w:r>
        <w:t>ПОСТАНОВЛЕНИЕ</w:t>
      </w:r>
    </w:p>
    <w:p w:rsidR="007F4170" w:rsidRDefault="007F4170">
      <w:pPr>
        <w:pStyle w:val="ConsPlusTitle"/>
        <w:jc w:val="center"/>
      </w:pPr>
      <w:r>
        <w:t>от 13 декабря 2023 г. N 662-П</w:t>
      </w:r>
    </w:p>
    <w:p w:rsidR="007F4170" w:rsidRDefault="007F4170">
      <w:pPr>
        <w:pStyle w:val="ConsPlusTitle"/>
        <w:jc w:val="both"/>
      </w:pPr>
    </w:p>
    <w:p w:rsidR="007F4170" w:rsidRDefault="007F4170">
      <w:pPr>
        <w:pStyle w:val="ConsPlusTitle"/>
        <w:jc w:val="center"/>
      </w:pPr>
      <w:r>
        <w:t>ОБ УТВЕРЖДЕНИИ ГОСУДАРСТВЕННОЙ ПРОГРАММЫ КИРОВСКОЙ ОБЛАСТИ</w:t>
      </w:r>
    </w:p>
    <w:p w:rsidR="007F4170" w:rsidRDefault="007F4170">
      <w:pPr>
        <w:pStyle w:val="ConsPlusTitle"/>
        <w:jc w:val="center"/>
      </w:pPr>
      <w:r>
        <w:t>"РАЗВИТИЕ ГОСУДАРСТВЕННОГО УПРАВЛЕНИЯ"</w:t>
      </w:r>
    </w:p>
    <w:p w:rsidR="007F4170" w:rsidRDefault="007F417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F41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170" w:rsidRDefault="007F417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170" w:rsidRDefault="007F417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4170" w:rsidRDefault="007F41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4170" w:rsidRDefault="007F41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7F4170" w:rsidRDefault="007F41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29.02.2024 </w:t>
            </w:r>
            <w:hyperlink r:id="rId4">
              <w:r>
                <w:rPr>
                  <w:color w:val="0000FF"/>
                </w:rPr>
                <w:t>N 71-П</w:t>
              </w:r>
            </w:hyperlink>
            <w:r>
              <w:rPr>
                <w:color w:val="392C69"/>
              </w:rPr>
              <w:t xml:space="preserve">, от 30.10.2024 </w:t>
            </w:r>
            <w:hyperlink r:id="rId5">
              <w:r>
                <w:rPr>
                  <w:color w:val="0000FF"/>
                </w:rPr>
                <w:t>N 466-П</w:t>
              </w:r>
            </w:hyperlink>
            <w:r>
              <w:rPr>
                <w:color w:val="392C69"/>
              </w:rPr>
              <w:t xml:space="preserve">, от 03.06.2025 </w:t>
            </w:r>
            <w:hyperlink r:id="rId6">
              <w:r>
                <w:rPr>
                  <w:color w:val="0000FF"/>
                </w:rPr>
                <w:t>N 281-П</w:t>
              </w:r>
            </w:hyperlink>
            <w:r>
              <w:rPr>
                <w:color w:val="392C69"/>
              </w:rPr>
              <w:t>,</w:t>
            </w:r>
          </w:p>
          <w:p w:rsidR="007F4170" w:rsidRDefault="007F41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18.11.2025 </w:t>
            </w:r>
            <w:hyperlink r:id="rId7">
              <w:r>
                <w:rPr>
                  <w:color w:val="0000FF"/>
                </w:rPr>
                <w:t>N 602-П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170" w:rsidRDefault="007F4170">
            <w:pPr>
              <w:pStyle w:val="ConsPlusNormal"/>
            </w:pPr>
          </w:p>
        </w:tc>
      </w:tr>
    </w:tbl>
    <w:p w:rsidR="007F4170" w:rsidRDefault="007F4170">
      <w:pPr>
        <w:pStyle w:val="ConsPlusNormal"/>
        <w:jc w:val="both"/>
      </w:pPr>
    </w:p>
    <w:p w:rsidR="007F4170" w:rsidRDefault="007F417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25.09.2023 N 511-П "О разработке и реализации государственных программ Кировской области", </w:t>
      </w:r>
      <w:hyperlink r:id="rId9">
        <w:r>
          <w:rPr>
            <w:color w:val="0000FF"/>
          </w:rPr>
          <w:t>распоряжением</w:t>
        </w:r>
      </w:hyperlink>
      <w:r>
        <w:t xml:space="preserve"> Правительства Кировской области от 07.08.2023 N 244 "Об утверждении перечня государственных программ Кировской области", с учетом Методических </w:t>
      </w:r>
      <w:hyperlink r:id="rId10">
        <w:r>
          <w:rPr>
            <w:color w:val="0000FF"/>
          </w:rPr>
          <w:t>рекомендаций</w:t>
        </w:r>
      </w:hyperlink>
      <w:r>
        <w:t xml:space="preserve"> по разработке и реализации государственных программ Кировской области, утвержденных распоряжением министерства экономического развития Кировской области от 26.09.2023 N 11 "Об утверждении Методических</w:t>
      </w:r>
      <w:proofErr w:type="gramEnd"/>
      <w:r>
        <w:t xml:space="preserve"> рекомендаций по разработке и реализации государственных программ Кировской области", Правительство Кировской области постановляет: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t xml:space="preserve">1. Утвердить государственную </w:t>
      </w:r>
      <w:hyperlink w:anchor="P48">
        <w:r>
          <w:rPr>
            <w:color w:val="0000FF"/>
          </w:rPr>
          <w:t>программу</w:t>
        </w:r>
      </w:hyperlink>
      <w:r>
        <w:t xml:space="preserve"> Кировской области "Развитие государственного управления" (далее - Государственная программа) согласно приложению.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t>2. Определить ответственным исполнителем Государственной программы администрацию Губернатора и Правительства Кировской области.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t>3. Признать утратившими силу постановления Правительства Кировской области: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t xml:space="preserve">3.1. От 17.12.2019 </w:t>
      </w:r>
      <w:hyperlink r:id="rId11">
        <w:r>
          <w:rPr>
            <w:color w:val="0000FF"/>
          </w:rPr>
          <w:t>N 681-П</w:t>
        </w:r>
      </w:hyperlink>
      <w:r>
        <w:t xml:space="preserve"> "Об утверждении государственной программы Кировской области "Развитие государственного управления".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t xml:space="preserve">3.2. От 20.04.2020 </w:t>
      </w:r>
      <w:hyperlink r:id="rId12">
        <w:r>
          <w:rPr>
            <w:color w:val="0000FF"/>
          </w:rPr>
          <w:t>N 191-П</w:t>
        </w:r>
      </w:hyperlink>
      <w:r>
        <w:t xml:space="preserve"> "О внесении изменений в постановление Правительства Кировской области от 17.12.2019 N 681-П".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t xml:space="preserve">3.3. От 21.01.2021 </w:t>
      </w:r>
      <w:hyperlink r:id="rId13">
        <w:r>
          <w:rPr>
            <w:color w:val="0000FF"/>
          </w:rPr>
          <w:t>N 20-П</w:t>
        </w:r>
      </w:hyperlink>
      <w:r>
        <w:t xml:space="preserve"> "О внесении изменений в постановление Правительства Кировской области от 17.12.2019 N 681-П".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t xml:space="preserve">3.4. От 19.05.2021 </w:t>
      </w:r>
      <w:hyperlink r:id="rId14">
        <w:r>
          <w:rPr>
            <w:color w:val="0000FF"/>
          </w:rPr>
          <w:t>N 249-П</w:t>
        </w:r>
      </w:hyperlink>
      <w:r>
        <w:t xml:space="preserve"> "О внесении изменений в постановление Правительства Кировской области от 17.12.2019 N 681-П".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t xml:space="preserve">3.5. От 20.08.2021 </w:t>
      </w:r>
      <w:hyperlink r:id="rId15">
        <w:r>
          <w:rPr>
            <w:color w:val="0000FF"/>
          </w:rPr>
          <w:t>N 440-П</w:t>
        </w:r>
      </w:hyperlink>
      <w:r>
        <w:t xml:space="preserve"> "О внесении изменений в постановление Правительства Кировской области от 17.12.2019 N 681-П".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t xml:space="preserve">3.6. От 01.12.2021 </w:t>
      </w:r>
      <w:hyperlink r:id="rId16">
        <w:r>
          <w:rPr>
            <w:color w:val="0000FF"/>
          </w:rPr>
          <w:t>N 657-П</w:t>
        </w:r>
      </w:hyperlink>
      <w:r>
        <w:t xml:space="preserve"> "О внесении изменений в постановление Правительства Кировской области от 17.12.2019 N 681-П".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t xml:space="preserve">3.7. От 17.03.2022 </w:t>
      </w:r>
      <w:hyperlink r:id="rId17">
        <w:r>
          <w:rPr>
            <w:color w:val="0000FF"/>
          </w:rPr>
          <w:t>N 113-П</w:t>
        </w:r>
      </w:hyperlink>
      <w:r>
        <w:t xml:space="preserve"> "О внесении изменений в постановление Правительства Кировской области от 17.12.2019 N 681-П".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t xml:space="preserve">3.8. От 06.05.2022 </w:t>
      </w:r>
      <w:hyperlink r:id="rId18">
        <w:r>
          <w:rPr>
            <w:color w:val="0000FF"/>
          </w:rPr>
          <w:t>N 211-П</w:t>
        </w:r>
      </w:hyperlink>
      <w:r>
        <w:t xml:space="preserve"> "О внесении изменений в постановление Правительства Кировской области от 17.12.2019 N 681-П".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lastRenderedPageBreak/>
        <w:t xml:space="preserve">3.9. От 19.07.2022 </w:t>
      </w:r>
      <w:hyperlink r:id="rId19">
        <w:r>
          <w:rPr>
            <w:color w:val="0000FF"/>
          </w:rPr>
          <w:t>N 376-П</w:t>
        </w:r>
      </w:hyperlink>
      <w:r>
        <w:t xml:space="preserve"> "О внесении изменений в постановление Правительства Кировской области от 17.12.2019 N 681-П".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t xml:space="preserve">3.10. От 12.09.2022 </w:t>
      </w:r>
      <w:hyperlink r:id="rId20">
        <w:r>
          <w:rPr>
            <w:color w:val="0000FF"/>
          </w:rPr>
          <w:t>N 493-П</w:t>
        </w:r>
      </w:hyperlink>
      <w:r>
        <w:t xml:space="preserve"> "О внесении изменений в постановление Правительства Кировской области от 17.12.2019 N 681-П".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t xml:space="preserve">3.11. От 25.11.2022 </w:t>
      </w:r>
      <w:hyperlink r:id="rId21">
        <w:r>
          <w:rPr>
            <w:color w:val="0000FF"/>
          </w:rPr>
          <w:t>N 643-П</w:t>
        </w:r>
      </w:hyperlink>
      <w:r>
        <w:t xml:space="preserve"> "О внесении изменений в постановление Правительства Кировской области от 17.12.2019 N 681-П".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t xml:space="preserve">3.12. От 03.02.2023 </w:t>
      </w:r>
      <w:hyperlink r:id="rId22">
        <w:r>
          <w:rPr>
            <w:color w:val="0000FF"/>
          </w:rPr>
          <w:t>N 35-П</w:t>
        </w:r>
      </w:hyperlink>
      <w:r>
        <w:t xml:space="preserve"> "О внесении изменений в постановление Правительства Кировской области от 17.12.2019 N 681-П "Об утверждении государственной программы Кировской области "Развитие государственного управления".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t xml:space="preserve">3.13. От 16.10.2023 </w:t>
      </w:r>
      <w:hyperlink r:id="rId23">
        <w:r>
          <w:rPr>
            <w:color w:val="0000FF"/>
          </w:rPr>
          <w:t>N 556-П</w:t>
        </w:r>
      </w:hyperlink>
      <w:r>
        <w:t xml:space="preserve"> "О внесении изменений в постановление Правительства Кировской области от 17.12.2019 N 681-П "Об утверждении государственной программы Кировской области "Развитие государственного управления".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администрацию Губернатора и Правительства Кировской области.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01.01.2024.</w:t>
      </w:r>
    </w:p>
    <w:p w:rsidR="007F4170" w:rsidRDefault="007F4170">
      <w:pPr>
        <w:pStyle w:val="ConsPlusNormal"/>
        <w:jc w:val="both"/>
      </w:pPr>
    </w:p>
    <w:p w:rsidR="007F4170" w:rsidRDefault="007F4170">
      <w:pPr>
        <w:pStyle w:val="ConsPlusNormal"/>
        <w:jc w:val="right"/>
      </w:pPr>
      <w:r>
        <w:t>Губернатор</w:t>
      </w:r>
    </w:p>
    <w:p w:rsidR="007F4170" w:rsidRDefault="007F4170">
      <w:pPr>
        <w:pStyle w:val="ConsPlusNormal"/>
        <w:jc w:val="right"/>
      </w:pPr>
      <w:r>
        <w:t>Кировской области</w:t>
      </w:r>
    </w:p>
    <w:p w:rsidR="007F4170" w:rsidRDefault="007F4170">
      <w:pPr>
        <w:pStyle w:val="ConsPlusNormal"/>
        <w:jc w:val="right"/>
      </w:pPr>
      <w:r>
        <w:t>А.В.СОКОЛОВ</w:t>
      </w:r>
    </w:p>
    <w:p w:rsidR="007F4170" w:rsidRDefault="007F4170">
      <w:pPr>
        <w:pStyle w:val="ConsPlusNormal"/>
        <w:jc w:val="both"/>
      </w:pPr>
    </w:p>
    <w:p w:rsidR="007F4170" w:rsidRDefault="007F4170">
      <w:pPr>
        <w:pStyle w:val="ConsPlusNormal"/>
        <w:jc w:val="both"/>
      </w:pPr>
    </w:p>
    <w:p w:rsidR="007F4170" w:rsidRDefault="007F4170">
      <w:pPr>
        <w:pStyle w:val="ConsPlusNormal"/>
        <w:jc w:val="both"/>
      </w:pPr>
    </w:p>
    <w:p w:rsidR="007F4170" w:rsidRDefault="007F4170">
      <w:pPr>
        <w:pStyle w:val="ConsPlusNormal"/>
        <w:jc w:val="both"/>
      </w:pPr>
    </w:p>
    <w:p w:rsidR="007F4170" w:rsidRDefault="007F4170">
      <w:pPr>
        <w:pStyle w:val="ConsPlusNormal"/>
        <w:jc w:val="both"/>
      </w:pPr>
    </w:p>
    <w:p w:rsidR="007F4170" w:rsidRDefault="007F4170">
      <w:pPr>
        <w:pStyle w:val="ConsPlusNormal"/>
        <w:jc w:val="right"/>
        <w:outlineLvl w:val="0"/>
      </w:pPr>
      <w:r>
        <w:t>Приложение</w:t>
      </w:r>
    </w:p>
    <w:p w:rsidR="007F4170" w:rsidRDefault="007F4170">
      <w:pPr>
        <w:pStyle w:val="ConsPlusNormal"/>
        <w:jc w:val="both"/>
      </w:pPr>
    </w:p>
    <w:p w:rsidR="007F4170" w:rsidRDefault="007F4170">
      <w:pPr>
        <w:pStyle w:val="ConsPlusNormal"/>
        <w:jc w:val="right"/>
      </w:pPr>
      <w:r>
        <w:t>Утверждена</w:t>
      </w:r>
    </w:p>
    <w:p w:rsidR="007F4170" w:rsidRDefault="007F4170">
      <w:pPr>
        <w:pStyle w:val="ConsPlusNormal"/>
        <w:jc w:val="right"/>
      </w:pPr>
      <w:r>
        <w:t>постановлением</w:t>
      </w:r>
    </w:p>
    <w:p w:rsidR="007F4170" w:rsidRDefault="007F4170">
      <w:pPr>
        <w:pStyle w:val="ConsPlusNormal"/>
        <w:jc w:val="right"/>
      </w:pPr>
      <w:r>
        <w:t>Правительства Кировской области</w:t>
      </w:r>
    </w:p>
    <w:p w:rsidR="007F4170" w:rsidRDefault="007F4170">
      <w:pPr>
        <w:pStyle w:val="ConsPlusNormal"/>
        <w:jc w:val="right"/>
      </w:pPr>
      <w:r>
        <w:t>от 13 декабря 2023 г. N 662-П</w:t>
      </w:r>
    </w:p>
    <w:p w:rsidR="007F4170" w:rsidRDefault="007F4170">
      <w:pPr>
        <w:pStyle w:val="ConsPlusNormal"/>
        <w:jc w:val="both"/>
      </w:pPr>
    </w:p>
    <w:p w:rsidR="007F4170" w:rsidRDefault="007F4170">
      <w:pPr>
        <w:pStyle w:val="ConsPlusTitle"/>
        <w:jc w:val="center"/>
      </w:pPr>
      <w:bookmarkStart w:id="0" w:name="P48"/>
      <w:bookmarkEnd w:id="0"/>
      <w:r>
        <w:t>ГОСУДАРСТВЕННАЯ ПРОГРАММА</w:t>
      </w:r>
    </w:p>
    <w:p w:rsidR="007F4170" w:rsidRDefault="007F4170">
      <w:pPr>
        <w:pStyle w:val="ConsPlusTitle"/>
        <w:jc w:val="center"/>
      </w:pPr>
      <w:r>
        <w:t>КИРОВСКОЙ ОБЛАСТИ "РАЗВИТИЕ ГОСУДАРСТВЕННОГО УПРАВЛЕНИЯ"</w:t>
      </w:r>
    </w:p>
    <w:p w:rsidR="007F4170" w:rsidRDefault="007F417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F41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170" w:rsidRDefault="007F417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170" w:rsidRDefault="007F417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4170" w:rsidRDefault="007F41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4170" w:rsidRDefault="007F41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7F4170" w:rsidRDefault="007F41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29.02.2024 </w:t>
            </w:r>
            <w:hyperlink r:id="rId24">
              <w:r>
                <w:rPr>
                  <w:color w:val="0000FF"/>
                </w:rPr>
                <w:t>N 71-П</w:t>
              </w:r>
            </w:hyperlink>
            <w:r>
              <w:rPr>
                <w:color w:val="392C69"/>
              </w:rPr>
              <w:t xml:space="preserve">, от 30.10.2024 </w:t>
            </w:r>
            <w:hyperlink r:id="rId25">
              <w:r>
                <w:rPr>
                  <w:color w:val="0000FF"/>
                </w:rPr>
                <w:t>N 466-П</w:t>
              </w:r>
            </w:hyperlink>
            <w:r>
              <w:rPr>
                <w:color w:val="392C69"/>
              </w:rPr>
              <w:t xml:space="preserve">, от 03.06.2025 </w:t>
            </w:r>
            <w:hyperlink r:id="rId26">
              <w:r>
                <w:rPr>
                  <w:color w:val="0000FF"/>
                </w:rPr>
                <w:t>N 281-П</w:t>
              </w:r>
            </w:hyperlink>
            <w:r>
              <w:rPr>
                <w:color w:val="392C69"/>
              </w:rPr>
              <w:t>,</w:t>
            </w:r>
          </w:p>
          <w:p w:rsidR="007F4170" w:rsidRDefault="007F41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18.11.2025 </w:t>
            </w:r>
            <w:hyperlink r:id="rId27">
              <w:r>
                <w:rPr>
                  <w:color w:val="0000FF"/>
                </w:rPr>
                <w:t>N 602-П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170" w:rsidRDefault="007F4170">
            <w:pPr>
              <w:pStyle w:val="ConsPlusNormal"/>
            </w:pPr>
          </w:p>
        </w:tc>
      </w:tr>
    </w:tbl>
    <w:p w:rsidR="007F4170" w:rsidRDefault="007F4170">
      <w:pPr>
        <w:pStyle w:val="ConsPlusNormal"/>
        <w:jc w:val="both"/>
      </w:pPr>
    </w:p>
    <w:p w:rsidR="007F4170" w:rsidRDefault="007F4170">
      <w:pPr>
        <w:pStyle w:val="ConsPlusTitle"/>
        <w:jc w:val="center"/>
        <w:outlineLvl w:val="1"/>
      </w:pPr>
      <w:r>
        <w:t>Стратегические приоритеты и цели государственной политики</w:t>
      </w:r>
    </w:p>
    <w:p w:rsidR="007F4170" w:rsidRDefault="007F4170">
      <w:pPr>
        <w:pStyle w:val="ConsPlusTitle"/>
        <w:jc w:val="center"/>
      </w:pPr>
      <w:r>
        <w:t>в сфере реализации государственной программы Кировской</w:t>
      </w:r>
    </w:p>
    <w:p w:rsidR="007F4170" w:rsidRDefault="007F4170">
      <w:pPr>
        <w:pStyle w:val="ConsPlusTitle"/>
        <w:jc w:val="center"/>
      </w:pPr>
      <w:r>
        <w:t>области "Развитие государственного управления"</w:t>
      </w:r>
    </w:p>
    <w:p w:rsidR="007F4170" w:rsidRDefault="007F4170">
      <w:pPr>
        <w:pStyle w:val="ConsPlusNormal"/>
        <w:jc w:val="both"/>
      </w:pPr>
    </w:p>
    <w:p w:rsidR="007F4170" w:rsidRDefault="007F4170">
      <w:pPr>
        <w:pStyle w:val="ConsPlusTitle"/>
        <w:ind w:firstLine="540"/>
        <w:jc w:val="both"/>
        <w:outlineLvl w:val="2"/>
      </w:pPr>
      <w:r>
        <w:t>1. Оценка текущего состояния сферы реализации Государственной программы</w:t>
      </w:r>
    </w:p>
    <w:p w:rsidR="007F4170" w:rsidRDefault="007F4170">
      <w:pPr>
        <w:pStyle w:val="ConsPlusNormal"/>
        <w:jc w:val="both"/>
      </w:pPr>
    </w:p>
    <w:p w:rsidR="007F4170" w:rsidRDefault="007F4170">
      <w:pPr>
        <w:pStyle w:val="ConsPlusNormal"/>
        <w:ind w:firstLine="540"/>
        <w:jc w:val="both"/>
      </w:pPr>
      <w:r>
        <w:t>Государственная программа направлена на повышение эффективности государственного управления и развитие такого института гражданского общества в Кировской области, как повышение информационной открытости государственных органов Кировской области.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lastRenderedPageBreak/>
        <w:t xml:space="preserve">Вопрос </w:t>
      </w:r>
      <w:proofErr w:type="gramStart"/>
      <w:r>
        <w:t>повышения эффективности работы системы региональной власти</w:t>
      </w:r>
      <w:proofErr w:type="gramEnd"/>
      <w:r>
        <w:t xml:space="preserve"> носит комплексный характер. </w:t>
      </w:r>
      <w:proofErr w:type="gramStart"/>
      <w:r>
        <w:t>Помимо постоянного профессионального развития государственных служащих Кировской области, Государственной программой предусматривается повышение эффективности реализации полномочий государственных органов Кировской области через систематический мониторинг и проведение социологического исследования в целях оценки уровня коррупции в Кировской области, а также развитие прозрачной системы раскрытия информации о деятельности органов власти, разрабатываемых нормативных правовых актах, результатах их общественного обсуждения и учет мнения населения по наиболее важным</w:t>
      </w:r>
      <w:proofErr w:type="gramEnd"/>
      <w:r>
        <w:t xml:space="preserve"> вопросам социально-экономического развития Кировской области.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t>Эффективная деятельность исполнительных органов государственной власти и органов местного самоуправления муниципальных образований Кировской области является значимым фактором достижения высокого уровня благосостояния населения и динамичного развития экономики.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t>Снижение административных барьеров и уровня коррупции, развитие кадрового потенциала государственной гражданской и муниципальной службы обеспечивают в целом повышение эффективности регионального и муниципального управления в Кировской области.</w:t>
      </w:r>
    </w:p>
    <w:p w:rsidR="007F4170" w:rsidRDefault="007F4170">
      <w:pPr>
        <w:pStyle w:val="ConsPlusNormal"/>
        <w:spacing w:before="220"/>
        <w:ind w:firstLine="540"/>
        <w:jc w:val="both"/>
      </w:pPr>
      <w:proofErr w:type="gramStart"/>
      <w:r>
        <w:t xml:space="preserve">Для анализа и оценки деятельности органов государственной власти Кировской области по реализации ими своих полномочий функционирует система оценки эффективности деятельности исполнительных органов субъектов Российской Федерации, разработанная в соответствии с </w:t>
      </w:r>
      <w:hyperlink r:id="rId28">
        <w:r>
          <w:rPr>
            <w:color w:val="0000FF"/>
          </w:rPr>
          <w:t>Указом</w:t>
        </w:r>
      </w:hyperlink>
      <w:r>
        <w:t xml:space="preserve"> Президента Российской Федерации от 28.11.2024 N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</w:r>
      <w:proofErr w:type="gramEnd"/>
    </w:p>
    <w:p w:rsidR="007F4170" w:rsidRDefault="007F4170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03.06.2025 N 281-П)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t xml:space="preserve">Одним из основных критериев оценки населением эффективности деятельности исполнительных органов Кировской области является мнение граждан, их удовлетворенность различными аспектами деятельности должностных лиц Кировской области. В связи с этим </w:t>
      </w:r>
      <w:proofErr w:type="gramStart"/>
      <w:r>
        <w:t>важное значение</w:t>
      </w:r>
      <w:proofErr w:type="gramEnd"/>
      <w:r>
        <w:t xml:space="preserve"> имеет проведение социологического исследования в целях оценки уровня коррупции в Кировской области для определения уровня, структуры и специфики коррупции в Кировской области в целях принятия эффективных </w:t>
      </w:r>
      <w:proofErr w:type="spellStart"/>
      <w:r>
        <w:t>антикоррупционных</w:t>
      </w:r>
      <w:proofErr w:type="spellEnd"/>
      <w:r>
        <w:t xml:space="preserve"> мер.</w:t>
      </w:r>
    </w:p>
    <w:p w:rsidR="007F4170" w:rsidRDefault="007F417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03.06.2025 N 281-П)</w:t>
      </w:r>
    </w:p>
    <w:p w:rsidR="007F4170" w:rsidRDefault="007F4170">
      <w:pPr>
        <w:pStyle w:val="ConsPlusNormal"/>
        <w:jc w:val="both"/>
      </w:pPr>
    </w:p>
    <w:p w:rsidR="007F4170" w:rsidRDefault="007F4170">
      <w:pPr>
        <w:pStyle w:val="ConsPlusTitle"/>
        <w:ind w:firstLine="540"/>
        <w:jc w:val="both"/>
        <w:outlineLvl w:val="2"/>
      </w:pPr>
      <w:r>
        <w:t>2. Описание приоритетов и целей государственной политики в сфере реализации Государственной программы</w:t>
      </w:r>
    </w:p>
    <w:p w:rsidR="007F4170" w:rsidRDefault="007F4170">
      <w:pPr>
        <w:pStyle w:val="ConsPlusNormal"/>
        <w:jc w:val="both"/>
      </w:pPr>
    </w:p>
    <w:p w:rsidR="007F4170" w:rsidRDefault="007F4170">
      <w:pPr>
        <w:pStyle w:val="ConsPlusNormal"/>
        <w:ind w:firstLine="540"/>
        <w:jc w:val="both"/>
      </w:pPr>
      <w:proofErr w:type="gramStart"/>
      <w:r>
        <w:t xml:space="preserve">Стратегические приоритеты государственной политики в сфере реализации Государственной программы определены </w:t>
      </w:r>
      <w:hyperlink r:id="rId31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года",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15.04.2014 N 316 "Об утверждении государственной программы Российской Федерации "Экономическое развитие и инновационная экономика", </w:t>
      </w:r>
      <w:hyperlink r:id="rId33">
        <w:r>
          <w:rPr>
            <w:color w:val="0000FF"/>
          </w:rPr>
          <w:t>распоряжением</w:t>
        </w:r>
      </w:hyperlink>
      <w:r>
        <w:t xml:space="preserve"> Правительства Кировской области от 25.11.2024</w:t>
      </w:r>
      <w:proofErr w:type="gramEnd"/>
      <w:r>
        <w:t xml:space="preserve"> N 301 "Об утверждении Стратегии социально-экономического развития Кировской области на период до 2036 года".</w:t>
      </w:r>
    </w:p>
    <w:p w:rsidR="007F4170" w:rsidRDefault="007F4170">
      <w:pPr>
        <w:pStyle w:val="ConsPlusNormal"/>
        <w:jc w:val="both"/>
      </w:pPr>
      <w:r>
        <w:t xml:space="preserve">(в ред. постановлений Правительства Кировской области от 30.10.2024 </w:t>
      </w:r>
      <w:hyperlink r:id="rId34">
        <w:r>
          <w:rPr>
            <w:color w:val="0000FF"/>
          </w:rPr>
          <w:t>N 466-П</w:t>
        </w:r>
      </w:hyperlink>
      <w:r>
        <w:t xml:space="preserve">, от 03.06.2025 </w:t>
      </w:r>
      <w:hyperlink r:id="rId35">
        <w:r>
          <w:rPr>
            <w:color w:val="0000FF"/>
          </w:rPr>
          <w:t>N 281-П</w:t>
        </w:r>
      </w:hyperlink>
      <w:r>
        <w:t>)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t>Целями Государственной программы являются повышение эффективного государственного управления Кировской области и повышение информационной открытости органов государственной власти Кировской области.</w:t>
      </w:r>
    </w:p>
    <w:p w:rsidR="007F4170" w:rsidRDefault="007F4170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03.06.2025 N 281-П)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t xml:space="preserve">Реализация Государственной программы направлена на достижение национальных целей </w:t>
      </w:r>
      <w:r>
        <w:lastRenderedPageBreak/>
        <w:t>развития Российской Федерации "Цифровая трансформация государственного и муниципального управления, экономики и социальной сферы", "Устойчивая и динамичная экономика", "Реализация потенциала каждого человека, развитие его талантов, воспитание патриотичной и социально ответственной личности".</w:t>
      </w:r>
    </w:p>
    <w:p w:rsidR="007F4170" w:rsidRDefault="007F4170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03.06.2025 N 281-П)</w:t>
      </w:r>
    </w:p>
    <w:p w:rsidR="007F4170" w:rsidRDefault="007F4170">
      <w:pPr>
        <w:pStyle w:val="ConsPlusNormal"/>
        <w:jc w:val="both"/>
      </w:pPr>
    </w:p>
    <w:p w:rsidR="007F4170" w:rsidRDefault="007F4170">
      <w:pPr>
        <w:pStyle w:val="ConsPlusTitle"/>
        <w:ind w:firstLine="540"/>
        <w:jc w:val="both"/>
        <w:outlineLvl w:val="2"/>
      </w:pPr>
      <w:r>
        <w:t>3. Задачи государственной политики в сфере реализации Государственной программы</w:t>
      </w:r>
    </w:p>
    <w:p w:rsidR="007F4170" w:rsidRDefault="007F4170">
      <w:pPr>
        <w:pStyle w:val="ConsPlusNormal"/>
        <w:jc w:val="both"/>
      </w:pPr>
    </w:p>
    <w:p w:rsidR="007F4170" w:rsidRDefault="007F4170">
      <w:pPr>
        <w:pStyle w:val="ConsPlusNormal"/>
        <w:ind w:firstLine="540"/>
        <w:jc w:val="both"/>
      </w:pPr>
      <w:r>
        <w:t>Для достижения цели Государственной программы должны быть решены следующие задачи: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t xml:space="preserve">создание условий для повышения </w:t>
      </w:r>
      <w:proofErr w:type="gramStart"/>
      <w:r>
        <w:t>эффективности осуществления установленных полномочий Губернатора Кировской области</w:t>
      </w:r>
      <w:proofErr w:type="gramEnd"/>
      <w:r>
        <w:t xml:space="preserve"> и Правительства Кировской области;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t>совершенствование государственной информационной политики.</w:t>
      </w:r>
    </w:p>
    <w:p w:rsidR="007F4170" w:rsidRDefault="007F4170">
      <w:pPr>
        <w:pStyle w:val="ConsPlusNormal"/>
        <w:spacing w:before="220"/>
        <w:ind w:firstLine="540"/>
        <w:jc w:val="both"/>
      </w:pPr>
      <w:r>
        <w:t>В результате реализации Государственной программы ожидается повышение качества государственного управления в Кировской области за счет формирования профессионального кадрового состава исполнительных органов Кировской области и внедрения единых принципов кадровой политики, а также организации противодействия коррупции и повышения информационной открытости органов государственной власти Кировской области.</w:t>
      </w:r>
    </w:p>
    <w:p w:rsidR="007F4170" w:rsidRDefault="007F4170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03.06.2025 N 281-П)</w:t>
      </w:r>
    </w:p>
    <w:p w:rsidR="007F4170" w:rsidRDefault="007F417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F41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170" w:rsidRDefault="007F417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170" w:rsidRDefault="007F417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4170" w:rsidRDefault="007F4170">
            <w:pPr>
              <w:pStyle w:val="ConsPlusNormal"/>
              <w:jc w:val="both"/>
            </w:pPr>
            <w:hyperlink r:id="rId3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 от 18.11.2025 N 602-П в паспорт внесены изменения, которые </w:t>
            </w:r>
            <w:hyperlink r:id="rId40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по 31.12.2025.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170" w:rsidRDefault="007F4170">
            <w:pPr>
              <w:pStyle w:val="ConsPlusNormal"/>
            </w:pPr>
          </w:p>
        </w:tc>
      </w:tr>
    </w:tbl>
    <w:p w:rsidR="007F4170" w:rsidRDefault="007F4170">
      <w:pPr>
        <w:pStyle w:val="ConsPlusTitle"/>
        <w:spacing w:before="280"/>
        <w:jc w:val="center"/>
        <w:outlineLvl w:val="1"/>
      </w:pPr>
      <w:r>
        <w:t>Паспорт государственной программы Кировской области</w:t>
      </w:r>
    </w:p>
    <w:p w:rsidR="007F4170" w:rsidRDefault="007F4170">
      <w:pPr>
        <w:pStyle w:val="ConsPlusTitle"/>
        <w:jc w:val="center"/>
      </w:pPr>
      <w:r>
        <w:t>"Развитие государственного управления"</w:t>
      </w:r>
    </w:p>
    <w:p w:rsidR="007F4170" w:rsidRDefault="007F4170">
      <w:pPr>
        <w:pStyle w:val="ConsPlusNormal"/>
        <w:jc w:val="both"/>
      </w:pPr>
    </w:p>
    <w:p w:rsidR="007F4170" w:rsidRDefault="007F4170">
      <w:pPr>
        <w:pStyle w:val="ConsPlusNormal"/>
        <w:ind w:firstLine="540"/>
        <w:jc w:val="both"/>
      </w:pPr>
      <w:r>
        <w:t xml:space="preserve">Исключен. - </w:t>
      </w:r>
      <w:hyperlink r:id="rId4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18.11.2025 N 602-П.</w:t>
      </w:r>
    </w:p>
    <w:p w:rsidR="007F4170" w:rsidRDefault="007F4170">
      <w:pPr>
        <w:pStyle w:val="ConsPlusNormal"/>
        <w:jc w:val="both"/>
      </w:pPr>
    </w:p>
    <w:p w:rsidR="007F4170" w:rsidRDefault="007F4170">
      <w:pPr>
        <w:pStyle w:val="ConsPlusNormal"/>
        <w:jc w:val="both"/>
      </w:pPr>
    </w:p>
    <w:p w:rsidR="007F4170" w:rsidRDefault="007F417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3502" w:rsidRDefault="007F4170"/>
    <w:sectPr w:rsidR="00413502" w:rsidSect="0007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170"/>
    <w:rsid w:val="0003297F"/>
    <w:rsid w:val="00160F9C"/>
    <w:rsid w:val="007F4170"/>
    <w:rsid w:val="00D13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1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41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41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55788&amp;dst=100069" TargetMode="External"/><Relationship Id="rId13" Type="http://schemas.openxmlformats.org/officeDocument/2006/relationships/hyperlink" Target="https://login.consultant.ru/link/?req=doc&amp;base=RLAW240&amp;n=166668" TargetMode="External"/><Relationship Id="rId18" Type="http://schemas.openxmlformats.org/officeDocument/2006/relationships/hyperlink" Target="https://login.consultant.ru/link/?req=doc&amp;base=RLAW240&amp;n=188537" TargetMode="External"/><Relationship Id="rId26" Type="http://schemas.openxmlformats.org/officeDocument/2006/relationships/hyperlink" Target="https://login.consultant.ru/link/?req=doc&amp;base=RLAW240&amp;n=247644&amp;dst=100005" TargetMode="External"/><Relationship Id="rId39" Type="http://schemas.openxmlformats.org/officeDocument/2006/relationships/hyperlink" Target="https://login.consultant.ru/link/?req=doc&amp;base=RLAW240&amp;n=256450&amp;dst=100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40&amp;n=198635" TargetMode="External"/><Relationship Id="rId34" Type="http://schemas.openxmlformats.org/officeDocument/2006/relationships/hyperlink" Target="https://login.consultant.ru/link/?req=doc&amp;base=RLAW240&amp;n=235452&amp;dst=100012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40&amp;n=256450&amp;dst=100005" TargetMode="External"/><Relationship Id="rId12" Type="http://schemas.openxmlformats.org/officeDocument/2006/relationships/hyperlink" Target="https://login.consultant.ru/link/?req=doc&amp;base=RLAW240&amp;n=157267" TargetMode="External"/><Relationship Id="rId17" Type="http://schemas.openxmlformats.org/officeDocument/2006/relationships/hyperlink" Target="https://login.consultant.ru/link/?req=doc&amp;base=RLAW240&amp;n=186329" TargetMode="External"/><Relationship Id="rId25" Type="http://schemas.openxmlformats.org/officeDocument/2006/relationships/hyperlink" Target="https://login.consultant.ru/link/?req=doc&amp;base=RLAW240&amp;n=235452&amp;dst=100005" TargetMode="External"/><Relationship Id="rId33" Type="http://schemas.openxmlformats.org/officeDocument/2006/relationships/hyperlink" Target="https://login.consultant.ru/link/?req=doc&amp;base=RLAW240&amp;n=237081" TargetMode="External"/><Relationship Id="rId38" Type="http://schemas.openxmlformats.org/officeDocument/2006/relationships/hyperlink" Target="https://login.consultant.ru/link/?req=doc&amp;base=RLAW240&amp;n=247644&amp;dst=1000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181272" TargetMode="External"/><Relationship Id="rId20" Type="http://schemas.openxmlformats.org/officeDocument/2006/relationships/hyperlink" Target="https://login.consultant.ru/link/?req=doc&amp;base=RLAW240&amp;n=194430" TargetMode="External"/><Relationship Id="rId29" Type="http://schemas.openxmlformats.org/officeDocument/2006/relationships/hyperlink" Target="https://login.consultant.ru/link/?req=doc&amp;base=RLAW240&amp;n=247644&amp;dst=100013" TargetMode="External"/><Relationship Id="rId41" Type="http://schemas.openxmlformats.org/officeDocument/2006/relationships/hyperlink" Target="https://login.consultant.ru/link/?req=doc&amp;base=RLAW240&amp;n=256450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47644&amp;dst=100005" TargetMode="External"/><Relationship Id="rId11" Type="http://schemas.openxmlformats.org/officeDocument/2006/relationships/hyperlink" Target="https://login.consultant.ru/link/?req=doc&amp;base=RLAW240&amp;n=220780" TargetMode="External"/><Relationship Id="rId24" Type="http://schemas.openxmlformats.org/officeDocument/2006/relationships/hyperlink" Target="https://login.consultant.ru/link/?req=doc&amp;base=RLAW240&amp;n=223178&amp;dst=100005" TargetMode="External"/><Relationship Id="rId32" Type="http://schemas.openxmlformats.org/officeDocument/2006/relationships/hyperlink" Target="https://login.consultant.ru/link/?req=doc&amp;base=LAW&amp;n=516178" TargetMode="External"/><Relationship Id="rId37" Type="http://schemas.openxmlformats.org/officeDocument/2006/relationships/hyperlink" Target="https://login.consultant.ru/link/?req=doc&amp;base=RLAW240&amp;n=247644&amp;dst=100019" TargetMode="External"/><Relationship Id="rId40" Type="http://schemas.openxmlformats.org/officeDocument/2006/relationships/hyperlink" Target="https://login.consultant.ru/link/?req=doc&amp;base=RLAW240&amp;n=256450&amp;dst=100006" TargetMode="External"/><Relationship Id="rId5" Type="http://schemas.openxmlformats.org/officeDocument/2006/relationships/hyperlink" Target="https://login.consultant.ru/link/?req=doc&amp;base=RLAW240&amp;n=235452&amp;dst=100005" TargetMode="External"/><Relationship Id="rId15" Type="http://schemas.openxmlformats.org/officeDocument/2006/relationships/hyperlink" Target="https://login.consultant.ru/link/?req=doc&amp;base=RLAW240&amp;n=176331" TargetMode="External"/><Relationship Id="rId23" Type="http://schemas.openxmlformats.org/officeDocument/2006/relationships/hyperlink" Target="https://login.consultant.ru/link/?req=doc&amp;base=RLAW240&amp;n=215797" TargetMode="External"/><Relationship Id="rId28" Type="http://schemas.openxmlformats.org/officeDocument/2006/relationships/hyperlink" Target="https://login.consultant.ru/link/?req=doc&amp;base=LAW&amp;n=491669" TargetMode="External"/><Relationship Id="rId36" Type="http://schemas.openxmlformats.org/officeDocument/2006/relationships/hyperlink" Target="https://login.consultant.ru/link/?req=doc&amp;base=RLAW240&amp;n=247644&amp;dst=100017" TargetMode="External"/><Relationship Id="rId10" Type="http://schemas.openxmlformats.org/officeDocument/2006/relationships/hyperlink" Target="https://login.consultant.ru/link/?req=doc&amp;base=RLAW240&amp;n=256088&amp;dst=100013" TargetMode="External"/><Relationship Id="rId19" Type="http://schemas.openxmlformats.org/officeDocument/2006/relationships/hyperlink" Target="https://login.consultant.ru/link/?req=doc&amp;base=RLAW240&amp;n=191738" TargetMode="External"/><Relationship Id="rId31" Type="http://schemas.openxmlformats.org/officeDocument/2006/relationships/hyperlink" Target="https://login.consultant.ru/link/?req=doc&amp;base=LAW&amp;n=475991" TargetMode="External"/><Relationship Id="rId4" Type="http://schemas.openxmlformats.org/officeDocument/2006/relationships/hyperlink" Target="https://login.consultant.ru/link/?req=doc&amp;base=RLAW240&amp;n=223178&amp;dst=100005" TargetMode="External"/><Relationship Id="rId9" Type="http://schemas.openxmlformats.org/officeDocument/2006/relationships/hyperlink" Target="https://login.consultant.ru/link/?req=doc&amp;base=RLAW240&amp;n=244562&amp;dst=100166" TargetMode="External"/><Relationship Id="rId14" Type="http://schemas.openxmlformats.org/officeDocument/2006/relationships/hyperlink" Target="https://login.consultant.ru/link/?req=doc&amp;base=RLAW240&amp;n=171918" TargetMode="External"/><Relationship Id="rId22" Type="http://schemas.openxmlformats.org/officeDocument/2006/relationships/hyperlink" Target="https://login.consultant.ru/link/?req=doc&amp;base=RLAW240&amp;n=202485" TargetMode="External"/><Relationship Id="rId27" Type="http://schemas.openxmlformats.org/officeDocument/2006/relationships/hyperlink" Target="https://login.consultant.ru/link/?req=doc&amp;base=RLAW240&amp;n=256450&amp;dst=100005" TargetMode="External"/><Relationship Id="rId30" Type="http://schemas.openxmlformats.org/officeDocument/2006/relationships/hyperlink" Target="https://login.consultant.ru/link/?req=doc&amp;base=RLAW240&amp;n=247644&amp;dst=100014" TargetMode="External"/><Relationship Id="rId35" Type="http://schemas.openxmlformats.org/officeDocument/2006/relationships/hyperlink" Target="https://login.consultant.ru/link/?req=doc&amp;base=RLAW240&amp;n=247644&amp;dst=100016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1883</Words>
  <Characters>10734</Characters>
  <Application>Microsoft Office Word</Application>
  <DocSecurity>0</DocSecurity>
  <Lines>89</Lines>
  <Paragraphs>25</Paragraphs>
  <ScaleCrop>false</ScaleCrop>
  <Company/>
  <LinksUpToDate>false</LinksUpToDate>
  <CharactersWithSpaces>12592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rusanova_sa</dc:creator>
  <cp:lastModifiedBy>rusanova_sa</cp:lastModifiedBy>
  <cp:revision>1</cp:revision>
  <dcterms:created xsi:type="dcterms:W3CDTF">2025-11-26T08:03:00Z</dcterms:created>
  <dcterms:modified xsi:type="dcterms:W3CDTF">2025-11-26T08:04:00Z</dcterms:modified>
</cp:coreProperties>
</file>