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B62" w:rsidRDefault="003F0B62">
      <w:pPr>
        <w:pStyle w:val="ConsPlusTitlePage"/>
      </w:pPr>
      <w:r>
        <w:t xml:space="preserve">Документ предоставлен </w:t>
      </w:r>
      <w:hyperlink r:id="rId4">
        <w:r>
          <w:rPr>
            <w:color w:val="0000FF"/>
          </w:rPr>
          <w:t>КонсультантПлюс</w:t>
        </w:r>
      </w:hyperlink>
      <w:r>
        <w:br/>
      </w:r>
    </w:p>
    <w:p w:rsidR="003F0B62" w:rsidRDefault="003F0B62">
      <w:pPr>
        <w:pStyle w:val="ConsPlusNormal"/>
        <w:jc w:val="both"/>
        <w:outlineLvl w:val="0"/>
      </w:pPr>
    </w:p>
    <w:p w:rsidR="003F0B62" w:rsidRDefault="003F0B62">
      <w:pPr>
        <w:pStyle w:val="ConsPlusTitle"/>
        <w:jc w:val="center"/>
        <w:outlineLvl w:val="0"/>
      </w:pPr>
      <w:r>
        <w:t>ПРАВИТЕЛЬСТВО КИРОВСКОЙ ОБЛАСТИ</w:t>
      </w:r>
    </w:p>
    <w:p w:rsidR="003F0B62" w:rsidRDefault="003F0B62">
      <w:pPr>
        <w:pStyle w:val="ConsPlusTitle"/>
        <w:jc w:val="both"/>
      </w:pPr>
    </w:p>
    <w:p w:rsidR="003F0B62" w:rsidRDefault="003F0B62">
      <w:pPr>
        <w:pStyle w:val="ConsPlusTitle"/>
        <w:jc w:val="center"/>
      </w:pPr>
      <w:r>
        <w:t>ПОСТАНОВЛЕНИЕ</w:t>
      </w:r>
    </w:p>
    <w:p w:rsidR="003F0B62" w:rsidRDefault="003F0B62">
      <w:pPr>
        <w:pStyle w:val="ConsPlusTitle"/>
        <w:jc w:val="center"/>
      </w:pPr>
      <w:r>
        <w:t>от 15 декабря 2023 г. N 683-П</w:t>
      </w:r>
    </w:p>
    <w:p w:rsidR="003F0B62" w:rsidRDefault="003F0B62">
      <w:pPr>
        <w:pStyle w:val="ConsPlusTitle"/>
        <w:jc w:val="both"/>
      </w:pPr>
    </w:p>
    <w:p w:rsidR="003F0B62" w:rsidRDefault="003F0B62">
      <w:pPr>
        <w:pStyle w:val="ConsPlusTitle"/>
        <w:jc w:val="center"/>
      </w:pPr>
      <w:r>
        <w:t>ОБ УТВЕРЖДЕНИИ ГОСУДАРСТВЕННОЙ ПРОГРАММЫ КИРОВСКОЙ ОБЛАСТИ</w:t>
      </w:r>
    </w:p>
    <w:p w:rsidR="003F0B62" w:rsidRDefault="003F0B62">
      <w:pPr>
        <w:pStyle w:val="ConsPlusTitle"/>
        <w:jc w:val="center"/>
      </w:pPr>
      <w:r>
        <w:t>"ОБЕСПЕЧЕНИЕ БЕЗОПАСНОСТИ НАСЕЛЕНИЯ И ТЕРРИТОРИЙ"</w:t>
      </w:r>
    </w:p>
    <w:p w:rsidR="003F0B62" w:rsidRDefault="003F0B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0B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0B62" w:rsidRDefault="003F0B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0B62" w:rsidRDefault="003F0B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0B62" w:rsidRDefault="003F0B62">
            <w:pPr>
              <w:pStyle w:val="ConsPlusNormal"/>
              <w:jc w:val="center"/>
            </w:pPr>
            <w:r>
              <w:rPr>
                <w:color w:val="392C69"/>
              </w:rPr>
              <w:t>Список изменяющих документов</w:t>
            </w:r>
          </w:p>
          <w:p w:rsidR="003F0B62" w:rsidRDefault="003F0B62">
            <w:pPr>
              <w:pStyle w:val="ConsPlusNormal"/>
              <w:jc w:val="center"/>
            </w:pPr>
            <w:r>
              <w:rPr>
                <w:color w:val="392C69"/>
              </w:rPr>
              <w:t>(в ред. постановлений Правительства Кировской области</w:t>
            </w:r>
          </w:p>
          <w:p w:rsidR="003F0B62" w:rsidRDefault="003F0B62">
            <w:pPr>
              <w:pStyle w:val="ConsPlusNormal"/>
              <w:jc w:val="center"/>
            </w:pPr>
            <w:r>
              <w:rPr>
                <w:color w:val="392C69"/>
              </w:rPr>
              <w:t xml:space="preserve">от 14.03.2024 </w:t>
            </w:r>
            <w:hyperlink r:id="rId5">
              <w:r>
                <w:rPr>
                  <w:color w:val="0000FF"/>
                </w:rPr>
                <w:t>N 92-П</w:t>
              </w:r>
            </w:hyperlink>
            <w:r>
              <w:rPr>
                <w:color w:val="392C69"/>
              </w:rPr>
              <w:t xml:space="preserve">, от 18.04.2024 </w:t>
            </w:r>
            <w:hyperlink r:id="rId6">
              <w:r>
                <w:rPr>
                  <w:color w:val="0000FF"/>
                </w:rPr>
                <w:t>N 174-П</w:t>
              </w:r>
            </w:hyperlink>
            <w:r>
              <w:rPr>
                <w:color w:val="392C69"/>
              </w:rPr>
              <w:t xml:space="preserve">, от 02.08.2024 </w:t>
            </w:r>
            <w:hyperlink r:id="rId7">
              <w:r>
                <w:rPr>
                  <w:color w:val="0000FF"/>
                </w:rPr>
                <w:t>N 336-П</w:t>
              </w:r>
            </w:hyperlink>
            <w:r>
              <w:rPr>
                <w:color w:val="392C69"/>
              </w:rPr>
              <w:t>,</w:t>
            </w:r>
          </w:p>
          <w:p w:rsidR="003F0B62" w:rsidRDefault="003F0B62">
            <w:pPr>
              <w:pStyle w:val="ConsPlusNormal"/>
              <w:jc w:val="center"/>
            </w:pPr>
            <w:r>
              <w:rPr>
                <w:color w:val="392C69"/>
              </w:rPr>
              <w:t xml:space="preserve">от 24.10.2024 </w:t>
            </w:r>
            <w:hyperlink r:id="rId8">
              <w:r>
                <w:rPr>
                  <w:color w:val="0000FF"/>
                </w:rPr>
                <w:t>N 442-П</w:t>
              </w:r>
            </w:hyperlink>
            <w:r>
              <w:rPr>
                <w:color w:val="392C69"/>
              </w:rPr>
              <w:t xml:space="preserve">, от 30.10.2024 </w:t>
            </w:r>
            <w:hyperlink r:id="rId9">
              <w:r>
                <w:rPr>
                  <w:color w:val="0000FF"/>
                </w:rPr>
                <w:t>N 453-П</w:t>
              </w:r>
            </w:hyperlink>
            <w:r>
              <w:rPr>
                <w:color w:val="392C69"/>
              </w:rPr>
              <w:t xml:space="preserve">, от 20.12.2024 </w:t>
            </w:r>
            <w:hyperlink r:id="rId10">
              <w:r>
                <w:rPr>
                  <w:color w:val="0000FF"/>
                </w:rPr>
                <w:t>N 581-П</w:t>
              </w:r>
            </w:hyperlink>
            <w:r>
              <w:rPr>
                <w:color w:val="392C69"/>
              </w:rPr>
              <w:t>,</w:t>
            </w:r>
          </w:p>
          <w:p w:rsidR="003F0B62" w:rsidRDefault="003F0B62">
            <w:pPr>
              <w:pStyle w:val="ConsPlusNormal"/>
              <w:jc w:val="center"/>
            </w:pPr>
            <w:r>
              <w:rPr>
                <w:color w:val="392C69"/>
              </w:rPr>
              <w:t xml:space="preserve">от 28.03.2025 </w:t>
            </w:r>
            <w:hyperlink r:id="rId11">
              <w:r>
                <w:rPr>
                  <w:color w:val="0000FF"/>
                </w:rPr>
                <w:t>N 158-П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0B62" w:rsidRDefault="003F0B62">
            <w:pPr>
              <w:pStyle w:val="ConsPlusNormal"/>
            </w:pPr>
          </w:p>
        </w:tc>
      </w:tr>
    </w:tbl>
    <w:p w:rsidR="003F0B62" w:rsidRDefault="003F0B62">
      <w:pPr>
        <w:pStyle w:val="ConsPlusNormal"/>
        <w:jc w:val="both"/>
      </w:pPr>
    </w:p>
    <w:p w:rsidR="003F0B62" w:rsidRDefault="003F0B62">
      <w:pPr>
        <w:pStyle w:val="ConsPlusNormal"/>
        <w:ind w:firstLine="540"/>
        <w:jc w:val="both"/>
      </w:pPr>
      <w:r>
        <w:t xml:space="preserve">В соответствии с </w:t>
      </w:r>
      <w:hyperlink r:id="rId12">
        <w:r>
          <w:rPr>
            <w:color w:val="0000FF"/>
          </w:rPr>
          <w:t>постановлением</w:t>
        </w:r>
      </w:hyperlink>
      <w:r>
        <w:t xml:space="preserve"> Правительства Кировской области от 25.09.2023 N 511-П "О разработке и реализации государственных программ Кировской области", </w:t>
      </w:r>
      <w:hyperlink r:id="rId13">
        <w:r>
          <w:rPr>
            <w:color w:val="0000FF"/>
          </w:rPr>
          <w:t>распоряжением</w:t>
        </w:r>
      </w:hyperlink>
      <w:r>
        <w:t xml:space="preserve"> Правительства Кировской области от 07.08.2023 N 244 "Об утверждении перечня государственных программ Кировской области" и с учетом </w:t>
      </w:r>
      <w:hyperlink r:id="rId14">
        <w:r>
          <w:rPr>
            <w:color w:val="0000FF"/>
          </w:rPr>
          <w:t>распоряжения</w:t>
        </w:r>
      </w:hyperlink>
      <w:r>
        <w:t xml:space="preserve"> министерства экономического развития Кировской области от 26.09.2023 N 11 "Об утверждении Методических рекомендаций по разработке и реализации государственных программ Кировской области" Правительство Кировской области постановляет:</w:t>
      </w:r>
    </w:p>
    <w:p w:rsidR="003F0B62" w:rsidRDefault="003F0B62">
      <w:pPr>
        <w:pStyle w:val="ConsPlusNormal"/>
        <w:spacing w:before="220"/>
        <w:ind w:firstLine="540"/>
        <w:jc w:val="both"/>
      </w:pPr>
      <w:r>
        <w:t xml:space="preserve">1. Утвердить государственную </w:t>
      </w:r>
      <w:hyperlink w:anchor="P53">
        <w:r>
          <w:rPr>
            <w:color w:val="0000FF"/>
          </w:rPr>
          <w:t>программу</w:t>
        </w:r>
      </w:hyperlink>
      <w:r>
        <w:t xml:space="preserve"> Кировской области "Обеспечение безопасности населения и территорий" (далее - Государственная программа) согласно приложению.</w:t>
      </w:r>
    </w:p>
    <w:p w:rsidR="003F0B62" w:rsidRDefault="003F0B62">
      <w:pPr>
        <w:pStyle w:val="ConsPlusNormal"/>
        <w:spacing w:before="220"/>
        <w:ind w:firstLine="540"/>
        <w:jc w:val="both"/>
      </w:pPr>
      <w:r>
        <w:t>2. Признать утратившими силу постановления Правительства Кировской области:</w:t>
      </w:r>
    </w:p>
    <w:p w:rsidR="003F0B62" w:rsidRDefault="003F0B62">
      <w:pPr>
        <w:pStyle w:val="ConsPlusNormal"/>
        <w:spacing w:before="220"/>
        <w:ind w:firstLine="540"/>
        <w:jc w:val="both"/>
      </w:pPr>
      <w:r>
        <w:t xml:space="preserve">2.1. От 19.12.2019 </w:t>
      </w:r>
      <w:hyperlink r:id="rId15">
        <w:r>
          <w:rPr>
            <w:color w:val="0000FF"/>
          </w:rPr>
          <w:t>N 684-П</w:t>
        </w:r>
      </w:hyperlink>
      <w:r>
        <w:t xml:space="preserve"> "Об утверждении государственной программы Кировской области "Обеспечение безопасности и жизнедеятельности населения".</w:t>
      </w:r>
    </w:p>
    <w:p w:rsidR="003F0B62" w:rsidRDefault="003F0B62">
      <w:pPr>
        <w:pStyle w:val="ConsPlusNormal"/>
        <w:spacing w:before="220"/>
        <w:ind w:firstLine="540"/>
        <w:jc w:val="both"/>
      </w:pPr>
      <w:r>
        <w:t xml:space="preserve">2.2. От 24.04.2020 </w:t>
      </w:r>
      <w:hyperlink r:id="rId16">
        <w:r>
          <w:rPr>
            <w:color w:val="0000FF"/>
          </w:rPr>
          <w:t>N 204-П</w:t>
        </w:r>
      </w:hyperlink>
      <w:r>
        <w:t xml:space="preserve"> "О внесении изменений в постановление Правительства Кировской области от 19.12.2019 N 684-П".</w:t>
      </w:r>
    </w:p>
    <w:p w:rsidR="003F0B62" w:rsidRDefault="003F0B62">
      <w:pPr>
        <w:pStyle w:val="ConsPlusNormal"/>
        <w:spacing w:before="220"/>
        <w:ind w:firstLine="540"/>
        <w:jc w:val="both"/>
      </w:pPr>
      <w:r>
        <w:t xml:space="preserve">2.3. От 23.11.2020 </w:t>
      </w:r>
      <w:hyperlink r:id="rId17">
        <w:r>
          <w:rPr>
            <w:color w:val="0000FF"/>
          </w:rPr>
          <w:t>N 614-П</w:t>
        </w:r>
      </w:hyperlink>
      <w:r>
        <w:t xml:space="preserve"> "О внесении изменений в постановление Правительства Кировской области от 19.12.2019 N 684-П".</w:t>
      </w:r>
    </w:p>
    <w:p w:rsidR="003F0B62" w:rsidRDefault="003F0B62">
      <w:pPr>
        <w:pStyle w:val="ConsPlusNormal"/>
        <w:spacing w:before="220"/>
        <w:ind w:firstLine="540"/>
        <w:jc w:val="both"/>
      </w:pPr>
      <w:r>
        <w:t xml:space="preserve">2.4. От 15.02.2021 </w:t>
      </w:r>
      <w:hyperlink r:id="rId18">
        <w:r>
          <w:rPr>
            <w:color w:val="0000FF"/>
          </w:rPr>
          <w:t>N 82-П</w:t>
        </w:r>
      </w:hyperlink>
      <w:r>
        <w:t xml:space="preserve"> "О внесении изменений в постановление Правительства Кировской области от 19.12.2019 N 684-П".</w:t>
      </w:r>
    </w:p>
    <w:p w:rsidR="003F0B62" w:rsidRDefault="003F0B62">
      <w:pPr>
        <w:pStyle w:val="ConsPlusNormal"/>
        <w:spacing w:before="220"/>
        <w:ind w:firstLine="540"/>
        <w:jc w:val="both"/>
      </w:pPr>
      <w:r>
        <w:t xml:space="preserve">2.5. От 22.04.2021 </w:t>
      </w:r>
      <w:hyperlink r:id="rId19">
        <w:r>
          <w:rPr>
            <w:color w:val="0000FF"/>
          </w:rPr>
          <w:t>N 197-П</w:t>
        </w:r>
      </w:hyperlink>
      <w:r>
        <w:t xml:space="preserve"> "О внесении изменений в постановление Правительства Кировской области от 19.12.2019 N 684-П".</w:t>
      </w:r>
    </w:p>
    <w:p w:rsidR="003F0B62" w:rsidRDefault="003F0B62">
      <w:pPr>
        <w:pStyle w:val="ConsPlusNormal"/>
        <w:spacing w:before="220"/>
        <w:ind w:firstLine="540"/>
        <w:jc w:val="both"/>
      </w:pPr>
      <w:r>
        <w:t xml:space="preserve">2.6. От 29.07.2021 </w:t>
      </w:r>
      <w:hyperlink r:id="rId20">
        <w:r>
          <w:rPr>
            <w:color w:val="0000FF"/>
          </w:rPr>
          <w:t>N 392-П</w:t>
        </w:r>
      </w:hyperlink>
      <w:r>
        <w:t xml:space="preserve"> "О внесении изменений в постановление Правительства Кировской области от 19.12.2019 N 684-П".</w:t>
      </w:r>
    </w:p>
    <w:p w:rsidR="003F0B62" w:rsidRDefault="003F0B62">
      <w:pPr>
        <w:pStyle w:val="ConsPlusNormal"/>
        <w:spacing w:before="220"/>
        <w:ind w:firstLine="540"/>
        <w:jc w:val="both"/>
      </w:pPr>
      <w:r>
        <w:t xml:space="preserve">2.7. От 29.10.2021 </w:t>
      </w:r>
      <w:hyperlink r:id="rId21">
        <w:r>
          <w:rPr>
            <w:color w:val="0000FF"/>
          </w:rPr>
          <w:t>N 586-П</w:t>
        </w:r>
      </w:hyperlink>
      <w:r>
        <w:t xml:space="preserve"> "О внесении изменений в постановление Правительства Кировской области от 19.12.2019 N 684-П".</w:t>
      </w:r>
    </w:p>
    <w:p w:rsidR="003F0B62" w:rsidRDefault="003F0B62">
      <w:pPr>
        <w:pStyle w:val="ConsPlusNormal"/>
        <w:spacing w:before="220"/>
        <w:ind w:firstLine="540"/>
        <w:jc w:val="both"/>
      </w:pPr>
      <w:r>
        <w:t xml:space="preserve">2.8. От 07.12.2021 </w:t>
      </w:r>
      <w:hyperlink r:id="rId22">
        <w:r>
          <w:rPr>
            <w:color w:val="0000FF"/>
          </w:rPr>
          <w:t>N 677-П</w:t>
        </w:r>
      </w:hyperlink>
      <w:r>
        <w:t xml:space="preserve"> "О внесении изменений в постановление Правительства Кировской области от 19.12.2019 N 684-П".</w:t>
      </w:r>
    </w:p>
    <w:p w:rsidR="003F0B62" w:rsidRDefault="003F0B62">
      <w:pPr>
        <w:pStyle w:val="ConsPlusNormal"/>
        <w:spacing w:before="220"/>
        <w:ind w:firstLine="540"/>
        <w:jc w:val="both"/>
      </w:pPr>
      <w:r>
        <w:t xml:space="preserve">2.9. От 29.12.2021 </w:t>
      </w:r>
      <w:hyperlink r:id="rId23">
        <w:r>
          <w:rPr>
            <w:color w:val="0000FF"/>
          </w:rPr>
          <w:t>N 739-П</w:t>
        </w:r>
      </w:hyperlink>
      <w:r>
        <w:t xml:space="preserve"> "О внесении изменений в постановление Правительства Кировской </w:t>
      </w:r>
      <w:r>
        <w:lastRenderedPageBreak/>
        <w:t>области от 19.12.2019 N 684-П".</w:t>
      </w:r>
    </w:p>
    <w:p w:rsidR="003F0B62" w:rsidRDefault="003F0B62">
      <w:pPr>
        <w:pStyle w:val="ConsPlusNormal"/>
        <w:spacing w:before="220"/>
        <w:ind w:firstLine="540"/>
        <w:jc w:val="both"/>
      </w:pPr>
      <w:r>
        <w:t xml:space="preserve">2.10. От 12.04.2022 </w:t>
      </w:r>
      <w:hyperlink r:id="rId24">
        <w:r>
          <w:rPr>
            <w:color w:val="0000FF"/>
          </w:rPr>
          <w:t>N 151-П</w:t>
        </w:r>
      </w:hyperlink>
      <w:r>
        <w:t xml:space="preserve"> "О внесении изменений в постановление Правительства Кировской области от 19.12.2019 N 684-П".</w:t>
      </w:r>
    </w:p>
    <w:p w:rsidR="003F0B62" w:rsidRDefault="003F0B62">
      <w:pPr>
        <w:pStyle w:val="ConsPlusNormal"/>
        <w:spacing w:before="220"/>
        <w:ind w:firstLine="540"/>
        <w:jc w:val="both"/>
      </w:pPr>
      <w:r>
        <w:t xml:space="preserve">2.11. От 30.06.2022 </w:t>
      </w:r>
      <w:hyperlink r:id="rId25">
        <w:r>
          <w:rPr>
            <w:color w:val="0000FF"/>
          </w:rPr>
          <w:t>N 328-П</w:t>
        </w:r>
      </w:hyperlink>
      <w:r>
        <w:t xml:space="preserve"> "О внесении изменений в постановление Правительства Кировской области от 19.12.2019 N 684-П".</w:t>
      </w:r>
    </w:p>
    <w:p w:rsidR="003F0B62" w:rsidRDefault="003F0B62">
      <w:pPr>
        <w:pStyle w:val="ConsPlusNormal"/>
        <w:spacing w:before="220"/>
        <w:ind w:firstLine="540"/>
        <w:jc w:val="both"/>
      </w:pPr>
      <w:r>
        <w:t xml:space="preserve">2.12. От 31.08.2022 </w:t>
      </w:r>
      <w:hyperlink r:id="rId26">
        <w:r>
          <w:rPr>
            <w:color w:val="0000FF"/>
          </w:rPr>
          <w:t>N 478-П</w:t>
        </w:r>
      </w:hyperlink>
      <w:r>
        <w:t xml:space="preserve"> "О внесении изменений в постановление Правительства Кировской области от 19.12.2019 N 684-П".</w:t>
      </w:r>
    </w:p>
    <w:p w:rsidR="003F0B62" w:rsidRDefault="003F0B62">
      <w:pPr>
        <w:pStyle w:val="ConsPlusNormal"/>
        <w:spacing w:before="220"/>
        <w:ind w:firstLine="540"/>
        <w:jc w:val="both"/>
      </w:pPr>
      <w:r>
        <w:t xml:space="preserve">2.13. От 30.11.2022 </w:t>
      </w:r>
      <w:hyperlink r:id="rId27">
        <w:r>
          <w:rPr>
            <w:color w:val="0000FF"/>
          </w:rPr>
          <w:t>N 657-П</w:t>
        </w:r>
      </w:hyperlink>
      <w:r>
        <w:t xml:space="preserve"> "О внесении изменений в постановление Правительства Кировской области от 19.12.2019 N 684-П".</w:t>
      </w:r>
    </w:p>
    <w:p w:rsidR="003F0B62" w:rsidRDefault="003F0B62">
      <w:pPr>
        <w:pStyle w:val="ConsPlusNormal"/>
        <w:spacing w:before="220"/>
        <w:ind w:firstLine="540"/>
        <w:jc w:val="both"/>
      </w:pPr>
      <w:r>
        <w:t xml:space="preserve">2.14. От 21.02.2023 </w:t>
      </w:r>
      <w:hyperlink r:id="rId28">
        <w:r>
          <w:rPr>
            <w:color w:val="0000FF"/>
          </w:rPr>
          <w:t>N 84-П</w:t>
        </w:r>
      </w:hyperlink>
      <w:r>
        <w:t xml:space="preserve"> "О внесении изменений в постановление Правительства Кировской области от 19.12.2019 N 684-П "Об утверждении государственной программы Кировской области "Обеспечение безопасности и жизнедеятельности населения".</w:t>
      </w:r>
    </w:p>
    <w:p w:rsidR="003F0B62" w:rsidRDefault="003F0B62">
      <w:pPr>
        <w:pStyle w:val="ConsPlusNormal"/>
        <w:spacing w:before="220"/>
        <w:ind w:firstLine="540"/>
        <w:jc w:val="both"/>
      </w:pPr>
      <w:r>
        <w:t xml:space="preserve">2.15. От 20.04.2023 </w:t>
      </w:r>
      <w:hyperlink r:id="rId29">
        <w:r>
          <w:rPr>
            <w:color w:val="0000FF"/>
          </w:rPr>
          <w:t>N 206-П</w:t>
        </w:r>
      </w:hyperlink>
      <w:r>
        <w:t xml:space="preserve"> "О внесении изменений в постановление Правительства Кировской области от 19.12.2019 N 684-П "Об утверждении государственной программы Кировской области "Обеспечение безопасности и жизнедеятельности населения".</w:t>
      </w:r>
    </w:p>
    <w:p w:rsidR="003F0B62" w:rsidRDefault="003F0B62">
      <w:pPr>
        <w:pStyle w:val="ConsPlusNormal"/>
        <w:spacing w:before="220"/>
        <w:ind w:firstLine="540"/>
        <w:jc w:val="both"/>
      </w:pPr>
      <w:r>
        <w:t xml:space="preserve">2.16. От 13.06.2023 </w:t>
      </w:r>
      <w:hyperlink r:id="rId30">
        <w:r>
          <w:rPr>
            <w:color w:val="0000FF"/>
          </w:rPr>
          <w:t>N 329-П</w:t>
        </w:r>
      </w:hyperlink>
      <w:r>
        <w:t xml:space="preserve"> "О внесении изменений в постановление Правительства Кировской области от 19.12.2019 N 684-П "Об утверждении государственной программы Кировской области "Обеспечение безопасности и жизнедеятельности населения".</w:t>
      </w:r>
    </w:p>
    <w:p w:rsidR="003F0B62" w:rsidRDefault="003F0B62">
      <w:pPr>
        <w:pStyle w:val="ConsPlusNormal"/>
        <w:spacing w:before="220"/>
        <w:ind w:firstLine="540"/>
        <w:jc w:val="both"/>
      </w:pPr>
      <w:r>
        <w:t xml:space="preserve">2.17. От 17.08.2023 </w:t>
      </w:r>
      <w:hyperlink r:id="rId31">
        <w:r>
          <w:rPr>
            <w:color w:val="0000FF"/>
          </w:rPr>
          <w:t>N 448-П</w:t>
        </w:r>
      </w:hyperlink>
      <w:r>
        <w:t xml:space="preserve"> "О внесении изменений в постановление Правительства Кировской области от 19.12.2019 N 684-П "Об утверждении государственной программы Кировской области "Обеспечение безопасности и жизнедеятельности населения".</w:t>
      </w:r>
    </w:p>
    <w:p w:rsidR="003F0B62" w:rsidRDefault="003F0B62">
      <w:pPr>
        <w:pStyle w:val="ConsPlusNormal"/>
        <w:spacing w:before="220"/>
        <w:ind w:firstLine="540"/>
        <w:jc w:val="both"/>
      </w:pPr>
      <w:r>
        <w:t xml:space="preserve">2.18. От 28.11.2023 </w:t>
      </w:r>
      <w:hyperlink r:id="rId32">
        <w:r>
          <w:rPr>
            <w:color w:val="0000FF"/>
          </w:rPr>
          <w:t>N 618-П</w:t>
        </w:r>
      </w:hyperlink>
      <w:r>
        <w:t xml:space="preserve"> "О внесении изменений в постановление Правительства Кировской области от 19.12.2019 N 684-П "Об утверждении государственной программы Кировской области "Обеспечение безопасности и жизнедеятельности населения".</w:t>
      </w:r>
    </w:p>
    <w:p w:rsidR="003F0B62" w:rsidRDefault="003F0B62">
      <w:pPr>
        <w:pStyle w:val="ConsPlusNormal"/>
        <w:spacing w:before="220"/>
        <w:ind w:firstLine="540"/>
        <w:jc w:val="both"/>
      </w:pPr>
      <w:r>
        <w:t>3. Контроль за выполнением постановления возложить на администрацию Губернатора и Правительства Кировской области.</w:t>
      </w:r>
    </w:p>
    <w:p w:rsidR="003F0B62" w:rsidRDefault="003F0B62">
      <w:pPr>
        <w:pStyle w:val="ConsPlusNormal"/>
        <w:spacing w:before="220"/>
        <w:ind w:firstLine="540"/>
        <w:jc w:val="both"/>
      </w:pPr>
      <w:r>
        <w:t>4. Настоящее постановление вступает в силу с 01.01.2024.</w:t>
      </w:r>
    </w:p>
    <w:p w:rsidR="003F0B62" w:rsidRDefault="003F0B62">
      <w:pPr>
        <w:pStyle w:val="ConsPlusNormal"/>
        <w:jc w:val="both"/>
      </w:pPr>
    </w:p>
    <w:p w:rsidR="003F0B62" w:rsidRDefault="003F0B62">
      <w:pPr>
        <w:pStyle w:val="ConsPlusNormal"/>
        <w:jc w:val="right"/>
      </w:pPr>
      <w:r>
        <w:t>Губернатор</w:t>
      </w:r>
    </w:p>
    <w:p w:rsidR="003F0B62" w:rsidRDefault="003F0B62">
      <w:pPr>
        <w:pStyle w:val="ConsPlusNormal"/>
        <w:jc w:val="right"/>
      </w:pPr>
      <w:r>
        <w:t>Кировской области</w:t>
      </w:r>
    </w:p>
    <w:p w:rsidR="003F0B62" w:rsidRDefault="003F0B62">
      <w:pPr>
        <w:pStyle w:val="ConsPlusNormal"/>
        <w:jc w:val="right"/>
      </w:pPr>
      <w:r>
        <w:t>А.В.СОКОЛОВ</w:t>
      </w:r>
    </w:p>
    <w:p w:rsidR="003F0B62" w:rsidRDefault="003F0B62">
      <w:pPr>
        <w:pStyle w:val="ConsPlusNormal"/>
        <w:jc w:val="both"/>
      </w:pPr>
    </w:p>
    <w:p w:rsidR="003F0B62" w:rsidRDefault="003F0B62">
      <w:pPr>
        <w:pStyle w:val="ConsPlusNormal"/>
        <w:jc w:val="both"/>
      </w:pPr>
    </w:p>
    <w:p w:rsidR="003F0B62" w:rsidRDefault="003F0B62">
      <w:pPr>
        <w:pStyle w:val="ConsPlusNormal"/>
        <w:jc w:val="both"/>
      </w:pPr>
    </w:p>
    <w:p w:rsidR="003F0B62" w:rsidRDefault="003F0B62">
      <w:pPr>
        <w:pStyle w:val="ConsPlusNormal"/>
        <w:jc w:val="both"/>
      </w:pPr>
    </w:p>
    <w:p w:rsidR="003F0B62" w:rsidRDefault="003F0B62">
      <w:pPr>
        <w:pStyle w:val="ConsPlusNormal"/>
        <w:jc w:val="both"/>
      </w:pPr>
    </w:p>
    <w:p w:rsidR="003F0B62" w:rsidRDefault="003F0B62">
      <w:pPr>
        <w:pStyle w:val="ConsPlusNormal"/>
        <w:jc w:val="right"/>
        <w:outlineLvl w:val="0"/>
      </w:pPr>
      <w:r>
        <w:t>Приложение</w:t>
      </w:r>
    </w:p>
    <w:p w:rsidR="003F0B62" w:rsidRDefault="003F0B62">
      <w:pPr>
        <w:pStyle w:val="ConsPlusNormal"/>
        <w:jc w:val="both"/>
      </w:pPr>
    </w:p>
    <w:p w:rsidR="003F0B62" w:rsidRDefault="003F0B62">
      <w:pPr>
        <w:pStyle w:val="ConsPlusNormal"/>
        <w:jc w:val="right"/>
      </w:pPr>
      <w:r>
        <w:t>Утверждена</w:t>
      </w:r>
    </w:p>
    <w:p w:rsidR="003F0B62" w:rsidRDefault="003F0B62">
      <w:pPr>
        <w:pStyle w:val="ConsPlusNormal"/>
        <w:jc w:val="right"/>
      </w:pPr>
      <w:r>
        <w:t>постановлением</w:t>
      </w:r>
    </w:p>
    <w:p w:rsidR="003F0B62" w:rsidRDefault="003F0B62">
      <w:pPr>
        <w:pStyle w:val="ConsPlusNormal"/>
        <w:jc w:val="right"/>
      </w:pPr>
      <w:r>
        <w:t>Правительства Кировской области</w:t>
      </w:r>
    </w:p>
    <w:p w:rsidR="003F0B62" w:rsidRDefault="003F0B62">
      <w:pPr>
        <w:pStyle w:val="ConsPlusNormal"/>
        <w:jc w:val="right"/>
      </w:pPr>
      <w:r>
        <w:t>от 15 декабря 2023 г. N 683-П</w:t>
      </w:r>
    </w:p>
    <w:p w:rsidR="003F0B62" w:rsidRDefault="003F0B62">
      <w:pPr>
        <w:pStyle w:val="ConsPlusNormal"/>
        <w:jc w:val="both"/>
      </w:pPr>
    </w:p>
    <w:p w:rsidR="003F0B62" w:rsidRDefault="003F0B62">
      <w:pPr>
        <w:pStyle w:val="ConsPlusTitle"/>
        <w:jc w:val="center"/>
      </w:pPr>
      <w:bookmarkStart w:id="0" w:name="P53"/>
      <w:bookmarkEnd w:id="0"/>
      <w:r>
        <w:t>ГОСУДАРСТВЕННАЯ ПРОГРАММА</w:t>
      </w:r>
    </w:p>
    <w:p w:rsidR="003F0B62" w:rsidRDefault="003F0B62">
      <w:pPr>
        <w:pStyle w:val="ConsPlusTitle"/>
        <w:jc w:val="center"/>
      </w:pPr>
      <w:r>
        <w:t>КИРОВСКОЙ ОБЛАСТИ "ОБЕСПЕЧЕНИЕ БЕЗОПАСНОСТИ</w:t>
      </w:r>
    </w:p>
    <w:p w:rsidR="003F0B62" w:rsidRDefault="003F0B62">
      <w:pPr>
        <w:pStyle w:val="ConsPlusTitle"/>
        <w:jc w:val="center"/>
      </w:pPr>
      <w:r>
        <w:lastRenderedPageBreak/>
        <w:t>НАСЕЛЕНИЯ И ТЕРРИТОРИЙ"</w:t>
      </w:r>
    </w:p>
    <w:p w:rsidR="003F0B62" w:rsidRDefault="003F0B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0B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0B62" w:rsidRDefault="003F0B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0B62" w:rsidRDefault="003F0B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0B62" w:rsidRDefault="003F0B62">
            <w:pPr>
              <w:pStyle w:val="ConsPlusNormal"/>
              <w:jc w:val="center"/>
            </w:pPr>
            <w:r>
              <w:rPr>
                <w:color w:val="392C69"/>
              </w:rPr>
              <w:t>Список изменяющих документов</w:t>
            </w:r>
          </w:p>
          <w:p w:rsidR="003F0B62" w:rsidRDefault="003F0B62">
            <w:pPr>
              <w:pStyle w:val="ConsPlusNormal"/>
              <w:jc w:val="center"/>
            </w:pPr>
            <w:r>
              <w:rPr>
                <w:color w:val="392C69"/>
              </w:rPr>
              <w:t>(в ред. постановлений Правительства Кировской области</w:t>
            </w:r>
          </w:p>
          <w:p w:rsidR="003F0B62" w:rsidRDefault="003F0B62">
            <w:pPr>
              <w:pStyle w:val="ConsPlusNormal"/>
              <w:jc w:val="center"/>
            </w:pPr>
            <w:r>
              <w:rPr>
                <w:color w:val="392C69"/>
              </w:rPr>
              <w:t xml:space="preserve">от 14.03.2024 </w:t>
            </w:r>
            <w:hyperlink r:id="rId33">
              <w:r>
                <w:rPr>
                  <w:color w:val="0000FF"/>
                </w:rPr>
                <w:t>N 92-П</w:t>
              </w:r>
            </w:hyperlink>
            <w:r>
              <w:rPr>
                <w:color w:val="392C69"/>
              </w:rPr>
              <w:t xml:space="preserve">, от 18.04.2024 </w:t>
            </w:r>
            <w:hyperlink r:id="rId34">
              <w:r>
                <w:rPr>
                  <w:color w:val="0000FF"/>
                </w:rPr>
                <w:t>N 174-П</w:t>
              </w:r>
            </w:hyperlink>
            <w:r>
              <w:rPr>
                <w:color w:val="392C69"/>
              </w:rPr>
              <w:t xml:space="preserve">, от 02.08.2024 </w:t>
            </w:r>
            <w:hyperlink r:id="rId35">
              <w:r>
                <w:rPr>
                  <w:color w:val="0000FF"/>
                </w:rPr>
                <w:t>N 336-П</w:t>
              </w:r>
            </w:hyperlink>
            <w:r>
              <w:rPr>
                <w:color w:val="392C69"/>
              </w:rPr>
              <w:t>,</w:t>
            </w:r>
          </w:p>
          <w:p w:rsidR="003F0B62" w:rsidRDefault="003F0B62">
            <w:pPr>
              <w:pStyle w:val="ConsPlusNormal"/>
              <w:jc w:val="center"/>
            </w:pPr>
            <w:r>
              <w:rPr>
                <w:color w:val="392C69"/>
              </w:rPr>
              <w:t xml:space="preserve">от 24.10.2024 </w:t>
            </w:r>
            <w:hyperlink r:id="rId36">
              <w:r>
                <w:rPr>
                  <w:color w:val="0000FF"/>
                </w:rPr>
                <w:t>N 442-П</w:t>
              </w:r>
            </w:hyperlink>
            <w:r>
              <w:rPr>
                <w:color w:val="392C69"/>
              </w:rPr>
              <w:t xml:space="preserve">, от 30.10.2024 </w:t>
            </w:r>
            <w:hyperlink r:id="rId37">
              <w:r>
                <w:rPr>
                  <w:color w:val="0000FF"/>
                </w:rPr>
                <w:t>N 453-П</w:t>
              </w:r>
            </w:hyperlink>
            <w:r>
              <w:rPr>
                <w:color w:val="392C69"/>
              </w:rPr>
              <w:t xml:space="preserve">, от 20.12.2024 </w:t>
            </w:r>
            <w:hyperlink r:id="rId38">
              <w:r>
                <w:rPr>
                  <w:color w:val="0000FF"/>
                </w:rPr>
                <w:t>N 581-П</w:t>
              </w:r>
            </w:hyperlink>
            <w:r>
              <w:rPr>
                <w:color w:val="392C69"/>
              </w:rPr>
              <w:t>,</w:t>
            </w:r>
          </w:p>
          <w:p w:rsidR="003F0B62" w:rsidRDefault="003F0B62">
            <w:pPr>
              <w:pStyle w:val="ConsPlusNormal"/>
              <w:jc w:val="center"/>
            </w:pPr>
            <w:r>
              <w:rPr>
                <w:color w:val="392C69"/>
              </w:rPr>
              <w:t xml:space="preserve">от 28.03.2025 </w:t>
            </w:r>
            <w:hyperlink r:id="rId39">
              <w:r>
                <w:rPr>
                  <w:color w:val="0000FF"/>
                </w:rPr>
                <w:t>N 158-П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0B62" w:rsidRDefault="003F0B62">
            <w:pPr>
              <w:pStyle w:val="ConsPlusNormal"/>
            </w:pPr>
          </w:p>
        </w:tc>
      </w:tr>
    </w:tbl>
    <w:p w:rsidR="003F0B62" w:rsidRDefault="003F0B62">
      <w:pPr>
        <w:pStyle w:val="ConsPlusNormal"/>
        <w:jc w:val="both"/>
      </w:pPr>
    </w:p>
    <w:p w:rsidR="003F0B62" w:rsidRDefault="003F0B62">
      <w:pPr>
        <w:pStyle w:val="ConsPlusTitle"/>
        <w:jc w:val="center"/>
        <w:outlineLvl w:val="1"/>
      </w:pPr>
      <w:r>
        <w:t>Стратегические приоритеты и цели государственной политики</w:t>
      </w:r>
    </w:p>
    <w:p w:rsidR="003F0B62" w:rsidRDefault="003F0B62">
      <w:pPr>
        <w:pStyle w:val="ConsPlusTitle"/>
        <w:jc w:val="center"/>
      </w:pPr>
      <w:r>
        <w:t>в сфере реализации государственной программы Кировской</w:t>
      </w:r>
    </w:p>
    <w:p w:rsidR="003F0B62" w:rsidRDefault="003F0B62">
      <w:pPr>
        <w:pStyle w:val="ConsPlusTitle"/>
        <w:jc w:val="center"/>
      </w:pPr>
      <w:r>
        <w:t>области "Обеспечение безопасности населения и территорий"</w:t>
      </w:r>
    </w:p>
    <w:p w:rsidR="003F0B62" w:rsidRDefault="003F0B62">
      <w:pPr>
        <w:pStyle w:val="ConsPlusNormal"/>
        <w:jc w:val="both"/>
      </w:pPr>
    </w:p>
    <w:p w:rsidR="003F0B62" w:rsidRDefault="003F0B62">
      <w:pPr>
        <w:pStyle w:val="ConsPlusTitle"/>
        <w:ind w:firstLine="540"/>
        <w:jc w:val="both"/>
        <w:outlineLvl w:val="2"/>
      </w:pPr>
      <w:r>
        <w:t>1. Оценка текущего состояния сферы реализации Государственной программы</w:t>
      </w:r>
    </w:p>
    <w:p w:rsidR="003F0B62" w:rsidRDefault="003F0B62">
      <w:pPr>
        <w:pStyle w:val="ConsPlusNormal"/>
        <w:jc w:val="both"/>
      </w:pPr>
    </w:p>
    <w:p w:rsidR="003F0B62" w:rsidRDefault="003F0B62">
      <w:pPr>
        <w:pStyle w:val="ConsPlusNormal"/>
        <w:ind w:firstLine="540"/>
        <w:jc w:val="both"/>
      </w:pPr>
      <w:r>
        <w:t>К сфере реализации Государственной программы относятся организация эффективной деятельности в области гражданской обороны, защиты населения и территорий Кировской области от чрезвычайных ситуаций природного и техногенного характера, обеспечение пожарной безопасности и безопасности людей на водных объектах в Кировской области, а также борьба с преступностью, профилактика правонарушений, координация усилий всех субъектов профилактики в данном направлении, обеспечение первичного воинского учета и содействие проведению призыва граждан Российской Федерации на военную службу на территории Кировской области.</w:t>
      </w:r>
    </w:p>
    <w:p w:rsidR="003F0B62" w:rsidRDefault="003F0B62">
      <w:pPr>
        <w:pStyle w:val="ConsPlusNormal"/>
        <w:spacing w:before="220"/>
        <w:ind w:firstLine="540"/>
        <w:jc w:val="both"/>
      </w:pPr>
      <w:r>
        <w:t>По состоянию на 01.01.2023 на территории Кировской области функционируют 10 химически опасных объектов, 35 взрывопожароопасных объектов, 1 радиационно опасный объект, 6 потенциально опасных гидротехнических сооружений и 13 объектов с иными угрозами. Большая часть этих объектов имеет экономическую, оборонную и социальную значимость, а также потенциальную опасность для здоровья и жизни населения.</w:t>
      </w:r>
    </w:p>
    <w:p w:rsidR="003F0B62" w:rsidRDefault="003F0B62">
      <w:pPr>
        <w:pStyle w:val="ConsPlusNormal"/>
        <w:spacing w:before="220"/>
        <w:ind w:firstLine="540"/>
        <w:jc w:val="both"/>
      </w:pPr>
      <w:r>
        <w:t>Территория Кировской области подвержена неблагоприятным природным факторам, из которых наибольшую опасность представляют природные пожары. В 2018 - 2022 годах во время пожароопасного сезона возникало в среднем 65 лесных пожаров на общей площади 163 гектара (в 2021 году возникло 150 пожаров на общей площади 557,179 гектара).</w:t>
      </w:r>
    </w:p>
    <w:p w:rsidR="003F0B62" w:rsidRDefault="003F0B62">
      <w:pPr>
        <w:pStyle w:val="ConsPlusNormal"/>
        <w:spacing w:before="220"/>
        <w:ind w:firstLine="540"/>
        <w:jc w:val="both"/>
      </w:pPr>
      <w:r>
        <w:t>Актуальной остается задача обеспечения пожарной безопасности в населенных пунктах Кировской области. В 2022 году было зарегистрировано 1476 пожаров в жилом секторе и на объектах экономики, в которых погибло 143 человека и травмировано 157 человек, материальный ущерб от пожаров составил около 92,6 млн. рублей.</w:t>
      </w:r>
    </w:p>
    <w:p w:rsidR="003F0B62" w:rsidRDefault="003F0B62">
      <w:pPr>
        <w:pStyle w:val="ConsPlusNormal"/>
        <w:spacing w:before="220"/>
        <w:ind w:firstLine="540"/>
        <w:jc w:val="both"/>
      </w:pPr>
      <w:r>
        <w:t>По статистическим данным, ежегодно в Кировской области на водоемах гибнет около 30 - 50 человек. Основными причинами гибели людей являются купание граждан в несанкционированных местах купания, купание граждан в состоянии алкогольного опьянения и отсутствие контроля за детьми со стороны родителей на водных объектах. В 2022 году функционировало 23 пляжа, из них 15 - муниципальных, при этом спасательными постами были оснащены только муниципальные пляжи в г. Кирове, г. Кирово-Чепецке, г. Слободском.</w:t>
      </w:r>
    </w:p>
    <w:p w:rsidR="003F0B62" w:rsidRDefault="003F0B62">
      <w:pPr>
        <w:pStyle w:val="ConsPlusNormal"/>
        <w:spacing w:before="220"/>
        <w:ind w:firstLine="540"/>
        <w:jc w:val="both"/>
      </w:pPr>
      <w:r>
        <w:t>В целях обеспечения гарантированного и своевременного оповещения населения Кировской области об угрозе возникновения или о возникновении чрезвычайных ситуаций с 2021 года осуществляется реконструкция региональной и муниципальных систем оповещения населения.</w:t>
      </w:r>
    </w:p>
    <w:p w:rsidR="003F0B62" w:rsidRDefault="003F0B62">
      <w:pPr>
        <w:pStyle w:val="ConsPlusNormal"/>
        <w:spacing w:before="220"/>
        <w:ind w:firstLine="540"/>
        <w:jc w:val="both"/>
      </w:pPr>
      <w:r>
        <w:t>Наибольшую социальную напряженность в Российской Федерации вызывает вопрос о состоянии преступности, которое препятствует достижению национальных целей и эффективному социально-экономическому развитию субъектов Российской Федерации.</w:t>
      </w:r>
    </w:p>
    <w:p w:rsidR="003F0B62" w:rsidRDefault="003F0B62">
      <w:pPr>
        <w:pStyle w:val="ConsPlusNormal"/>
        <w:spacing w:before="220"/>
        <w:ind w:firstLine="540"/>
        <w:jc w:val="both"/>
      </w:pPr>
      <w:r>
        <w:t xml:space="preserve">В 2022 году в Кировской области в результате предупредительно-профилактической </w:t>
      </w:r>
      <w:r>
        <w:lastRenderedPageBreak/>
        <w:t>деятельности на 2,7% снизился общий уровень преступности по сравнению с 2021 годом, но криминогенная ситуация по отдельным направлениям остается напряженной.</w:t>
      </w:r>
    </w:p>
    <w:p w:rsidR="003F0B62" w:rsidRDefault="003F0B62">
      <w:pPr>
        <w:pStyle w:val="ConsPlusNormal"/>
        <w:spacing w:before="220"/>
        <w:ind w:firstLine="540"/>
        <w:jc w:val="both"/>
      </w:pPr>
      <w:r>
        <w:t>Оперативная обстановка на улицах и в иных общественных местах на территории Кировской области характеризуется ростом количества зарегистрированных преступлений на 6,7% по сравнению с 2021 годом (с 5215 случаев до 5562 случаев). Отмечается снижение числа лиц, совершивших преступления в состоянии алкогольного опьянения, на 8,2%. Однако более трети зарегистрированных преступлений (в Кировской области - 38%, в Приволжском федеральном округе - 34,2%, в Российской Федерации - 27,8%) совершены в состоянии алкогольного опьянения.</w:t>
      </w:r>
    </w:p>
    <w:p w:rsidR="003F0B62" w:rsidRDefault="003F0B62">
      <w:pPr>
        <w:pStyle w:val="ConsPlusNormal"/>
        <w:spacing w:before="220"/>
        <w:ind w:firstLine="540"/>
        <w:jc w:val="both"/>
      </w:pPr>
      <w:r>
        <w:t>На дистанционные преступления в Кировской области приходится 29,2%. Отмечается снижение числа дистанционных мошенничеств на 5% (в 2022 году - 2357 случаев, в 2021 году - 2482 случая). Общий причиненный потерпевшим материальный ущерб от преступлений по уголовным делам данной категории колоссален: в 2021 году - 424,411 млн. рублей, в 2022 году - 651,347 млн. рублей.</w:t>
      </w:r>
    </w:p>
    <w:p w:rsidR="003F0B62" w:rsidRDefault="003F0B62">
      <w:pPr>
        <w:pStyle w:val="ConsPlusNormal"/>
        <w:spacing w:before="220"/>
        <w:ind w:firstLine="540"/>
        <w:jc w:val="both"/>
      </w:pPr>
      <w:r>
        <w:t>При участии несовершеннолетних в 2022 году было совершено 357 уголовно наказуемых деяний, что на 16,2% меньше, чем в 2021 году (426 деяний). При положительной динамике к снижению количества подростковой преступности снижается ее доля в общем числе зарегистрированных преступлений. Так, в 2022 году доля подростковой преступности составила 3,5%, что на 0,6% ниже значения данного показателя в 2021 году (4,1%). Несмотря на это, необходимо продолжать совершенствовать систему профилактики безнадзорности и правонарушений несовершеннолетних.</w:t>
      </w:r>
    </w:p>
    <w:p w:rsidR="003F0B62" w:rsidRDefault="003F0B62">
      <w:pPr>
        <w:pStyle w:val="ConsPlusNormal"/>
        <w:spacing w:before="220"/>
        <w:ind w:firstLine="540"/>
        <w:jc w:val="both"/>
      </w:pPr>
      <w:r>
        <w:t>В 2022 году количество преступных деяний, совершенных в отношении несовершеннолетних, осталось на уровне 2021 года (1640 деяний), каждое четвертое преступление носит насильственный характер (- 3,4%). Число жертв преступных посягательств увеличилось по сравнению с 2021 годом на 1,9% (до 2049 человек).</w:t>
      </w:r>
    </w:p>
    <w:p w:rsidR="003F0B62" w:rsidRDefault="003F0B62">
      <w:pPr>
        <w:pStyle w:val="ConsPlusNormal"/>
        <w:spacing w:before="220"/>
        <w:ind w:firstLine="540"/>
        <w:jc w:val="both"/>
      </w:pPr>
      <w:r>
        <w:t>По итогам мониторинга за 2022 год наркоситуация в Кировской области характеризуется как нейтральная, но, несмотря на это, в 2022 году по сравнению с 2021 годом отмечается рост количества преступлений, связанных с незаконным оборотом наркотиков, на 26,7% (с 1035 случаев до 1311 случаев).</w:t>
      </w:r>
    </w:p>
    <w:p w:rsidR="003F0B62" w:rsidRDefault="003F0B62">
      <w:pPr>
        <w:pStyle w:val="ConsPlusNormal"/>
        <w:spacing w:before="220"/>
        <w:ind w:firstLine="540"/>
        <w:jc w:val="both"/>
      </w:pPr>
      <w:r>
        <w:t>По итогам 2022 года число преступлений, совершенных ранее судимыми лицами, увеличилось на 3% по сравнению с 2021 годом (с 4427 случаев до 4564 случаев), доля рецидивной преступности в Кировской области остается значительной (72,6%) и превышает среднее значение данного показателя по Российской Федерации (60,4%) и Приволжскому федеральному округу (63,4%).</w:t>
      </w:r>
    </w:p>
    <w:p w:rsidR="003F0B62" w:rsidRDefault="003F0B62">
      <w:pPr>
        <w:pStyle w:val="ConsPlusNormal"/>
        <w:spacing w:before="220"/>
        <w:ind w:firstLine="540"/>
        <w:jc w:val="both"/>
      </w:pPr>
      <w:r>
        <w:t>В 2022 году на территории Кировской области было зарегистрировано 5 преступлений террористического характера, 19 преступлений экстремистской направленности (в 2020 году - 15 и 9 преступлений соответственно, в 2021 году - 8 и 6 преступлений соответственно). К уголовной ответственности привлечено 5 человек за совершение преступлений террористической направленности (в 2021 году - 2 человека, в 2020 году - 6 человек); 6 человек за совершение преступлений экстремистской направленности (в 2021 году - 12 человек, в 2020 году - 16 человек). В 2022 году в Федеральную службу по надзору в сфере связи, информационных технологий и массовых коммуникаций Российской Федерации было направлено 168 материалов для решения вопроса об ограничении свободного доступа к экстремистскому контенту, по всем материалам требования были удовлетворены (в 2020 году - 203 материала, в 2021 году - 139 материалов).</w:t>
      </w:r>
    </w:p>
    <w:p w:rsidR="003F0B62" w:rsidRDefault="003F0B62">
      <w:pPr>
        <w:pStyle w:val="ConsPlusNormal"/>
        <w:spacing w:before="220"/>
        <w:ind w:firstLine="540"/>
        <w:jc w:val="both"/>
      </w:pPr>
      <w:r>
        <w:t xml:space="preserve">Подготовка граждан к военной службе тесно связана с обеспечением безопасности и обороноспособности государства. Вопросы по подготовке граждан к военной службе решаются путем консолидации сил и координации действий органов государственной власти Кировской области, органов местного самоуправления муниципальных образований Кировской области, </w:t>
      </w:r>
      <w:r>
        <w:lastRenderedPageBreak/>
        <w:t>органов военного управления, что позволяет комплектовать Вооруженные Силы Российской Федерации физически и психологически подготовленными гражданами, обладающими положительной мотивацией к прохождению военной службы, получившими подготовку по основам военной службы и военно-учетным специальностям, соответствующими по состоянию здоровья и физическому развитию требованиям военной службы.</w:t>
      </w:r>
    </w:p>
    <w:p w:rsidR="003F0B62" w:rsidRDefault="003F0B62">
      <w:pPr>
        <w:pStyle w:val="ConsPlusNormal"/>
        <w:spacing w:before="220"/>
        <w:ind w:firstLine="540"/>
        <w:jc w:val="both"/>
      </w:pPr>
      <w:r>
        <w:t>В целях заблаговременной подготовки экономики Кировской области и муниципальных образований Кировской области, подготовки органов государственной власти Кировской области, органов местного самоуправления муниципальных образований Кировской области и организаций Кировской области к обеспечению защиты государства от вооруженного нападения и удовлетворению потребностей государства и нужд населения в военное время необходимо выполнение комплекса мероприятий по организации мобилизационной подготовки органов исполнительной власти Кировской области, органов местного самоуправления муниципальных образований Кировской области и организаций Кировской области.</w:t>
      </w:r>
    </w:p>
    <w:p w:rsidR="003F0B62" w:rsidRDefault="003F0B62">
      <w:pPr>
        <w:pStyle w:val="ConsPlusNormal"/>
        <w:jc w:val="both"/>
      </w:pPr>
    </w:p>
    <w:p w:rsidR="003F0B62" w:rsidRDefault="003F0B62">
      <w:pPr>
        <w:pStyle w:val="ConsPlusTitle"/>
        <w:ind w:firstLine="540"/>
        <w:jc w:val="both"/>
        <w:outlineLvl w:val="2"/>
      </w:pPr>
      <w:r>
        <w:t>2. Описание приоритетов и целей государственной политики в сфере реализации Государственной программы</w:t>
      </w:r>
    </w:p>
    <w:p w:rsidR="003F0B62" w:rsidRDefault="003F0B62">
      <w:pPr>
        <w:pStyle w:val="ConsPlusNormal"/>
        <w:jc w:val="both"/>
      </w:pPr>
    </w:p>
    <w:p w:rsidR="003F0B62" w:rsidRDefault="003F0B62">
      <w:pPr>
        <w:pStyle w:val="ConsPlusNormal"/>
        <w:ind w:firstLine="540"/>
        <w:jc w:val="both"/>
      </w:pPr>
      <w:r>
        <w:t>Приоритеты государственной политики в области обеспечения государственной и общественной безопасности, профилактики правонарушений и борьбы с преступностью, защиты населения и территорий от чрезвычайных ситуаций, обеспечения пожарной безопасности и безопасности людей на водных объектах в Кировской области определены:</w:t>
      </w:r>
    </w:p>
    <w:p w:rsidR="003F0B62" w:rsidRDefault="003F0B62">
      <w:pPr>
        <w:pStyle w:val="ConsPlusNormal"/>
        <w:spacing w:before="220"/>
        <w:ind w:firstLine="540"/>
        <w:jc w:val="both"/>
      </w:pPr>
      <w:hyperlink r:id="rId40">
        <w:r>
          <w:rPr>
            <w:color w:val="0000FF"/>
          </w:rPr>
          <w:t>Указом</w:t>
        </w:r>
      </w:hyperlink>
      <w:r>
        <w:t xml:space="preserve"> Президента Российской Федерации от 07.05.2024 N 309 "О национальных целях развития Российской Федерации на период до 2030 года и на перспективу до 2036 года";</w:t>
      </w:r>
    </w:p>
    <w:p w:rsidR="003F0B62" w:rsidRDefault="003F0B62">
      <w:pPr>
        <w:pStyle w:val="ConsPlusNormal"/>
        <w:jc w:val="both"/>
      </w:pPr>
      <w:r>
        <w:t xml:space="preserve">(абзац введен </w:t>
      </w:r>
      <w:hyperlink r:id="rId41">
        <w:r>
          <w:rPr>
            <w:color w:val="0000FF"/>
          </w:rPr>
          <w:t>постановлением</w:t>
        </w:r>
      </w:hyperlink>
      <w:r>
        <w:t xml:space="preserve"> Правительства Кировской области от 30.10.2024 N 453-П)</w:t>
      </w:r>
    </w:p>
    <w:p w:rsidR="003F0B62" w:rsidRDefault="003F0B62">
      <w:pPr>
        <w:pStyle w:val="ConsPlusNormal"/>
        <w:spacing w:before="220"/>
        <w:ind w:firstLine="540"/>
        <w:jc w:val="both"/>
      </w:pPr>
      <w:r>
        <w:t xml:space="preserve">абзац исключен. - </w:t>
      </w:r>
      <w:hyperlink r:id="rId42">
        <w:r>
          <w:rPr>
            <w:color w:val="0000FF"/>
          </w:rPr>
          <w:t>Постановление</w:t>
        </w:r>
      </w:hyperlink>
      <w:r>
        <w:t xml:space="preserve"> Правительства Кировской области от 02.08.2024 N 336-П;</w:t>
      </w:r>
    </w:p>
    <w:p w:rsidR="003F0B62" w:rsidRDefault="003F0B62">
      <w:pPr>
        <w:pStyle w:val="ConsPlusNormal"/>
        <w:spacing w:before="220"/>
        <w:ind w:firstLine="540"/>
        <w:jc w:val="both"/>
      </w:pPr>
      <w:hyperlink r:id="rId43">
        <w:r>
          <w:rPr>
            <w:color w:val="0000FF"/>
          </w:rPr>
          <w:t>Стратегией</w:t>
        </w:r>
      </w:hyperlink>
      <w:r>
        <w:t xml:space="preserve"> национальной безопасности Российской Федерации, утвержденной Указом Президента Российской Федерации от 02.07.2021 N 400 "О Стратегии национальной безопасности Российской Федерации";</w:t>
      </w:r>
    </w:p>
    <w:p w:rsidR="003F0B62" w:rsidRDefault="003F0B62">
      <w:pPr>
        <w:pStyle w:val="ConsPlusNormal"/>
        <w:spacing w:before="220"/>
        <w:ind w:firstLine="540"/>
        <w:jc w:val="both"/>
      </w:pPr>
      <w:hyperlink r:id="rId44">
        <w:r>
          <w:rPr>
            <w:color w:val="0000FF"/>
          </w:rPr>
          <w:t>Стратегией</w:t>
        </w:r>
      </w:hyperlink>
      <w:r>
        <w:t xml:space="preserve"> государственной антинаркотической политики Российской Федерации на период до 2030 года, утвержденной Указом Президента Российской Федерации от 23.11.2020 N 733 "Об утверждении Стратегии государственной антинаркотической политики Российской Федерации на период до 2030 года";</w:t>
      </w:r>
    </w:p>
    <w:p w:rsidR="003F0B62" w:rsidRDefault="003F0B62">
      <w:pPr>
        <w:pStyle w:val="ConsPlusNormal"/>
        <w:spacing w:before="220"/>
        <w:ind w:firstLine="540"/>
        <w:jc w:val="both"/>
      </w:pPr>
      <w:hyperlink r:id="rId45">
        <w:r>
          <w:rPr>
            <w:color w:val="0000FF"/>
          </w:rPr>
          <w:t>Стратегией</w:t>
        </w:r>
      </w:hyperlink>
      <w:r>
        <w:t xml:space="preserve">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 утвержденной Указом Президента Российской Федерации от 16.10.2019 N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p w:rsidR="003F0B62" w:rsidRDefault="003F0B62">
      <w:pPr>
        <w:pStyle w:val="ConsPlusNormal"/>
        <w:spacing w:before="220"/>
        <w:ind w:firstLine="540"/>
        <w:jc w:val="both"/>
      </w:pPr>
      <w:hyperlink r:id="rId46">
        <w:r>
          <w:rPr>
            <w:color w:val="0000FF"/>
          </w:rPr>
          <w:t>Стратегией</w:t>
        </w:r>
      </w:hyperlink>
      <w:r>
        <w:t xml:space="preserve"> социально-экономического развития Кировской области на период до 2036 года, утвержденной распоряжением Правительства Кировской области от 25.11.2024 N 301 "Об утверждении Стратегии социально-экономического развития Кировской области на период до 2036 года";</w:t>
      </w:r>
    </w:p>
    <w:p w:rsidR="003F0B62" w:rsidRDefault="003F0B62">
      <w:pPr>
        <w:pStyle w:val="ConsPlusNormal"/>
        <w:jc w:val="both"/>
      </w:pPr>
      <w:r>
        <w:t xml:space="preserve">(абзац введен </w:t>
      </w:r>
      <w:hyperlink r:id="rId47">
        <w:r>
          <w:rPr>
            <w:color w:val="0000FF"/>
          </w:rPr>
          <w:t>постановлением</w:t>
        </w:r>
      </w:hyperlink>
      <w:r>
        <w:t xml:space="preserve"> Правительства Кировской области от 28.03.2025 N 158-П)</w:t>
      </w:r>
    </w:p>
    <w:p w:rsidR="003F0B62" w:rsidRDefault="003F0B62">
      <w:pPr>
        <w:pStyle w:val="ConsPlusNormal"/>
        <w:spacing w:before="220"/>
        <w:ind w:firstLine="540"/>
        <w:jc w:val="both"/>
      </w:pPr>
      <w:r>
        <w:t xml:space="preserve">абзац исключен с 01.01.2025. - </w:t>
      </w:r>
      <w:hyperlink r:id="rId48">
        <w:r>
          <w:rPr>
            <w:color w:val="0000FF"/>
          </w:rPr>
          <w:t>Постановление</w:t>
        </w:r>
      </w:hyperlink>
      <w:r>
        <w:t xml:space="preserve"> Правительства Кировской области от 20.12.2024 N 581-П;</w:t>
      </w:r>
    </w:p>
    <w:p w:rsidR="003F0B62" w:rsidRDefault="003F0B62">
      <w:pPr>
        <w:pStyle w:val="ConsPlusNormal"/>
        <w:spacing w:before="220"/>
        <w:ind w:firstLine="540"/>
        <w:jc w:val="both"/>
      </w:pPr>
      <w:r>
        <w:t xml:space="preserve">государственной </w:t>
      </w:r>
      <w:hyperlink r:id="rId49">
        <w:r>
          <w:rPr>
            <w:color w:val="0000FF"/>
          </w:rPr>
          <w:t>программой</w:t>
        </w:r>
      </w:hyperlink>
      <w:r>
        <w:t xml:space="preserve"> Российской Федерации "Обеспечение общественного порядка </w:t>
      </w:r>
      <w:r>
        <w:lastRenderedPageBreak/>
        <w:t>и противодействие преступности", утвержденной постановлением Правительства Российской Федерации от 15.04.2014 N 345 "Об утверждении государственной программы Российской Федерации "Обеспечение общественного порядка и противодействие преступности";</w:t>
      </w:r>
    </w:p>
    <w:p w:rsidR="003F0B62" w:rsidRDefault="003F0B62">
      <w:pPr>
        <w:pStyle w:val="ConsPlusNormal"/>
        <w:spacing w:before="220"/>
        <w:ind w:firstLine="540"/>
        <w:jc w:val="both"/>
      </w:pPr>
      <w:r>
        <w:t xml:space="preserve">государственной </w:t>
      </w:r>
      <w:hyperlink r:id="rId50">
        <w:r>
          <w:rPr>
            <w:color w:val="0000FF"/>
          </w:rPr>
          <w:t>программой</w:t>
        </w:r>
      </w:hyperlink>
      <w:r>
        <w:t xml:space="preserve"> Российской Федерации "Защита населения и территорий от чрезвычайных ситуаций, обеспечение пожарной безопасности и безопасности людей на водных объектах", утвержденной постановлением Правительства Российской Федерации от 15.04.2014 N 300 "О государственной программе Российской Федерации "Защита населения и территорий от чрезвычайных ситуаций, обеспечение пожарной безопасности и безопасности людей на водных объектах".</w:t>
      </w:r>
    </w:p>
    <w:p w:rsidR="003F0B62" w:rsidRDefault="003F0B62">
      <w:pPr>
        <w:pStyle w:val="ConsPlusNormal"/>
        <w:spacing w:before="220"/>
        <w:ind w:firstLine="540"/>
        <w:jc w:val="both"/>
      </w:pPr>
      <w:r>
        <w:t>Реализация Государственной программы направлена на достижение национальных целей развития Российской Федерации "Сохранение населения, укрепление здоровья и повышение благополучия людей, поддержка семьи", "Цифровая трансформация государственного и муниципального управления, экономики и социальной сферы".</w:t>
      </w:r>
    </w:p>
    <w:p w:rsidR="003F0B62" w:rsidRDefault="003F0B62">
      <w:pPr>
        <w:pStyle w:val="ConsPlusNormal"/>
        <w:jc w:val="both"/>
      </w:pPr>
      <w:r>
        <w:t xml:space="preserve">(в ред. </w:t>
      </w:r>
      <w:hyperlink r:id="rId51">
        <w:r>
          <w:rPr>
            <w:color w:val="0000FF"/>
          </w:rPr>
          <w:t>постановления</w:t>
        </w:r>
      </w:hyperlink>
      <w:r>
        <w:t xml:space="preserve"> Правительства Кировской области от 30.10.2024 N 453-П)</w:t>
      </w:r>
    </w:p>
    <w:p w:rsidR="003F0B62" w:rsidRDefault="003F0B62">
      <w:pPr>
        <w:pStyle w:val="ConsPlusNormal"/>
        <w:spacing w:before="220"/>
        <w:ind w:firstLine="540"/>
        <w:jc w:val="both"/>
      </w:pPr>
      <w:r>
        <w:t>Целями Государственной программы являются:</w:t>
      </w:r>
    </w:p>
    <w:p w:rsidR="003F0B62" w:rsidRDefault="003F0B62">
      <w:pPr>
        <w:pStyle w:val="ConsPlusNormal"/>
        <w:spacing w:before="220"/>
        <w:ind w:firstLine="540"/>
        <w:jc w:val="both"/>
      </w:pPr>
      <w:r>
        <w:t>предупреждение преступлений и укрепление общественной безопасности, обеспечивающие снижение коэффициента преступности до 1679 единиц на 100 тыс. человек к концу 2030 года;</w:t>
      </w:r>
    </w:p>
    <w:p w:rsidR="003F0B62" w:rsidRDefault="003F0B62">
      <w:pPr>
        <w:pStyle w:val="ConsPlusNormal"/>
        <w:jc w:val="both"/>
      </w:pPr>
      <w:r>
        <w:t xml:space="preserve">(в ред. </w:t>
      </w:r>
      <w:hyperlink r:id="rId52">
        <w:r>
          <w:rPr>
            <w:color w:val="0000FF"/>
          </w:rPr>
          <w:t>постановления</w:t>
        </w:r>
      </w:hyperlink>
      <w:r>
        <w:t xml:space="preserve"> Правительства Кировской области от 30.10.2024 N 453-П)</w:t>
      </w:r>
    </w:p>
    <w:p w:rsidR="003F0B62" w:rsidRDefault="003F0B62">
      <w:pPr>
        <w:pStyle w:val="ConsPlusNormal"/>
        <w:spacing w:before="220"/>
        <w:ind w:firstLine="540"/>
        <w:jc w:val="both"/>
      </w:pPr>
      <w:r>
        <w:t>предупреждение возникновения и развития чрезвычайных ситуаций, обеспечивающее снижение числа чрезвычайных ситуаций до 2 единиц в год к концу 2030 года;</w:t>
      </w:r>
    </w:p>
    <w:p w:rsidR="003F0B62" w:rsidRDefault="003F0B62">
      <w:pPr>
        <w:pStyle w:val="ConsPlusNormal"/>
        <w:spacing w:before="220"/>
        <w:ind w:firstLine="540"/>
        <w:jc w:val="both"/>
      </w:pPr>
      <w:r>
        <w:t>организация и осуществление мобилизационной подготовки и мобилизации, обеспечивающие 100-процентное выполнение мероприятий плана мобилизационной подготовки Правительства Кировской области.</w:t>
      </w:r>
    </w:p>
    <w:p w:rsidR="003F0B62" w:rsidRDefault="003F0B62">
      <w:pPr>
        <w:pStyle w:val="ConsPlusNormal"/>
        <w:jc w:val="both"/>
      </w:pPr>
      <w:r>
        <w:t xml:space="preserve">(в ред. </w:t>
      </w:r>
      <w:hyperlink r:id="rId53">
        <w:r>
          <w:rPr>
            <w:color w:val="0000FF"/>
          </w:rPr>
          <w:t>постановления</w:t>
        </w:r>
      </w:hyperlink>
      <w:r>
        <w:t xml:space="preserve"> Правительства Кировской области от 30.10.2024 N 453-П)</w:t>
      </w:r>
    </w:p>
    <w:p w:rsidR="003F0B62" w:rsidRDefault="003F0B62">
      <w:pPr>
        <w:pStyle w:val="ConsPlusNormal"/>
        <w:jc w:val="both"/>
      </w:pPr>
    </w:p>
    <w:p w:rsidR="003F0B62" w:rsidRDefault="003F0B62">
      <w:pPr>
        <w:pStyle w:val="ConsPlusTitle"/>
        <w:ind w:firstLine="540"/>
        <w:jc w:val="both"/>
        <w:outlineLvl w:val="2"/>
      </w:pPr>
      <w:r>
        <w:t>3. Задачи государственной политики в сфере реализации Государственной программы</w:t>
      </w:r>
    </w:p>
    <w:p w:rsidR="003F0B62" w:rsidRDefault="003F0B62">
      <w:pPr>
        <w:pStyle w:val="ConsPlusNormal"/>
        <w:jc w:val="both"/>
      </w:pPr>
    </w:p>
    <w:p w:rsidR="003F0B62" w:rsidRDefault="003F0B62">
      <w:pPr>
        <w:pStyle w:val="ConsPlusNormal"/>
        <w:ind w:firstLine="540"/>
        <w:jc w:val="both"/>
      </w:pPr>
      <w:r>
        <w:t>Для достижения целей Государственной программы должны быть решены следующие задачи:</w:t>
      </w:r>
    </w:p>
    <w:p w:rsidR="003F0B62" w:rsidRDefault="003F0B62">
      <w:pPr>
        <w:pStyle w:val="ConsPlusNormal"/>
        <w:spacing w:before="220"/>
        <w:ind w:firstLine="540"/>
        <w:jc w:val="both"/>
      </w:pPr>
      <w:r>
        <w:t>сокращение незаконного распространения и немедицинского потребления наркотиков на территории Кировской области;</w:t>
      </w:r>
    </w:p>
    <w:p w:rsidR="003F0B62" w:rsidRDefault="003F0B62">
      <w:pPr>
        <w:pStyle w:val="ConsPlusNormal"/>
        <w:spacing w:before="220"/>
        <w:ind w:firstLine="540"/>
        <w:jc w:val="both"/>
      </w:pPr>
      <w:r>
        <w:t>повышение эффективности профилактики правонарушений и уровня безопасности граждан, в том числе несовершеннолетних;</w:t>
      </w:r>
    </w:p>
    <w:p w:rsidR="003F0B62" w:rsidRDefault="003F0B62">
      <w:pPr>
        <w:pStyle w:val="ConsPlusNormal"/>
        <w:spacing w:before="220"/>
        <w:ind w:firstLine="540"/>
        <w:jc w:val="both"/>
      </w:pPr>
      <w:r>
        <w:t>снижение количества преступлений, совершенных ранее судимыми лицами, а также повышение эффективности комплекса мер по созданию условий для ресоциализации лиц, освободившихся из учреждений уголовно-исполнительной системы;</w:t>
      </w:r>
    </w:p>
    <w:p w:rsidR="003F0B62" w:rsidRDefault="003F0B62">
      <w:pPr>
        <w:pStyle w:val="ConsPlusNormal"/>
        <w:spacing w:before="220"/>
        <w:ind w:firstLine="540"/>
        <w:jc w:val="both"/>
      </w:pPr>
      <w:r>
        <w:t>повышение эффективности мер по профилактике экстремизма и терроризма на территории Кировской области, а также предупреждение экстремистских и террористических проявлений;</w:t>
      </w:r>
    </w:p>
    <w:p w:rsidR="003F0B62" w:rsidRDefault="003F0B62">
      <w:pPr>
        <w:pStyle w:val="ConsPlusNormal"/>
        <w:spacing w:before="220"/>
        <w:ind w:firstLine="540"/>
        <w:jc w:val="both"/>
      </w:pPr>
      <w:r>
        <w:t>обеспечение первичного воинского учета на территории Кировской области, повышение престижа и значимости воинской службы, уровня военно-патриотического воспитания молодежи;</w:t>
      </w:r>
    </w:p>
    <w:p w:rsidR="003F0B62" w:rsidRDefault="003F0B62">
      <w:pPr>
        <w:pStyle w:val="ConsPlusNormal"/>
        <w:spacing w:before="220"/>
        <w:ind w:firstLine="540"/>
        <w:jc w:val="both"/>
      </w:pPr>
      <w:r>
        <w:t>обеспечение функционирования эффективной системы пожарной безопасности в населенных пунктах Кировской области;</w:t>
      </w:r>
    </w:p>
    <w:p w:rsidR="003F0B62" w:rsidRDefault="003F0B62">
      <w:pPr>
        <w:pStyle w:val="ConsPlusNormal"/>
        <w:spacing w:before="220"/>
        <w:ind w:firstLine="540"/>
        <w:jc w:val="both"/>
      </w:pPr>
      <w:r>
        <w:t xml:space="preserve">обеспечение информирования населения при угрозе возникновения или возникновении </w:t>
      </w:r>
      <w:r>
        <w:lastRenderedPageBreak/>
        <w:t>чрезвычайных ситуаций природного и техногенного характера, а также при ведении военных действий или вследствие этих действий;</w:t>
      </w:r>
    </w:p>
    <w:p w:rsidR="003F0B62" w:rsidRDefault="003F0B62">
      <w:pPr>
        <w:pStyle w:val="ConsPlusNormal"/>
        <w:spacing w:before="220"/>
        <w:ind w:firstLine="540"/>
        <w:jc w:val="both"/>
      </w:pPr>
      <w:r>
        <w:t>снижение риска возникновения чрезвычайных ситуаций, угрозы жизни и здоровью людей, длительного нарушения условий жизнедеятельности населения;</w:t>
      </w:r>
    </w:p>
    <w:p w:rsidR="003F0B62" w:rsidRDefault="003F0B62">
      <w:pPr>
        <w:pStyle w:val="ConsPlusNormal"/>
        <w:spacing w:before="220"/>
        <w:ind w:firstLine="540"/>
        <w:jc w:val="both"/>
      </w:pPr>
      <w:r>
        <w:t>повышение безопасности людей на водных объектах.</w:t>
      </w:r>
    </w:p>
    <w:p w:rsidR="003F0B62" w:rsidRDefault="003F0B62">
      <w:pPr>
        <w:pStyle w:val="ConsPlusNormal"/>
        <w:spacing w:before="220"/>
        <w:ind w:firstLine="540"/>
        <w:jc w:val="both"/>
      </w:pPr>
      <w:r>
        <w:t>Реализация Государственной программы позволит обеспечить укрепление общественной безопасности и повышение защищенности населения и территорий Кировской области, а также минимизацию социального и экономического ущерба, нанесенного населению и экономике Кировской области в результате чрезвычайных ситуаций природного и техногенного характера, пожаров, происшествий на водных объектах.</w:t>
      </w:r>
    </w:p>
    <w:p w:rsidR="003F0B62" w:rsidRDefault="003F0B62">
      <w:pPr>
        <w:pStyle w:val="ConsPlusNormal"/>
        <w:spacing w:before="220"/>
        <w:ind w:firstLine="540"/>
        <w:jc w:val="both"/>
      </w:pPr>
      <w:hyperlink w:anchor="P520">
        <w:r>
          <w:rPr>
            <w:color w:val="0000FF"/>
          </w:rPr>
          <w:t>Перечень</w:t>
        </w:r>
      </w:hyperlink>
      <w:r>
        <w:t xml:space="preserve"> объектов капитального строительства, объектов недвижимого имущества, реализуемых в рамках Государственной программы, представлен в приложении N 1.</w:t>
      </w:r>
    </w:p>
    <w:p w:rsidR="003F0B62" w:rsidRDefault="003F0B62">
      <w:pPr>
        <w:pStyle w:val="ConsPlusNormal"/>
        <w:jc w:val="both"/>
      </w:pPr>
      <w:r>
        <w:t xml:space="preserve">(абзац введен </w:t>
      </w:r>
      <w:hyperlink r:id="rId54">
        <w:r>
          <w:rPr>
            <w:color w:val="0000FF"/>
          </w:rPr>
          <w:t>постановлением</w:t>
        </w:r>
      </w:hyperlink>
      <w:r>
        <w:t xml:space="preserve"> Правительства Кировской области от 30.10.2024 N 453-П)</w:t>
      </w:r>
    </w:p>
    <w:p w:rsidR="003F0B62" w:rsidRDefault="003F0B62">
      <w:pPr>
        <w:pStyle w:val="ConsPlusNormal"/>
        <w:jc w:val="both"/>
      </w:pPr>
    </w:p>
    <w:p w:rsidR="003F0B62" w:rsidRDefault="003F0B62">
      <w:pPr>
        <w:pStyle w:val="ConsPlusTitle"/>
        <w:ind w:firstLine="540"/>
        <w:jc w:val="both"/>
        <w:outlineLvl w:val="2"/>
      </w:pPr>
      <w:r>
        <w:t>4. Предоставление субсидий местным бюджетам из областного бюджета в рамках реализации Государственной программы</w:t>
      </w:r>
    </w:p>
    <w:p w:rsidR="003F0B62" w:rsidRDefault="003F0B62">
      <w:pPr>
        <w:pStyle w:val="ConsPlusNormal"/>
        <w:jc w:val="both"/>
      </w:pPr>
    </w:p>
    <w:p w:rsidR="003F0B62" w:rsidRDefault="003F0B62">
      <w:pPr>
        <w:pStyle w:val="ConsPlusNormal"/>
        <w:ind w:firstLine="540"/>
        <w:jc w:val="both"/>
      </w:pPr>
      <w:r>
        <w:t>В рамках Государственной программы планируется предоставление субсидий местным бюджетам из областного бюджета на выполнение расходных обязательств муниципальных образований области в целях софинансирования расходных обязательств, возникающих при выполнении полномочий органами местного самоуправления муниципальных образований Кировской области по вопросам местного значения.</w:t>
      </w:r>
    </w:p>
    <w:p w:rsidR="003F0B62" w:rsidRDefault="003F0B62">
      <w:pPr>
        <w:pStyle w:val="ConsPlusNormal"/>
        <w:spacing w:before="220"/>
        <w:ind w:firstLine="540"/>
        <w:jc w:val="both"/>
      </w:pPr>
      <w:hyperlink w:anchor="P596">
        <w:r>
          <w:rPr>
            <w:color w:val="0000FF"/>
          </w:rPr>
          <w:t>Порядок</w:t>
        </w:r>
      </w:hyperlink>
      <w:r>
        <w:t xml:space="preserve"> предоставления и распределения субсидий местным бюджетам из областного бюджета на организацию деятельности народных дружин представлен в приложении N 1-1.</w:t>
      </w:r>
    </w:p>
    <w:p w:rsidR="003F0B62" w:rsidRDefault="003F0B62">
      <w:pPr>
        <w:pStyle w:val="ConsPlusNormal"/>
        <w:jc w:val="both"/>
      </w:pPr>
      <w:r>
        <w:t xml:space="preserve">(в ред. </w:t>
      </w:r>
      <w:hyperlink r:id="rId55">
        <w:r>
          <w:rPr>
            <w:color w:val="0000FF"/>
          </w:rPr>
          <w:t>постановления</w:t>
        </w:r>
      </w:hyperlink>
      <w:r>
        <w:t xml:space="preserve"> Правительства Кировской области от 30.10.2024 N 453-П)</w:t>
      </w:r>
    </w:p>
    <w:p w:rsidR="003F0B62" w:rsidRDefault="003F0B62">
      <w:pPr>
        <w:pStyle w:val="ConsPlusNormal"/>
        <w:spacing w:before="220"/>
        <w:ind w:firstLine="540"/>
        <w:jc w:val="both"/>
      </w:pPr>
      <w:hyperlink w:anchor="P805">
        <w:r>
          <w:rPr>
            <w:color w:val="0000FF"/>
          </w:rPr>
          <w:t>Порядок</w:t>
        </w:r>
      </w:hyperlink>
      <w:r>
        <w:t xml:space="preserve"> предоставления и распределения субсидий местным бюджетам из областного бюджета на исполнение судебных решений по обеспечению первичных мер пожарной безопасности в 2024 - 2026 годах представлен в приложении N 2.</w:t>
      </w:r>
    </w:p>
    <w:p w:rsidR="003F0B62" w:rsidRDefault="003F0B62">
      <w:pPr>
        <w:pStyle w:val="ConsPlusNormal"/>
        <w:jc w:val="both"/>
      </w:pPr>
      <w:r>
        <w:t xml:space="preserve">(в ред. </w:t>
      </w:r>
      <w:hyperlink r:id="rId56">
        <w:r>
          <w:rPr>
            <w:color w:val="0000FF"/>
          </w:rPr>
          <w:t>постановления</w:t>
        </w:r>
      </w:hyperlink>
      <w:r>
        <w:t xml:space="preserve"> Правительства Кировской области от 20.12.2024 N 581-П)</w:t>
      </w:r>
    </w:p>
    <w:p w:rsidR="003F0B62" w:rsidRDefault="003F0B62">
      <w:pPr>
        <w:pStyle w:val="ConsPlusNormal"/>
        <w:spacing w:before="220"/>
        <w:ind w:firstLine="540"/>
        <w:jc w:val="both"/>
      </w:pPr>
      <w:hyperlink w:anchor="P928">
        <w:r>
          <w:rPr>
            <w:color w:val="0000FF"/>
          </w:rPr>
          <w:t>Порядок</w:t>
        </w:r>
      </w:hyperlink>
      <w:r>
        <w:t xml:space="preserve"> предоставления и распределения субсидий местным бюджетам из областного бюджета на развитие и укрепление материально-технической базы пожарных частей, расположенных на территории Кировской области, в 2024 - 2025 годах представлен в приложении N 3.</w:t>
      </w:r>
    </w:p>
    <w:p w:rsidR="003F0B62" w:rsidRDefault="003F0B62">
      <w:pPr>
        <w:pStyle w:val="ConsPlusNormal"/>
        <w:jc w:val="both"/>
      </w:pPr>
      <w:r>
        <w:t xml:space="preserve">(в ред. </w:t>
      </w:r>
      <w:hyperlink r:id="rId57">
        <w:r>
          <w:rPr>
            <w:color w:val="0000FF"/>
          </w:rPr>
          <w:t>постановления</w:t>
        </w:r>
      </w:hyperlink>
      <w:r>
        <w:t xml:space="preserve"> Правительства Кировской области от 20.12.2024 N 581-П)</w:t>
      </w:r>
    </w:p>
    <w:p w:rsidR="003F0B62" w:rsidRDefault="003F0B62">
      <w:pPr>
        <w:pStyle w:val="ConsPlusNormal"/>
        <w:spacing w:before="220"/>
        <w:ind w:firstLine="540"/>
        <w:jc w:val="both"/>
      </w:pPr>
      <w:hyperlink w:anchor="P1029">
        <w:r>
          <w:rPr>
            <w:color w:val="0000FF"/>
          </w:rPr>
          <w:t>Порядок</w:t>
        </w:r>
      </w:hyperlink>
      <w:r>
        <w:t xml:space="preserve"> предоставления и распределения субсидий местным бюджетам из областного бюджета на оборудование (дооборудование) пляжей (мест отдыха людей у воды) в 2024 году представлен в приложении N 4.</w:t>
      </w:r>
    </w:p>
    <w:p w:rsidR="003F0B62" w:rsidRDefault="003F0B62">
      <w:pPr>
        <w:pStyle w:val="ConsPlusNormal"/>
        <w:jc w:val="both"/>
      </w:pPr>
      <w:r>
        <w:t xml:space="preserve">(абзац введен </w:t>
      </w:r>
      <w:hyperlink r:id="rId58">
        <w:r>
          <w:rPr>
            <w:color w:val="0000FF"/>
          </w:rPr>
          <w:t>постановлением</w:t>
        </w:r>
      </w:hyperlink>
      <w:r>
        <w:t xml:space="preserve"> Правительства Кировской области от 18.04.2024 N 174-П)</w:t>
      </w:r>
    </w:p>
    <w:p w:rsidR="003F0B62" w:rsidRDefault="003F0B62">
      <w:pPr>
        <w:pStyle w:val="ConsPlusNormal"/>
        <w:jc w:val="both"/>
      </w:pPr>
    </w:p>
    <w:p w:rsidR="003F0B62" w:rsidRDefault="003F0B62">
      <w:pPr>
        <w:pStyle w:val="ConsPlusTitle"/>
        <w:jc w:val="center"/>
        <w:outlineLvl w:val="1"/>
      </w:pPr>
      <w:r>
        <w:t>Паспорт государственной программы Кировской области</w:t>
      </w:r>
    </w:p>
    <w:p w:rsidR="003F0B62" w:rsidRDefault="003F0B62">
      <w:pPr>
        <w:pStyle w:val="ConsPlusTitle"/>
        <w:jc w:val="center"/>
      </w:pPr>
      <w:r>
        <w:t>"Обеспечение безопасности населения и территорий"</w:t>
      </w:r>
    </w:p>
    <w:p w:rsidR="003F0B62" w:rsidRDefault="003F0B62">
      <w:pPr>
        <w:pStyle w:val="ConsPlusNormal"/>
        <w:jc w:val="center"/>
      </w:pPr>
    </w:p>
    <w:p w:rsidR="003F0B62" w:rsidRDefault="003F0B62">
      <w:pPr>
        <w:pStyle w:val="ConsPlusNormal"/>
        <w:jc w:val="center"/>
      </w:pPr>
      <w:r>
        <w:t xml:space="preserve">(в ред. </w:t>
      </w:r>
      <w:hyperlink r:id="rId59">
        <w:r>
          <w:rPr>
            <w:color w:val="0000FF"/>
          </w:rPr>
          <w:t>постановления</w:t>
        </w:r>
      </w:hyperlink>
      <w:r>
        <w:t xml:space="preserve"> Правительства Кировской области</w:t>
      </w:r>
    </w:p>
    <w:p w:rsidR="003F0B62" w:rsidRDefault="003F0B62">
      <w:pPr>
        <w:pStyle w:val="ConsPlusNormal"/>
        <w:jc w:val="center"/>
      </w:pPr>
      <w:r>
        <w:t>от 30.10.2024 N 453-П)</w:t>
      </w:r>
    </w:p>
    <w:p w:rsidR="003F0B62" w:rsidRDefault="003F0B62">
      <w:pPr>
        <w:pStyle w:val="ConsPlusNormal"/>
        <w:jc w:val="both"/>
      </w:pPr>
    </w:p>
    <w:p w:rsidR="003F0B62" w:rsidRDefault="003F0B62">
      <w:pPr>
        <w:pStyle w:val="ConsPlusTitle"/>
        <w:ind w:firstLine="540"/>
        <w:jc w:val="both"/>
        <w:outlineLvl w:val="2"/>
      </w:pPr>
      <w:r>
        <w:t>1. Основные положения</w:t>
      </w:r>
    </w:p>
    <w:p w:rsidR="003F0B62" w:rsidRDefault="003F0B6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6406"/>
      </w:tblGrid>
      <w:tr w:rsidR="003F0B62">
        <w:tc>
          <w:tcPr>
            <w:tcW w:w="2665" w:type="dxa"/>
          </w:tcPr>
          <w:p w:rsidR="003F0B62" w:rsidRDefault="003F0B62">
            <w:pPr>
              <w:pStyle w:val="ConsPlusNormal"/>
            </w:pPr>
            <w:r>
              <w:lastRenderedPageBreak/>
              <w:t>Куратор Государственной программы</w:t>
            </w:r>
          </w:p>
        </w:tc>
        <w:tc>
          <w:tcPr>
            <w:tcW w:w="6406" w:type="dxa"/>
          </w:tcPr>
          <w:p w:rsidR="003F0B62" w:rsidRDefault="003F0B62">
            <w:pPr>
              <w:pStyle w:val="ConsPlusNormal"/>
              <w:jc w:val="both"/>
            </w:pPr>
            <w:r>
              <w:t>Комаров А.А., руководитель администрации Губернатора и Правительства Кировской области</w:t>
            </w:r>
          </w:p>
        </w:tc>
      </w:tr>
      <w:tr w:rsidR="003F0B62">
        <w:tc>
          <w:tcPr>
            <w:tcW w:w="2665" w:type="dxa"/>
          </w:tcPr>
          <w:p w:rsidR="003F0B62" w:rsidRDefault="003F0B62">
            <w:pPr>
              <w:pStyle w:val="ConsPlusNormal"/>
            </w:pPr>
            <w:r>
              <w:t>Ответственный исполнитель Государственной программы</w:t>
            </w:r>
          </w:p>
        </w:tc>
        <w:tc>
          <w:tcPr>
            <w:tcW w:w="6406" w:type="dxa"/>
          </w:tcPr>
          <w:p w:rsidR="003F0B62" w:rsidRDefault="003F0B62">
            <w:pPr>
              <w:pStyle w:val="ConsPlusNormal"/>
              <w:jc w:val="both"/>
            </w:pPr>
            <w:r>
              <w:t>Савельев А.С., первый заместитель руководителя администрации Губернатора и Правительства Кировской области</w:t>
            </w:r>
          </w:p>
        </w:tc>
      </w:tr>
      <w:tr w:rsidR="003F0B62">
        <w:tblPrEx>
          <w:tblBorders>
            <w:insideH w:val="nil"/>
          </w:tblBorders>
        </w:tblPrEx>
        <w:tc>
          <w:tcPr>
            <w:tcW w:w="2665" w:type="dxa"/>
            <w:tcBorders>
              <w:bottom w:val="nil"/>
            </w:tcBorders>
          </w:tcPr>
          <w:p w:rsidR="003F0B62" w:rsidRDefault="003F0B62">
            <w:pPr>
              <w:pStyle w:val="ConsPlusNormal"/>
            </w:pPr>
            <w:r>
              <w:t>Соисполнители Государственной программы</w:t>
            </w:r>
          </w:p>
        </w:tc>
        <w:tc>
          <w:tcPr>
            <w:tcW w:w="6406" w:type="dxa"/>
            <w:tcBorders>
              <w:bottom w:val="nil"/>
            </w:tcBorders>
          </w:tcPr>
          <w:p w:rsidR="003F0B62" w:rsidRDefault="003F0B62">
            <w:pPr>
              <w:pStyle w:val="ConsPlusNormal"/>
              <w:jc w:val="both"/>
            </w:pPr>
            <w:r>
              <w:t>Видякина Е.Э., министр здравоохранения Кировской области;</w:t>
            </w:r>
          </w:p>
          <w:p w:rsidR="003F0B62" w:rsidRDefault="003F0B62">
            <w:pPr>
              <w:pStyle w:val="ConsPlusNormal"/>
              <w:jc w:val="both"/>
            </w:pPr>
            <w:r>
              <w:t>Маковеева Л.А., министр финансов Кировской области;</w:t>
            </w:r>
          </w:p>
          <w:p w:rsidR="003F0B62" w:rsidRDefault="003F0B62">
            <w:pPr>
              <w:pStyle w:val="ConsPlusNormal"/>
              <w:jc w:val="both"/>
            </w:pPr>
            <w:r>
              <w:t>Шулятьева О.Ю., министр социального развития Кировской области;</w:t>
            </w:r>
          </w:p>
          <w:p w:rsidR="003F0B62" w:rsidRDefault="003F0B62">
            <w:pPr>
              <w:pStyle w:val="ConsPlusNormal"/>
              <w:jc w:val="both"/>
            </w:pPr>
            <w:r>
              <w:t>Рысева О.Н., министр образования Кировской области;</w:t>
            </w:r>
          </w:p>
          <w:p w:rsidR="003F0B62" w:rsidRDefault="003F0B62">
            <w:pPr>
              <w:pStyle w:val="ConsPlusNormal"/>
              <w:jc w:val="both"/>
            </w:pPr>
            <w:r>
              <w:t>Иконников Д.С., министр внутренней политики Кировской области;</w:t>
            </w:r>
          </w:p>
          <w:p w:rsidR="003F0B62" w:rsidRDefault="003F0B62">
            <w:pPr>
              <w:pStyle w:val="ConsPlusNormal"/>
              <w:jc w:val="both"/>
            </w:pPr>
            <w:r>
              <w:t>Бондарчук Р.А., начальник управления государственной службы занятости населения Кировской области;</w:t>
            </w:r>
          </w:p>
          <w:p w:rsidR="003F0B62" w:rsidRDefault="003F0B62">
            <w:pPr>
              <w:pStyle w:val="ConsPlusNormal"/>
              <w:jc w:val="both"/>
            </w:pPr>
            <w:r>
              <w:t>Дворцов Д.Л., министр культуры Кировской области;</w:t>
            </w:r>
          </w:p>
          <w:p w:rsidR="003F0B62" w:rsidRDefault="003F0B62">
            <w:pPr>
              <w:pStyle w:val="ConsPlusNormal"/>
              <w:jc w:val="both"/>
            </w:pPr>
            <w:r>
              <w:t>Сухих А.В., министр информационных технологий и связи Кировской области;</w:t>
            </w:r>
          </w:p>
          <w:p w:rsidR="003F0B62" w:rsidRDefault="003F0B62">
            <w:pPr>
              <w:pStyle w:val="ConsPlusNormal"/>
              <w:jc w:val="both"/>
            </w:pPr>
            <w:r>
              <w:t>Сулик С.В., министр спорта Кировской области;</w:t>
            </w:r>
          </w:p>
          <w:p w:rsidR="003F0B62" w:rsidRDefault="003F0B62">
            <w:pPr>
              <w:pStyle w:val="ConsPlusNormal"/>
              <w:jc w:val="both"/>
            </w:pPr>
            <w:r>
              <w:t>Черных Е.В., начальник управления массовых коммуникаций Кировской области;</w:t>
            </w:r>
          </w:p>
          <w:p w:rsidR="003F0B62" w:rsidRDefault="003F0B62">
            <w:pPr>
              <w:pStyle w:val="ConsPlusNormal"/>
              <w:jc w:val="both"/>
            </w:pPr>
            <w:r>
              <w:t>Пестриков Д.А., министр промышленности, предпринимательства и торговли Кировской области;</w:t>
            </w:r>
          </w:p>
          <w:p w:rsidR="003F0B62" w:rsidRDefault="003F0B62">
            <w:pPr>
              <w:pStyle w:val="ConsPlusNormal"/>
              <w:jc w:val="both"/>
            </w:pPr>
            <w:r>
              <w:t>Абашев Т.Э., министр охраны окружающей среды Кировской области;</w:t>
            </w:r>
          </w:p>
          <w:p w:rsidR="003F0B62" w:rsidRDefault="003F0B62">
            <w:pPr>
              <w:pStyle w:val="ConsPlusNormal"/>
              <w:jc w:val="both"/>
            </w:pPr>
            <w:r>
              <w:t>Плосконосова А.В., министр молодежной политики Кировской области;</w:t>
            </w:r>
          </w:p>
          <w:p w:rsidR="003F0B62" w:rsidRDefault="003F0B62">
            <w:pPr>
              <w:pStyle w:val="ConsPlusNormal"/>
              <w:jc w:val="both"/>
            </w:pPr>
            <w:r>
              <w:t>Киселев А.Н., министр сельского хозяйства и продовольствия Кировской области;</w:t>
            </w:r>
          </w:p>
          <w:p w:rsidR="003F0B62" w:rsidRDefault="003F0B62">
            <w:pPr>
              <w:pStyle w:val="ConsPlusNormal"/>
              <w:jc w:val="both"/>
            </w:pPr>
            <w:r>
              <w:t>Климентовский В.А., министр энергетики и жилищно-коммунального хозяйства Кировской области;</w:t>
            </w:r>
          </w:p>
          <w:p w:rsidR="003F0B62" w:rsidRDefault="003F0B62">
            <w:pPr>
              <w:pStyle w:val="ConsPlusNormal"/>
              <w:jc w:val="both"/>
            </w:pPr>
            <w:r>
              <w:t>Кряжева Н.М., министр экономического развития Кировской области;</w:t>
            </w:r>
          </w:p>
          <w:p w:rsidR="003F0B62" w:rsidRDefault="003F0B62">
            <w:pPr>
              <w:pStyle w:val="ConsPlusNormal"/>
              <w:jc w:val="both"/>
            </w:pPr>
            <w:r>
              <w:t>Гордеева И.В., министр юстиции Кировской области;</w:t>
            </w:r>
          </w:p>
          <w:p w:rsidR="003F0B62" w:rsidRDefault="003F0B62">
            <w:pPr>
              <w:pStyle w:val="ConsPlusNormal"/>
              <w:jc w:val="both"/>
            </w:pPr>
            <w:r>
              <w:t>Трегубов И.А., и.о. начальника государственной инспекции строительного надзора Кировской области;</w:t>
            </w:r>
          </w:p>
          <w:p w:rsidR="003F0B62" w:rsidRDefault="003F0B62">
            <w:pPr>
              <w:pStyle w:val="ConsPlusNormal"/>
              <w:jc w:val="both"/>
            </w:pPr>
            <w:r>
              <w:t>Скоков М.В., министр строительства Кировской области;</w:t>
            </w:r>
          </w:p>
          <w:p w:rsidR="003F0B62" w:rsidRDefault="003F0B62">
            <w:pPr>
              <w:pStyle w:val="ConsPlusNormal"/>
              <w:jc w:val="both"/>
            </w:pPr>
            <w:r>
              <w:t>Поломских Т.А., министр имущественных отношений Кировской области;</w:t>
            </w:r>
          </w:p>
          <w:p w:rsidR="003F0B62" w:rsidRDefault="003F0B62">
            <w:pPr>
              <w:pStyle w:val="ConsPlusNormal"/>
              <w:jc w:val="both"/>
            </w:pPr>
            <w:r>
              <w:t>Петряков А.В., министр транспорта Кировской области</w:t>
            </w:r>
          </w:p>
        </w:tc>
      </w:tr>
      <w:tr w:rsidR="003F0B62">
        <w:tblPrEx>
          <w:tblBorders>
            <w:insideH w:val="nil"/>
          </w:tblBorders>
        </w:tblPrEx>
        <w:tc>
          <w:tcPr>
            <w:tcW w:w="9071" w:type="dxa"/>
            <w:gridSpan w:val="2"/>
            <w:tcBorders>
              <w:top w:val="nil"/>
            </w:tcBorders>
          </w:tcPr>
          <w:p w:rsidR="003F0B62" w:rsidRDefault="003F0B62">
            <w:pPr>
              <w:pStyle w:val="ConsPlusNormal"/>
              <w:jc w:val="both"/>
            </w:pPr>
            <w:r>
              <w:t xml:space="preserve">(в ред. </w:t>
            </w:r>
            <w:hyperlink r:id="rId60">
              <w:r>
                <w:rPr>
                  <w:color w:val="0000FF"/>
                </w:rPr>
                <w:t>постановления</w:t>
              </w:r>
            </w:hyperlink>
            <w:r>
              <w:t xml:space="preserve"> Правительства Кировской области от 28.03.2025 N 158-П)</w:t>
            </w:r>
          </w:p>
        </w:tc>
      </w:tr>
      <w:tr w:rsidR="003F0B62">
        <w:tc>
          <w:tcPr>
            <w:tcW w:w="2665" w:type="dxa"/>
          </w:tcPr>
          <w:p w:rsidR="003F0B62" w:rsidRDefault="003F0B62">
            <w:pPr>
              <w:pStyle w:val="ConsPlusNormal"/>
            </w:pPr>
            <w:r>
              <w:t>Период реализации Государственной программы</w:t>
            </w:r>
          </w:p>
        </w:tc>
        <w:tc>
          <w:tcPr>
            <w:tcW w:w="6406" w:type="dxa"/>
          </w:tcPr>
          <w:p w:rsidR="003F0B62" w:rsidRDefault="003F0B62">
            <w:pPr>
              <w:pStyle w:val="ConsPlusNormal"/>
              <w:jc w:val="both"/>
            </w:pPr>
            <w:r>
              <w:t>2024 - 2030 годы</w:t>
            </w:r>
          </w:p>
        </w:tc>
      </w:tr>
      <w:tr w:rsidR="003F0B62">
        <w:tc>
          <w:tcPr>
            <w:tcW w:w="2665" w:type="dxa"/>
          </w:tcPr>
          <w:p w:rsidR="003F0B62" w:rsidRDefault="003F0B62">
            <w:pPr>
              <w:pStyle w:val="ConsPlusNormal"/>
            </w:pPr>
            <w:r>
              <w:t>Цели Государственной программы</w:t>
            </w:r>
          </w:p>
        </w:tc>
        <w:tc>
          <w:tcPr>
            <w:tcW w:w="6406" w:type="dxa"/>
          </w:tcPr>
          <w:p w:rsidR="003F0B62" w:rsidRDefault="003F0B62">
            <w:pPr>
              <w:pStyle w:val="ConsPlusNormal"/>
              <w:jc w:val="both"/>
            </w:pPr>
            <w:r>
              <w:t>предупреждение преступлений и укрепление общественной безопасности, обеспечивающие снижение коэффициента преступности до 1679 единиц на 100 тыс. человек к концу 2030 года;</w:t>
            </w:r>
          </w:p>
          <w:p w:rsidR="003F0B62" w:rsidRDefault="003F0B62">
            <w:pPr>
              <w:pStyle w:val="ConsPlusNormal"/>
              <w:jc w:val="both"/>
            </w:pPr>
            <w:r>
              <w:t xml:space="preserve">предупреждение возникновения и развития чрезвычайных ситуаций, обеспечивающее снижение числа чрезвычайных </w:t>
            </w:r>
            <w:r>
              <w:lastRenderedPageBreak/>
              <w:t>ситуаций до 2 единиц в год к концу 2030 года;</w:t>
            </w:r>
          </w:p>
          <w:p w:rsidR="003F0B62" w:rsidRDefault="003F0B62">
            <w:pPr>
              <w:pStyle w:val="ConsPlusNormal"/>
              <w:jc w:val="both"/>
            </w:pPr>
            <w:r>
              <w:t>организация и осуществление мобилизационной подготовки и мобилизации, обеспечивающие 100-процентное выполнение мероприятий плана мобилизационной подготовки Правительства Кировской области</w:t>
            </w:r>
          </w:p>
        </w:tc>
      </w:tr>
      <w:tr w:rsidR="003F0B62">
        <w:tc>
          <w:tcPr>
            <w:tcW w:w="2665" w:type="dxa"/>
          </w:tcPr>
          <w:p w:rsidR="003F0B62" w:rsidRDefault="003F0B62">
            <w:pPr>
              <w:pStyle w:val="ConsPlusNormal"/>
            </w:pPr>
            <w:r>
              <w:lastRenderedPageBreak/>
              <w:t>Направления (подпрограммы) Государственной программы</w:t>
            </w:r>
          </w:p>
        </w:tc>
        <w:tc>
          <w:tcPr>
            <w:tcW w:w="6406" w:type="dxa"/>
          </w:tcPr>
          <w:p w:rsidR="003F0B62" w:rsidRDefault="003F0B62">
            <w:pPr>
              <w:pStyle w:val="ConsPlusNormal"/>
              <w:jc w:val="both"/>
            </w:pPr>
            <w:r>
              <w:t>-</w:t>
            </w:r>
          </w:p>
        </w:tc>
      </w:tr>
      <w:tr w:rsidR="003F0B62">
        <w:tblPrEx>
          <w:tblBorders>
            <w:insideH w:val="nil"/>
          </w:tblBorders>
        </w:tblPrEx>
        <w:tc>
          <w:tcPr>
            <w:tcW w:w="2665" w:type="dxa"/>
            <w:tcBorders>
              <w:bottom w:val="nil"/>
            </w:tcBorders>
          </w:tcPr>
          <w:p w:rsidR="003F0B62" w:rsidRDefault="003F0B62">
            <w:pPr>
              <w:pStyle w:val="ConsPlusNormal"/>
            </w:pPr>
            <w:r>
              <w:t>Объем финансового обеспечения Государственной программы за весь период ее реализации</w:t>
            </w:r>
          </w:p>
        </w:tc>
        <w:tc>
          <w:tcPr>
            <w:tcW w:w="6406" w:type="dxa"/>
            <w:tcBorders>
              <w:bottom w:val="nil"/>
            </w:tcBorders>
          </w:tcPr>
          <w:p w:rsidR="003F0B62" w:rsidRDefault="003F0B62">
            <w:pPr>
              <w:pStyle w:val="ConsPlusNormal"/>
              <w:jc w:val="both"/>
            </w:pPr>
            <w:r>
              <w:t>5939195,0 тыс. рублей</w:t>
            </w:r>
          </w:p>
        </w:tc>
      </w:tr>
      <w:tr w:rsidR="003F0B62">
        <w:tblPrEx>
          <w:tblBorders>
            <w:insideH w:val="nil"/>
          </w:tblBorders>
        </w:tblPrEx>
        <w:tc>
          <w:tcPr>
            <w:tcW w:w="9071" w:type="dxa"/>
            <w:gridSpan w:val="2"/>
            <w:tcBorders>
              <w:top w:val="nil"/>
            </w:tcBorders>
          </w:tcPr>
          <w:p w:rsidR="003F0B62" w:rsidRDefault="003F0B62">
            <w:pPr>
              <w:pStyle w:val="ConsPlusNormal"/>
              <w:jc w:val="both"/>
            </w:pPr>
            <w:r>
              <w:t xml:space="preserve">(в ред. </w:t>
            </w:r>
            <w:hyperlink r:id="rId61">
              <w:r>
                <w:rPr>
                  <w:color w:val="0000FF"/>
                </w:rPr>
                <w:t>постановления</w:t>
              </w:r>
            </w:hyperlink>
            <w:r>
              <w:t xml:space="preserve"> Правительства Кировской области от 28.03.2025 N 158-П)</w:t>
            </w:r>
          </w:p>
        </w:tc>
      </w:tr>
      <w:tr w:rsidR="003F0B62">
        <w:tc>
          <w:tcPr>
            <w:tcW w:w="2665" w:type="dxa"/>
          </w:tcPr>
          <w:p w:rsidR="003F0B62" w:rsidRDefault="003F0B62">
            <w:pPr>
              <w:pStyle w:val="ConsPlusNormal"/>
            </w:pPr>
            <w:r>
              <w:t>Связь с национальными целями развития Российской Федерации/государственными программами Российской Федерации</w:t>
            </w:r>
          </w:p>
        </w:tc>
        <w:tc>
          <w:tcPr>
            <w:tcW w:w="6406" w:type="dxa"/>
          </w:tcPr>
          <w:p w:rsidR="003F0B62" w:rsidRDefault="003F0B62">
            <w:pPr>
              <w:pStyle w:val="ConsPlusNormal"/>
              <w:jc w:val="both"/>
            </w:pPr>
            <w:r>
              <w:t>национальная цель развития Российской Федерации "Сохранение населения, укрепление здоровья и повышение благополучия людей, поддержка семьи" (показатель "Увеличение ожидаемой продолжительности жизни до 78 лет к 2030 году и до 81 года к 2036 году, в том числе опережающий рост показателей ожидаемой продолжительности здоровой жизни"), национальная цель развития Российской Федерации "Цифровая трансформация государственного и муниципального управления, экономики и социальной сферы" (показатель "Создание системы эффективного противодействия преступлениям, совершаемым с использованием информационно-телекоммуникационных технологий, и снижения ущерба от их совершения")/государственная программа Российской Федерации "Обеспечение общественного порядка и противодействие преступности", государственная программа Российской Федерации "Защита населения и территорий от чрезвычайных ситуаций, обеспечение пожарной безопасности и безопасности людей на водных объектах"</w:t>
            </w:r>
          </w:p>
        </w:tc>
      </w:tr>
    </w:tbl>
    <w:p w:rsidR="003F0B62" w:rsidRDefault="003F0B62">
      <w:pPr>
        <w:pStyle w:val="ConsPlusNormal"/>
        <w:jc w:val="both"/>
      </w:pPr>
    </w:p>
    <w:p w:rsidR="003F0B62" w:rsidRDefault="003F0B62">
      <w:pPr>
        <w:pStyle w:val="ConsPlusTitle"/>
        <w:ind w:firstLine="540"/>
        <w:jc w:val="both"/>
        <w:outlineLvl w:val="2"/>
      </w:pPr>
      <w:r>
        <w:t>2. Показатели Государственной программы</w:t>
      </w:r>
    </w:p>
    <w:p w:rsidR="003F0B62" w:rsidRDefault="003F0B62">
      <w:pPr>
        <w:pStyle w:val="ConsPlusNormal"/>
        <w:jc w:val="both"/>
      </w:pPr>
    </w:p>
    <w:p w:rsidR="003F0B62" w:rsidRDefault="003F0B62">
      <w:pPr>
        <w:pStyle w:val="ConsPlusNormal"/>
        <w:sectPr w:rsidR="003F0B62" w:rsidSect="00E535AA">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83"/>
        <w:gridCol w:w="1793"/>
        <w:gridCol w:w="988"/>
        <w:gridCol w:w="1904"/>
        <w:gridCol w:w="979"/>
        <w:gridCol w:w="845"/>
        <w:gridCol w:w="492"/>
        <w:gridCol w:w="629"/>
        <w:gridCol w:w="629"/>
        <w:gridCol w:w="629"/>
        <w:gridCol w:w="629"/>
        <w:gridCol w:w="629"/>
        <w:gridCol w:w="629"/>
        <w:gridCol w:w="629"/>
        <w:gridCol w:w="883"/>
        <w:gridCol w:w="1339"/>
        <w:gridCol w:w="2025"/>
      </w:tblGrid>
      <w:tr w:rsidR="003F0B62">
        <w:tc>
          <w:tcPr>
            <w:tcW w:w="576" w:type="dxa"/>
            <w:vMerge w:val="restart"/>
          </w:tcPr>
          <w:p w:rsidR="003F0B62" w:rsidRDefault="003F0B62">
            <w:pPr>
              <w:pStyle w:val="ConsPlusNormal"/>
              <w:jc w:val="center"/>
            </w:pPr>
            <w:r>
              <w:lastRenderedPageBreak/>
              <w:t>N п/п</w:t>
            </w:r>
          </w:p>
        </w:tc>
        <w:tc>
          <w:tcPr>
            <w:tcW w:w="3144" w:type="dxa"/>
            <w:vMerge w:val="restart"/>
          </w:tcPr>
          <w:p w:rsidR="003F0B62" w:rsidRDefault="003F0B62">
            <w:pPr>
              <w:pStyle w:val="ConsPlusNormal"/>
              <w:jc w:val="center"/>
            </w:pPr>
            <w:r>
              <w:t>Наименование показателя</w:t>
            </w:r>
          </w:p>
        </w:tc>
        <w:tc>
          <w:tcPr>
            <w:tcW w:w="865" w:type="dxa"/>
            <w:vMerge w:val="restart"/>
          </w:tcPr>
          <w:p w:rsidR="003F0B62" w:rsidRDefault="003F0B62">
            <w:pPr>
              <w:pStyle w:val="ConsPlusNormal"/>
              <w:jc w:val="center"/>
            </w:pPr>
            <w:r>
              <w:t>Уровень показателя</w:t>
            </w:r>
          </w:p>
        </w:tc>
        <w:tc>
          <w:tcPr>
            <w:tcW w:w="1145" w:type="dxa"/>
            <w:vMerge w:val="restart"/>
          </w:tcPr>
          <w:p w:rsidR="003F0B62" w:rsidRDefault="003F0B62">
            <w:pPr>
              <w:pStyle w:val="ConsPlusNormal"/>
              <w:jc w:val="center"/>
            </w:pPr>
            <w:r>
              <w:t>Признак возрастания/убывания</w:t>
            </w:r>
          </w:p>
        </w:tc>
        <w:tc>
          <w:tcPr>
            <w:tcW w:w="1077" w:type="dxa"/>
            <w:vMerge w:val="restart"/>
          </w:tcPr>
          <w:p w:rsidR="003F0B62" w:rsidRDefault="003F0B62">
            <w:pPr>
              <w:pStyle w:val="ConsPlusNormal"/>
              <w:jc w:val="center"/>
            </w:pPr>
            <w:r>
              <w:t xml:space="preserve">Единица измерения (по </w:t>
            </w:r>
            <w:hyperlink r:id="rId62">
              <w:r>
                <w:rPr>
                  <w:color w:val="0000FF"/>
                </w:rPr>
                <w:t>ОКЕИ</w:t>
              </w:r>
            </w:hyperlink>
            <w:r>
              <w:t>)</w:t>
            </w:r>
          </w:p>
        </w:tc>
        <w:tc>
          <w:tcPr>
            <w:tcW w:w="1644" w:type="dxa"/>
            <w:gridSpan w:val="2"/>
          </w:tcPr>
          <w:p w:rsidR="003F0B62" w:rsidRDefault="003F0B62">
            <w:pPr>
              <w:pStyle w:val="ConsPlusNormal"/>
              <w:jc w:val="center"/>
            </w:pPr>
            <w:r>
              <w:t>Базовое значение</w:t>
            </w:r>
          </w:p>
        </w:tc>
        <w:tc>
          <w:tcPr>
            <w:tcW w:w="6349" w:type="dxa"/>
            <w:gridSpan w:val="7"/>
          </w:tcPr>
          <w:p w:rsidR="003F0B62" w:rsidRDefault="003F0B62">
            <w:pPr>
              <w:pStyle w:val="ConsPlusNormal"/>
              <w:jc w:val="center"/>
            </w:pPr>
            <w:r>
              <w:t>Значение показателя по годам</w:t>
            </w:r>
          </w:p>
        </w:tc>
        <w:tc>
          <w:tcPr>
            <w:tcW w:w="2551" w:type="dxa"/>
            <w:vMerge w:val="restart"/>
          </w:tcPr>
          <w:p w:rsidR="003F0B62" w:rsidRDefault="003F0B62">
            <w:pPr>
              <w:pStyle w:val="ConsPlusNormal"/>
              <w:jc w:val="center"/>
            </w:pPr>
            <w:r>
              <w:t>Документ</w:t>
            </w:r>
          </w:p>
        </w:tc>
        <w:tc>
          <w:tcPr>
            <w:tcW w:w="1871" w:type="dxa"/>
            <w:vMerge w:val="restart"/>
          </w:tcPr>
          <w:p w:rsidR="003F0B62" w:rsidRDefault="003F0B62">
            <w:pPr>
              <w:pStyle w:val="ConsPlusNormal"/>
              <w:jc w:val="center"/>
            </w:pPr>
            <w:r>
              <w:t>Ответственный за достижение показателя</w:t>
            </w:r>
          </w:p>
        </w:tc>
        <w:tc>
          <w:tcPr>
            <w:tcW w:w="2324" w:type="dxa"/>
            <w:vMerge w:val="restart"/>
          </w:tcPr>
          <w:p w:rsidR="003F0B62" w:rsidRDefault="003F0B62">
            <w:pPr>
              <w:pStyle w:val="ConsPlusNormal"/>
              <w:jc w:val="center"/>
            </w:pPr>
            <w:r>
              <w:t>Связь с показателями национальных целей</w:t>
            </w:r>
          </w:p>
        </w:tc>
      </w:tr>
      <w:tr w:rsidR="003F0B62">
        <w:tc>
          <w:tcPr>
            <w:tcW w:w="0" w:type="auto"/>
            <w:vMerge/>
          </w:tcPr>
          <w:p w:rsidR="003F0B62" w:rsidRDefault="003F0B62">
            <w:pPr>
              <w:pStyle w:val="ConsPlusNormal"/>
            </w:pPr>
          </w:p>
        </w:tc>
        <w:tc>
          <w:tcPr>
            <w:tcW w:w="0" w:type="auto"/>
            <w:vMerge/>
          </w:tcPr>
          <w:p w:rsidR="003F0B62" w:rsidRDefault="003F0B62">
            <w:pPr>
              <w:pStyle w:val="ConsPlusNormal"/>
            </w:pPr>
          </w:p>
        </w:tc>
        <w:tc>
          <w:tcPr>
            <w:tcW w:w="0" w:type="auto"/>
            <w:vMerge/>
          </w:tcPr>
          <w:p w:rsidR="003F0B62" w:rsidRDefault="003F0B62">
            <w:pPr>
              <w:pStyle w:val="ConsPlusNormal"/>
            </w:pPr>
          </w:p>
        </w:tc>
        <w:tc>
          <w:tcPr>
            <w:tcW w:w="0" w:type="auto"/>
            <w:vMerge/>
          </w:tcPr>
          <w:p w:rsidR="003F0B62" w:rsidRDefault="003F0B62">
            <w:pPr>
              <w:pStyle w:val="ConsPlusNormal"/>
            </w:pPr>
          </w:p>
        </w:tc>
        <w:tc>
          <w:tcPr>
            <w:tcW w:w="0" w:type="auto"/>
            <w:vMerge/>
          </w:tcPr>
          <w:p w:rsidR="003F0B62" w:rsidRDefault="003F0B62">
            <w:pPr>
              <w:pStyle w:val="ConsPlusNormal"/>
            </w:pPr>
          </w:p>
        </w:tc>
        <w:tc>
          <w:tcPr>
            <w:tcW w:w="907" w:type="dxa"/>
          </w:tcPr>
          <w:p w:rsidR="003F0B62" w:rsidRDefault="003F0B62">
            <w:pPr>
              <w:pStyle w:val="ConsPlusNormal"/>
              <w:jc w:val="center"/>
            </w:pPr>
            <w:r>
              <w:t>значение</w:t>
            </w:r>
          </w:p>
        </w:tc>
        <w:tc>
          <w:tcPr>
            <w:tcW w:w="737" w:type="dxa"/>
          </w:tcPr>
          <w:p w:rsidR="003F0B62" w:rsidRDefault="003F0B62">
            <w:pPr>
              <w:pStyle w:val="ConsPlusNormal"/>
              <w:jc w:val="center"/>
            </w:pPr>
            <w:r>
              <w:t>год</w:t>
            </w:r>
          </w:p>
        </w:tc>
        <w:tc>
          <w:tcPr>
            <w:tcW w:w="907" w:type="dxa"/>
          </w:tcPr>
          <w:p w:rsidR="003F0B62" w:rsidRDefault="003F0B62">
            <w:pPr>
              <w:pStyle w:val="ConsPlusNormal"/>
              <w:jc w:val="center"/>
            </w:pPr>
            <w:r>
              <w:t>2024 год</w:t>
            </w:r>
          </w:p>
        </w:tc>
        <w:tc>
          <w:tcPr>
            <w:tcW w:w="907" w:type="dxa"/>
          </w:tcPr>
          <w:p w:rsidR="003F0B62" w:rsidRDefault="003F0B62">
            <w:pPr>
              <w:pStyle w:val="ConsPlusNormal"/>
              <w:jc w:val="center"/>
            </w:pPr>
            <w:r>
              <w:t>2025 год</w:t>
            </w:r>
          </w:p>
        </w:tc>
        <w:tc>
          <w:tcPr>
            <w:tcW w:w="907" w:type="dxa"/>
          </w:tcPr>
          <w:p w:rsidR="003F0B62" w:rsidRDefault="003F0B62">
            <w:pPr>
              <w:pStyle w:val="ConsPlusNormal"/>
              <w:jc w:val="center"/>
            </w:pPr>
            <w:r>
              <w:t>2026 год</w:t>
            </w:r>
          </w:p>
        </w:tc>
        <w:tc>
          <w:tcPr>
            <w:tcW w:w="907" w:type="dxa"/>
          </w:tcPr>
          <w:p w:rsidR="003F0B62" w:rsidRDefault="003F0B62">
            <w:pPr>
              <w:pStyle w:val="ConsPlusNormal"/>
              <w:jc w:val="center"/>
            </w:pPr>
            <w:r>
              <w:t>2027 год</w:t>
            </w:r>
          </w:p>
        </w:tc>
        <w:tc>
          <w:tcPr>
            <w:tcW w:w="907" w:type="dxa"/>
          </w:tcPr>
          <w:p w:rsidR="003F0B62" w:rsidRDefault="003F0B62">
            <w:pPr>
              <w:pStyle w:val="ConsPlusNormal"/>
              <w:jc w:val="center"/>
            </w:pPr>
            <w:r>
              <w:t>2028 год</w:t>
            </w:r>
          </w:p>
        </w:tc>
        <w:tc>
          <w:tcPr>
            <w:tcW w:w="907" w:type="dxa"/>
          </w:tcPr>
          <w:p w:rsidR="003F0B62" w:rsidRDefault="003F0B62">
            <w:pPr>
              <w:pStyle w:val="ConsPlusNormal"/>
              <w:jc w:val="center"/>
            </w:pPr>
            <w:r>
              <w:t>2029 год</w:t>
            </w:r>
          </w:p>
        </w:tc>
        <w:tc>
          <w:tcPr>
            <w:tcW w:w="907" w:type="dxa"/>
          </w:tcPr>
          <w:p w:rsidR="003F0B62" w:rsidRDefault="003F0B62">
            <w:pPr>
              <w:pStyle w:val="ConsPlusNormal"/>
              <w:jc w:val="center"/>
            </w:pPr>
            <w:r>
              <w:t>2030 год</w:t>
            </w:r>
          </w:p>
        </w:tc>
        <w:tc>
          <w:tcPr>
            <w:tcW w:w="0" w:type="auto"/>
            <w:vMerge/>
          </w:tcPr>
          <w:p w:rsidR="003F0B62" w:rsidRDefault="003F0B62">
            <w:pPr>
              <w:pStyle w:val="ConsPlusNormal"/>
            </w:pPr>
          </w:p>
        </w:tc>
        <w:tc>
          <w:tcPr>
            <w:tcW w:w="0" w:type="auto"/>
            <w:vMerge/>
          </w:tcPr>
          <w:p w:rsidR="003F0B62" w:rsidRDefault="003F0B62">
            <w:pPr>
              <w:pStyle w:val="ConsPlusNormal"/>
            </w:pPr>
          </w:p>
        </w:tc>
        <w:tc>
          <w:tcPr>
            <w:tcW w:w="0" w:type="auto"/>
            <w:vMerge/>
          </w:tcPr>
          <w:p w:rsidR="003F0B62" w:rsidRDefault="003F0B62">
            <w:pPr>
              <w:pStyle w:val="ConsPlusNormal"/>
            </w:pPr>
          </w:p>
        </w:tc>
      </w:tr>
      <w:tr w:rsidR="003F0B62">
        <w:tc>
          <w:tcPr>
            <w:tcW w:w="576" w:type="dxa"/>
          </w:tcPr>
          <w:p w:rsidR="003F0B62" w:rsidRDefault="003F0B62">
            <w:pPr>
              <w:pStyle w:val="ConsPlusNormal"/>
              <w:jc w:val="center"/>
            </w:pPr>
            <w:r>
              <w:t>1</w:t>
            </w:r>
          </w:p>
        </w:tc>
        <w:tc>
          <w:tcPr>
            <w:tcW w:w="3144" w:type="dxa"/>
          </w:tcPr>
          <w:p w:rsidR="003F0B62" w:rsidRDefault="003F0B62">
            <w:pPr>
              <w:pStyle w:val="ConsPlusNormal"/>
              <w:jc w:val="center"/>
            </w:pPr>
            <w:r>
              <w:t>2</w:t>
            </w:r>
          </w:p>
        </w:tc>
        <w:tc>
          <w:tcPr>
            <w:tcW w:w="865" w:type="dxa"/>
          </w:tcPr>
          <w:p w:rsidR="003F0B62" w:rsidRDefault="003F0B62">
            <w:pPr>
              <w:pStyle w:val="ConsPlusNormal"/>
              <w:jc w:val="center"/>
            </w:pPr>
            <w:r>
              <w:t>3</w:t>
            </w:r>
          </w:p>
        </w:tc>
        <w:tc>
          <w:tcPr>
            <w:tcW w:w="1145" w:type="dxa"/>
          </w:tcPr>
          <w:p w:rsidR="003F0B62" w:rsidRDefault="003F0B62">
            <w:pPr>
              <w:pStyle w:val="ConsPlusNormal"/>
              <w:jc w:val="center"/>
            </w:pPr>
            <w:r>
              <w:t>4</w:t>
            </w:r>
          </w:p>
        </w:tc>
        <w:tc>
          <w:tcPr>
            <w:tcW w:w="1077" w:type="dxa"/>
          </w:tcPr>
          <w:p w:rsidR="003F0B62" w:rsidRDefault="003F0B62">
            <w:pPr>
              <w:pStyle w:val="ConsPlusNormal"/>
              <w:jc w:val="center"/>
            </w:pPr>
            <w:r>
              <w:t>5</w:t>
            </w:r>
          </w:p>
        </w:tc>
        <w:tc>
          <w:tcPr>
            <w:tcW w:w="907" w:type="dxa"/>
          </w:tcPr>
          <w:p w:rsidR="003F0B62" w:rsidRDefault="003F0B62">
            <w:pPr>
              <w:pStyle w:val="ConsPlusNormal"/>
              <w:jc w:val="center"/>
            </w:pPr>
            <w:r>
              <w:t>6</w:t>
            </w:r>
          </w:p>
        </w:tc>
        <w:tc>
          <w:tcPr>
            <w:tcW w:w="737" w:type="dxa"/>
          </w:tcPr>
          <w:p w:rsidR="003F0B62" w:rsidRDefault="003F0B62">
            <w:pPr>
              <w:pStyle w:val="ConsPlusNormal"/>
              <w:jc w:val="center"/>
            </w:pPr>
            <w:r>
              <w:t>7</w:t>
            </w:r>
          </w:p>
        </w:tc>
        <w:tc>
          <w:tcPr>
            <w:tcW w:w="907" w:type="dxa"/>
          </w:tcPr>
          <w:p w:rsidR="003F0B62" w:rsidRDefault="003F0B62">
            <w:pPr>
              <w:pStyle w:val="ConsPlusNormal"/>
              <w:jc w:val="center"/>
            </w:pPr>
            <w:r>
              <w:t>8</w:t>
            </w:r>
          </w:p>
        </w:tc>
        <w:tc>
          <w:tcPr>
            <w:tcW w:w="907" w:type="dxa"/>
          </w:tcPr>
          <w:p w:rsidR="003F0B62" w:rsidRDefault="003F0B62">
            <w:pPr>
              <w:pStyle w:val="ConsPlusNormal"/>
              <w:jc w:val="center"/>
            </w:pPr>
            <w:r>
              <w:t>9</w:t>
            </w:r>
          </w:p>
        </w:tc>
        <w:tc>
          <w:tcPr>
            <w:tcW w:w="907" w:type="dxa"/>
          </w:tcPr>
          <w:p w:rsidR="003F0B62" w:rsidRDefault="003F0B62">
            <w:pPr>
              <w:pStyle w:val="ConsPlusNormal"/>
              <w:jc w:val="center"/>
            </w:pPr>
            <w:r>
              <w:t>10</w:t>
            </w:r>
          </w:p>
        </w:tc>
        <w:tc>
          <w:tcPr>
            <w:tcW w:w="907" w:type="dxa"/>
          </w:tcPr>
          <w:p w:rsidR="003F0B62" w:rsidRDefault="003F0B62">
            <w:pPr>
              <w:pStyle w:val="ConsPlusNormal"/>
              <w:jc w:val="center"/>
            </w:pPr>
            <w:r>
              <w:t>11</w:t>
            </w:r>
          </w:p>
        </w:tc>
        <w:tc>
          <w:tcPr>
            <w:tcW w:w="907" w:type="dxa"/>
          </w:tcPr>
          <w:p w:rsidR="003F0B62" w:rsidRDefault="003F0B62">
            <w:pPr>
              <w:pStyle w:val="ConsPlusNormal"/>
              <w:jc w:val="center"/>
            </w:pPr>
            <w:r>
              <w:t>12</w:t>
            </w:r>
          </w:p>
        </w:tc>
        <w:tc>
          <w:tcPr>
            <w:tcW w:w="907" w:type="dxa"/>
          </w:tcPr>
          <w:p w:rsidR="003F0B62" w:rsidRDefault="003F0B62">
            <w:pPr>
              <w:pStyle w:val="ConsPlusNormal"/>
              <w:jc w:val="center"/>
            </w:pPr>
            <w:r>
              <w:t>13</w:t>
            </w:r>
          </w:p>
        </w:tc>
        <w:tc>
          <w:tcPr>
            <w:tcW w:w="907" w:type="dxa"/>
          </w:tcPr>
          <w:p w:rsidR="003F0B62" w:rsidRDefault="003F0B62">
            <w:pPr>
              <w:pStyle w:val="ConsPlusNormal"/>
              <w:jc w:val="center"/>
            </w:pPr>
            <w:r>
              <w:t>14</w:t>
            </w:r>
          </w:p>
        </w:tc>
        <w:tc>
          <w:tcPr>
            <w:tcW w:w="2551" w:type="dxa"/>
          </w:tcPr>
          <w:p w:rsidR="003F0B62" w:rsidRDefault="003F0B62">
            <w:pPr>
              <w:pStyle w:val="ConsPlusNormal"/>
              <w:jc w:val="center"/>
            </w:pPr>
            <w:r>
              <w:t>15</w:t>
            </w:r>
          </w:p>
        </w:tc>
        <w:tc>
          <w:tcPr>
            <w:tcW w:w="1871" w:type="dxa"/>
          </w:tcPr>
          <w:p w:rsidR="003F0B62" w:rsidRDefault="003F0B62">
            <w:pPr>
              <w:pStyle w:val="ConsPlusNormal"/>
              <w:jc w:val="center"/>
            </w:pPr>
            <w:r>
              <w:t>16</w:t>
            </w:r>
          </w:p>
        </w:tc>
        <w:tc>
          <w:tcPr>
            <w:tcW w:w="2324" w:type="dxa"/>
          </w:tcPr>
          <w:p w:rsidR="003F0B62" w:rsidRDefault="003F0B62">
            <w:pPr>
              <w:pStyle w:val="ConsPlusNormal"/>
              <w:jc w:val="center"/>
            </w:pPr>
            <w:r>
              <w:t>17</w:t>
            </w:r>
          </w:p>
        </w:tc>
      </w:tr>
      <w:tr w:rsidR="003F0B62">
        <w:tc>
          <w:tcPr>
            <w:tcW w:w="21546" w:type="dxa"/>
            <w:gridSpan w:val="17"/>
          </w:tcPr>
          <w:p w:rsidR="003F0B62" w:rsidRDefault="003F0B62">
            <w:pPr>
              <w:pStyle w:val="ConsPlusNormal"/>
              <w:jc w:val="center"/>
            </w:pPr>
            <w:r>
              <w:t>Цель "Предупреждение преступлений и укрепление общественной безопасности, обеспечивающие снижение коэффициента преступности до 1679 единиц на 100 тыс. человек к концу 2030 года"</w:t>
            </w:r>
          </w:p>
        </w:tc>
      </w:tr>
      <w:tr w:rsidR="003F0B62">
        <w:tc>
          <w:tcPr>
            <w:tcW w:w="576" w:type="dxa"/>
          </w:tcPr>
          <w:p w:rsidR="003F0B62" w:rsidRDefault="003F0B62">
            <w:pPr>
              <w:pStyle w:val="ConsPlusNormal"/>
            </w:pPr>
            <w:r>
              <w:t>1.</w:t>
            </w:r>
          </w:p>
        </w:tc>
        <w:tc>
          <w:tcPr>
            <w:tcW w:w="3144" w:type="dxa"/>
          </w:tcPr>
          <w:p w:rsidR="003F0B62" w:rsidRDefault="003F0B62">
            <w:pPr>
              <w:pStyle w:val="ConsPlusNormal"/>
            </w:pPr>
            <w:r>
              <w:t>Коэффициент преступности</w:t>
            </w:r>
          </w:p>
        </w:tc>
        <w:tc>
          <w:tcPr>
            <w:tcW w:w="865" w:type="dxa"/>
          </w:tcPr>
          <w:p w:rsidR="003F0B62" w:rsidRDefault="003F0B62">
            <w:pPr>
              <w:pStyle w:val="ConsPlusNormal"/>
              <w:jc w:val="center"/>
            </w:pPr>
            <w:r>
              <w:t>ГП</w:t>
            </w:r>
          </w:p>
        </w:tc>
        <w:tc>
          <w:tcPr>
            <w:tcW w:w="1145" w:type="dxa"/>
          </w:tcPr>
          <w:p w:rsidR="003F0B62" w:rsidRDefault="003F0B62">
            <w:pPr>
              <w:pStyle w:val="ConsPlusNormal"/>
              <w:jc w:val="center"/>
            </w:pPr>
            <w:r>
              <w:t>убывание</w:t>
            </w:r>
          </w:p>
        </w:tc>
        <w:tc>
          <w:tcPr>
            <w:tcW w:w="1077" w:type="dxa"/>
          </w:tcPr>
          <w:p w:rsidR="003F0B62" w:rsidRDefault="003F0B62">
            <w:pPr>
              <w:pStyle w:val="ConsPlusNormal"/>
              <w:jc w:val="center"/>
            </w:pPr>
            <w:r>
              <w:t>на 100 тыс. человек</w:t>
            </w:r>
          </w:p>
        </w:tc>
        <w:tc>
          <w:tcPr>
            <w:tcW w:w="907" w:type="dxa"/>
          </w:tcPr>
          <w:p w:rsidR="003F0B62" w:rsidRDefault="003F0B62">
            <w:pPr>
              <w:pStyle w:val="ConsPlusNormal"/>
              <w:jc w:val="center"/>
            </w:pPr>
            <w:r>
              <w:t>1643</w:t>
            </w:r>
          </w:p>
        </w:tc>
        <w:tc>
          <w:tcPr>
            <w:tcW w:w="737" w:type="dxa"/>
          </w:tcPr>
          <w:p w:rsidR="003F0B62" w:rsidRDefault="003F0B62">
            <w:pPr>
              <w:pStyle w:val="ConsPlusNormal"/>
              <w:jc w:val="center"/>
            </w:pPr>
            <w:r>
              <w:t>2023</w:t>
            </w:r>
          </w:p>
        </w:tc>
        <w:tc>
          <w:tcPr>
            <w:tcW w:w="907" w:type="dxa"/>
          </w:tcPr>
          <w:p w:rsidR="003F0B62" w:rsidRDefault="003F0B62">
            <w:pPr>
              <w:pStyle w:val="ConsPlusNormal"/>
              <w:jc w:val="center"/>
            </w:pPr>
            <w:r>
              <w:t>1691</w:t>
            </w:r>
          </w:p>
        </w:tc>
        <w:tc>
          <w:tcPr>
            <w:tcW w:w="907" w:type="dxa"/>
          </w:tcPr>
          <w:p w:rsidR="003F0B62" w:rsidRDefault="003F0B62">
            <w:pPr>
              <w:pStyle w:val="ConsPlusNormal"/>
              <w:jc w:val="center"/>
            </w:pPr>
            <w:r>
              <w:t>1689</w:t>
            </w:r>
          </w:p>
        </w:tc>
        <w:tc>
          <w:tcPr>
            <w:tcW w:w="907" w:type="dxa"/>
          </w:tcPr>
          <w:p w:rsidR="003F0B62" w:rsidRDefault="003F0B62">
            <w:pPr>
              <w:pStyle w:val="ConsPlusNormal"/>
              <w:jc w:val="center"/>
            </w:pPr>
            <w:r>
              <w:t>1687</w:t>
            </w:r>
          </w:p>
        </w:tc>
        <w:tc>
          <w:tcPr>
            <w:tcW w:w="907" w:type="dxa"/>
          </w:tcPr>
          <w:p w:rsidR="003F0B62" w:rsidRDefault="003F0B62">
            <w:pPr>
              <w:pStyle w:val="ConsPlusNormal"/>
              <w:jc w:val="center"/>
            </w:pPr>
            <w:r>
              <w:t>1685</w:t>
            </w:r>
          </w:p>
        </w:tc>
        <w:tc>
          <w:tcPr>
            <w:tcW w:w="907" w:type="dxa"/>
          </w:tcPr>
          <w:p w:rsidR="003F0B62" w:rsidRDefault="003F0B62">
            <w:pPr>
              <w:pStyle w:val="ConsPlusNormal"/>
              <w:jc w:val="center"/>
            </w:pPr>
            <w:r>
              <w:t>1683</w:t>
            </w:r>
          </w:p>
        </w:tc>
        <w:tc>
          <w:tcPr>
            <w:tcW w:w="907" w:type="dxa"/>
          </w:tcPr>
          <w:p w:rsidR="003F0B62" w:rsidRDefault="003F0B62">
            <w:pPr>
              <w:pStyle w:val="ConsPlusNormal"/>
              <w:jc w:val="center"/>
            </w:pPr>
            <w:r>
              <w:t>1681</w:t>
            </w:r>
          </w:p>
        </w:tc>
        <w:tc>
          <w:tcPr>
            <w:tcW w:w="907" w:type="dxa"/>
          </w:tcPr>
          <w:p w:rsidR="003F0B62" w:rsidRDefault="003F0B62">
            <w:pPr>
              <w:pStyle w:val="ConsPlusNormal"/>
              <w:jc w:val="center"/>
            </w:pPr>
            <w:r>
              <w:t>1679</w:t>
            </w:r>
          </w:p>
        </w:tc>
        <w:tc>
          <w:tcPr>
            <w:tcW w:w="2551" w:type="dxa"/>
          </w:tcPr>
          <w:p w:rsidR="003F0B62" w:rsidRDefault="003F0B62">
            <w:pPr>
              <w:pStyle w:val="ConsPlusNormal"/>
              <w:jc w:val="center"/>
            </w:pPr>
            <w:r>
              <w:t>-</w:t>
            </w:r>
          </w:p>
        </w:tc>
        <w:tc>
          <w:tcPr>
            <w:tcW w:w="1871" w:type="dxa"/>
          </w:tcPr>
          <w:p w:rsidR="003F0B62" w:rsidRDefault="003F0B62">
            <w:pPr>
              <w:pStyle w:val="ConsPlusNormal"/>
            </w:pPr>
            <w:r>
              <w:t>администрация Губернатора и Правительства Кировской области</w:t>
            </w:r>
          </w:p>
        </w:tc>
        <w:tc>
          <w:tcPr>
            <w:tcW w:w="2324" w:type="dxa"/>
          </w:tcPr>
          <w:p w:rsidR="003F0B62" w:rsidRDefault="003F0B62">
            <w:pPr>
              <w:pStyle w:val="ConsPlusNormal"/>
            </w:pPr>
            <w:r>
              <w:t>увеличение ожидаемой продолжительности жизни до 78 лет к 2030 году и до 81 года к 2036 году, в том числе опережающий рост показателей ожидаемой продолжительности здоровой жизни;</w:t>
            </w:r>
          </w:p>
          <w:p w:rsidR="003F0B62" w:rsidRDefault="003F0B62">
            <w:pPr>
              <w:pStyle w:val="ConsPlusNormal"/>
            </w:pPr>
            <w:r>
              <w:t>создание системы эффективного противодействия преступлениям, совершаемым с использованием информационно-телекоммуникационных технологий, и снижения ущерба от их совершения</w:t>
            </w:r>
          </w:p>
        </w:tc>
      </w:tr>
      <w:tr w:rsidR="003F0B62">
        <w:tc>
          <w:tcPr>
            <w:tcW w:w="576" w:type="dxa"/>
          </w:tcPr>
          <w:p w:rsidR="003F0B62" w:rsidRDefault="003F0B62">
            <w:pPr>
              <w:pStyle w:val="ConsPlusNormal"/>
              <w:jc w:val="center"/>
            </w:pPr>
            <w:r>
              <w:lastRenderedPageBreak/>
              <w:t>2.</w:t>
            </w:r>
          </w:p>
        </w:tc>
        <w:tc>
          <w:tcPr>
            <w:tcW w:w="3144" w:type="dxa"/>
          </w:tcPr>
          <w:p w:rsidR="003F0B62" w:rsidRDefault="003F0B62">
            <w:pPr>
              <w:pStyle w:val="ConsPlusNormal"/>
            </w:pPr>
            <w:r>
              <w:t>Уровень выполнения Кировской областью установленного задания на подготовку специалистов для Вооруженных Сил Российской Федерации, других войск и воинских формирований</w:t>
            </w:r>
          </w:p>
        </w:tc>
        <w:tc>
          <w:tcPr>
            <w:tcW w:w="865" w:type="dxa"/>
          </w:tcPr>
          <w:p w:rsidR="003F0B62" w:rsidRDefault="003F0B62">
            <w:pPr>
              <w:pStyle w:val="ConsPlusNormal"/>
              <w:jc w:val="center"/>
            </w:pPr>
            <w:r>
              <w:t>ГП</w:t>
            </w:r>
          </w:p>
        </w:tc>
        <w:tc>
          <w:tcPr>
            <w:tcW w:w="1145" w:type="dxa"/>
          </w:tcPr>
          <w:p w:rsidR="003F0B62" w:rsidRDefault="003F0B62">
            <w:pPr>
              <w:pStyle w:val="ConsPlusNormal"/>
              <w:jc w:val="center"/>
            </w:pPr>
            <w:r>
              <w:t>возрастание</w:t>
            </w:r>
          </w:p>
        </w:tc>
        <w:tc>
          <w:tcPr>
            <w:tcW w:w="1077" w:type="dxa"/>
          </w:tcPr>
          <w:p w:rsidR="003F0B62" w:rsidRDefault="003F0B62">
            <w:pPr>
              <w:pStyle w:val="ConsPlusNormal"/>
              <w:jc w:val="center"/>
            </w:pPr>
            <w:r>
              <w:t>процентов</w:t>
            </w:r>
          </w:p>
        </w:tc>
        <w:tc>
          <w:tcPr>
            <w:tcW w:w="907" w:type="dxa"/>
          </w:tcPr>
          <w:p w:rsidR="003F0B62" w:rsidRDefault="003F0B62">
            <w:pPr>
              <w:pStyle w:val="ConsPlusNormal"/>
              <w:jc w:val="center"/>
            </w:pPr>
            <w:r>
              <w:t>101,7</w:t>
            </w:r>
          </w:p>
        </w:tc>
        <w:tc>
          <w:tcPr>
            <w:tcW w:w="737" w:type="dxa"/>
          </w:tcPr>
          <w:p w:rsidR="003F0B62" w:rsidRDefault="003F0B62">
            <w:pPr>
              <w:pStyle w:val="ConsPlusNormal"/>
              <w:jc w:val="center"/>
            </w:pPr>
            <w:r>
              <w:t>2023</w:t>
            </w:r>
          </w:p>
        </w:tc>
        <w:tc>
          <w:tcPr>
            <w:tcW w:w="907" w:type="dxa"/>
          </w:tcPr>
          <w:p w:rsidR="003F0B62" w:rsidRDefault="003F0B62">
            <w:pPr>
              <w:pStyle w:val="ConsPlusNormal"/>
              <w:jc w:val="center"/>
            </w:pPr>
            <w:r>
              <w:t>100</w:t>
            </w:r>
          </w:p>
        </w:tc>
        <w:tc>
          <w:tcPr>
            <w:tcW w:w="907" w:type="dxa"/>
          </w:tcPr>
          <w:p w:rsidR="003F0B62" w:rsidRDefault="003F0B62">
            <w:pPr>
              <w:pStyle w:val="ConsPlusNormal"/>
              <w:jc w:val="center"/>
            </w:pPr>
            <w:r>
              <w:t>100</w:t>
            </w:r>
          </w:p>
        </w:tc>
        <w:tc>
          <w:tcPr>
            <w:tcW w:w="907" w:type="dxa"/>
          </w:tcPr>
          <w:p w:rsidR="003F0B62" w:rsidRDefault="003F0B62">
            <w:pPr>
              <w:pStyle w:val="ConsPlusNormal"/>
              <w:jc w:val="center"/>
            </w:pPr>
            <w:r>
              <w:t>100</w:t>
            </w:r>
          </w:p>
        </w:tc>
        <w:tc>
          <w:tcPr>
            <w:tcW w:w="907" w:type="dxa"/>
          </w:tcPr>
          <w:p w:rsidR="003F0B62" w:rsidRDefault="003F0B62">
            <w:pPr>
              <w:pStyle w:val="ConsPlusNormal"/>
              <w:jc w:val="center"/>
            </w:pPr>
            <w:r>
              <w:t>100</w:t>
            </w:r>
          </w:p>
        </w:tc>
        <w:tc>
          <w:tcPr>
            <w:tcW w:w="907" w:type="dxa"/>
          </w:tcPr>
          <w:p w:rsidR="003F0B62" w:rsidRDefault="003F0B62">
            <w:pPr>
              <w:pStyle w:val="ConsPlusNormal"/>
              <w:jc w:val="center"/>
            </w:pPr>
            <w:r>
              <w:t>100</w:t>
            </w:r>
          </w:p>
        </w:tc>
        <w:tc>
          <w:tcPr>
            <w:tcW w:w="907" w:type="dxa"/>
          </w:tcPr>
          <w:p w:rsidR="003F0B62" w:rsidRDefault="003F0B62">
            <w:pPr>
              <w:pStyle w:val="ConsPlusNormal"/>
              <w:jc w:val="center"/>
            </w:pPr>
            <w:r>
              <w:t>100</w:t>
            </w:r>
          </w:p>
        </w:tc>
        <w:tc>
          <w:tcPr>
            <w:tcW w:w="907" w:type="dxa"/>
          </w:tcPr>
          <w:p w:rsidR="003F0B62" w:rsidRDefault="003F0B62">
            <w:pPr>
              <w:pStyle w:val="ConsPlusNormal"/>
              <w:jc w:val="center"/>
            </w:pPr>
            <w:r>
              <w:t>100</w:t>
            </w:r>
          </w:p>
        </w:tc>
        <w:tc>
          <w:tcPr>
            <w:tcW w:w="2551" w:type="dxa"/>
          </w:tcPr>
          <w:p w:rsidR="003F0B62" w:rsidRDefault="003F0B62">
            <w:pPr>
              <w:pStyle w:val="ConsPlusNormal"/>
              <w:jc w:val="center"/>
            </w:pPr>
            <w:r>
              <w:t>-</w:t>
            </w:r>
          </w:p>
        </w:tc>
        <w:tc>
          <w:tcPr>
            <w:tcW w:w="1871" w:type="dxa"/>
          </w:tcPr>
          <w:p w:rsidR="003F0B62" w:rsidRDefault="003F0B62">
            <w:pPr>
              <w:pStyle w:val="ConsPlusNormal"/>
            </w:pPr>
            <w:r>
              <w:t>администрация Губернатора и Правительства Кировской области</w:t>
            </w:r>
          </w:p>
        </w:tc>
        <w:tc>
          <w:tcPr>
            <w:tcW w:w="2324" w:type="dxa"/>
          </w:tcPr>
          <w:p w:rsidR="003F0B62" w:rsidRDefault="003F0B62">
            <w:pPr>
              <w:pStyle w:val="ConsPlusNormal"/>
            </w:pPr>
            <w:r>
              <w:t>увеличение ожидаемой продолжительности жизни до 78 лет к 2030 году и до 81 года к 2036 году, в том числе опережающий рост показателей ожидаемой продолжительности здоровой жизни</w:t>
            </w:r>
          </w:p>
        </w:tc>
      </w:tr>
      <w:tr w:rsidR="003F0B62">
        <w:tc>
          <w:tcPr>
            <w:tcW w:w="21546" w:type="dxa"/>
            <w:gridSpan w:val="17"/>
          </w:tcPr>
          <w:p w:rsidR="003F0B62" w:rsidRDefault="003F0B62">
            <w:pPr>
              <w:pStyle w:val="ConsPlusNormal"/>
              <w:jc w:val="center"/>
            </w:pPr>
            <w:r>
              <w:t>Цель "Предупреждение возникновения и развития чрезвычайных ситуаций, обеспечивающее снижение числа чрезвычайных ситуаций до 2 единиц в год к концу 2030 года"</w:t>
            </w:r>
          </w:p>
        </w:tc>
      </w:tr>
      <w:tr w:rsidR="003F0B62">
        <w:tc>
          <w:tcPr>
            <w:tcW w:w="576" w:type="dxa"/>
          </w:tcPr>
          <w:p w:rsidR="003F0B62" w:rsidRDefault="003F0B62">
            <w:pPr>
              <w:pStyle w:val="ConsPlusNormal"/>
              <w:jc w:val="center"/>
            </w:pPr>
            <w:r>
              <w:t>1.</w:t>
            </w:r>
          </w:p>
        </w:tc>
        <w:tc>
          <w:tcPr>
            <w:tcW w:w="3144" w:type="dxa"/>
          </w:tcPr>
          <w:p w:rsidR="003F0B62" w:rsidRDefault="003F0B62">
            <w:pPr>
              <w:pStyle w:val="ConsPlusNormal"/>
            </w:pPr>
            <w:r>
              <w:t>Количество чрезвычайных ситуаций</w:t>
            </w:r>
          </w:p>
        </w:tc>
        <w:tc>
          <w:tcPr>
            <w:tcW w:w="865" w:type="dxa"/>
          </w:tcPr>
          <w:p w:rsidR="003F0B62" w:rsidRDefault="003F0B62">
            <w:pPr>
              <w:pStyle w:val="ConsPlusNormal"/>
              <w:jc w:val="center"/>
            </w:pPr>
            <w:r>
              <w:t>ГП</w:t>
            </w:r>
          </w:p>
        </w:tc>
        <w:tc>
          <w:tcPr>
            <w:tcW w:w="1145" w:type="dxa"/>
          </w:tcPr>
          <w:p w:rsidR="003F0B62" w:rsidRDefault="003F0B62">
            <w:pPr>
              <w:pStyle w:val="ConsPlusNormal"/>
              <w:jc w:val="center"/>
            </w:pPr>
            <w:r>
              <w:t>убывание</w:t>
            </w:r>
          </w:p>
        </w:tc>
        <w:tc>
          <w:tcPr>
            <w:tcW w:w="1077" w:type="dxa"/>
          </w:tcPr>
          <w:p w:rsidR="003F0B62" w:rsidRDefault="003F0B62">
            <w:pPr>
              <w:pStyle w:val="ConsPlusNormal"/>
              <w:jc w:val="center"/>
            </w:pPr>
            <w:r>
              <w:t>единиц</w:t>
            </w:r>
          </w:p>
        </w:tc>
        <w:tc>
          <w:tcPr>
            <w:tcW w:w="907" w:type="dxa"/>
          </w:tcPr>
          <w:p w:rsidR="003F0B62" w:rsidRDefault="003F0B62">
            <w:pPr>
              <w:pStyle w:val="ConsPlusNormal"/>
              <w:jc w:val="center"/>
            </w:pPr>
            <w:r>
              <w:t>2</w:t>
            </w:r>
          </w:p>
        </w:tc>
        <w:tc>
          <w:tcPr>
            <w:tcW w:w="737" w:type="dxa"/>
          </w:tcPr>
          <w:p w:rsidR="003F0B62" w:rsidRDefault="003F0B62">
            <w:pPr>
              <w:pStyle w:val="ConsPlusNormal"/>
              <w:jc w:val="center"/>
            </w:pPr>
            <w:r>
              <w:t>2023</w:t>
            </w:r>
          </w:p>
        </w:tc>
        <w:tc>
          <w:tcPr>
            <w:tcW w:w="907" w:type="dxa"/>
          </w:tcPr>
          <w:p w:rsidR="003F0B62" w:rsidRDefault="003F0B62">
            <w:pPr>
              <w:pStyle w:val="ConsPlusNormal"/>
              <w:jc w:val="center"/>
            </w:pPr>
            <w:r>
              <w:t>4</w:t>
            </w:r>
          </w:p>
        </w:tc>
        <w:tc>
          <w:tcPr>
            <w:tcW w:w="907" w:type="dxa"/>
          </w:tcPr>
          <w:p w:rsidR="003F0B62" w:rsidRDefault="003F0B62">
            <w:pPr>
              <w:pStyle w:val="ConsPlusNormal"/>
              <w:jc w:val="center"/>
            </w:pPr>
            <w:r>
              <w:t>4</w:t>
            </w:r>
          </w:p>
        </w:tc>
        <w:tc>
          <w:tcPr>
            <w:tcW w:w="907" w:type="dxa"/>
          </w:tcPr>
          <w:p w:rsidR="003F0B62" w:rsidRDefault="003F0B62">
            <w:pPr>
              <w:pStyle w:val="ConsPlusNormal"/>
              <w:jc w:val="center"/>
            </w:pPr>
            <w:r>
              <w:t>3</w:t>
            </w:r>
          </w:p>
        </w:tc>
        <w:tc>
          <w:tcPr>
            <w:tcW w:w="907" w:type="dxa"/>
          </w:tcPr>
          <w:p w:rsidR="003F0B62" w:rsidRDefault="003F0B62">
            <w:pPr>
              <w:pStyle w:val="ConsPlusNormal"/>
              <w:jc w:val="center"/>
            </w:pPr>
            <w:r>
              <w:t>3</w:t>
            </w:r>
          </w:p>
        </w:tc>
        <w:tc>
          <w:tcPr>
            <w:tcW w:w="907" w:type="dxa"/>
          </w:tcPr>
          <w:p w:rsidR="003F0B62" w:rsidRDefault="003F0B62">
            <w:pPr>
              <w:pStyle w:val="ConsPlusNormal"/>
              <w:jc w:val="center"/>
            </w:pPr>
            <w:r>
              <w:t>2</w:t>
            </w:r>
          </w:p>
        </w:tc>
        <w:tc>
          <w:tcPr>
            <w:tcW w:w="907" w:type="dxa"/>
          </w:tcPr>
          <w:p w:rsidR="003F0B62" w:rsidRDefault="003F0B62">
            <w:pPr>
              <w:pStyle w:val="ConsPlusNormal"/>
              <w:jc w:val="center"/>
            </w:pPr>
            <w:r>
              <w:t>2</w:t>
            </w:r>
          </w:p>
        </w:tc>
        <w:tc>
          <w:tcPr>
            <w:tcW w:w="907" w:type="dxa"/>
          </w:tcPr>
          <w:p w:rsidR="003F0B62" w:rsidRDefault="003F0B62">
            <w:pPr>
              <w:pStyle w:val="ConsPlusNormal"/>
              <w:jc w:val="center"/>
            </w:pPr>
            <w:r>
              <w:t>2</w:t>
            </w:r>
          </w:p>
        </w:tc>
        <w:tc>
          <w:tcPr>
            <w:tcW w:w="2551" w:type="dxa"/>
          </w:tcPr>
          <w:p w:rsidR="003F0B62" w:rsidRDefault="003F0B62">
            <w:pPr>
              <w:pStyle w:val="ConsPlusNormal"/>
              <w:jc w:val="center"/>
            </w:pPr>
            <w:r>
              <w:t>-</w:t>
            </w:r>
          </w:p>
        </w:tc>
        <w:tc>
          <w:tcPr>
            <w:tcW w:w="1871" w:type="dxa"/>
          </w:tcPr>
          <w:p w:rsidR="003F0B62" w:rsidRDefault="003F0B62">
            <w:pPr>
              <w:pStyle w:val="ConsPlusNormal"/>
            </w:pPr>
            <w:r>
              <w:t>администрация Губернатора и Правительства Кировской области</w:t>
            </w:r>
          </w:p>
        </w:tc>
        <w:tc>
          <w:tcPr>
            <w:tcW w:w="2324" w:type="dxa"/>
          </w:tcPr>
          <w:p w:rsidR="003F0B62" w:rsidRDefault="003F0B62">
            <w:pPr>
              <w:pStyle w:val="ConsPlusNormal"/>
            </w:pPr>
            <w:r>
              <w:t>увеличение ожидаемой продолжительности жизни до 78 лет к 2030 году и до 81 года к 2036 году, в том числе опережающий рост показателей ожидаемой продолжительности здоровой жизни</w:t>
            </w:r>
          </w:p>
        </w:tc>
      </w:tr>
      <w:tr w:rsidR="003F0B62">
        <w:tc>
          <w:tcPr>
            <w:tcW w:w="576" w:type="dxa"/>
          </w:tcPr>
          <w:p w:rsidR="003F0B62" w:rsidRDefault="003F0B62">
            <w:pPr>
              <w:pStyle w:val="ConsPlusNormal"/>
              <w:jc w:val="center"/>
            </w:pPr>
            <w:r>
              <w:t>2.</w:t>
            </w:r>
          </w:p>
        </w:tc>
        <w:tc>
          <w:tcPr>
            <w:tcW w:w="3144" w:type="dxa"/>
          </w:tcPr>
          <w:p w:rsidR="003F0B62" w:rsidRDefault="003F0B62">
            <w:pPr>
              <w:pStyle w:val="ConsPlusNormal"/>
            </w:pPr>
            <w:r>
              <w:t xml:space="preserve">Объем материального </w:t>
            </w:r>
            <w:r>
              <w:lastRenderedPageBreak/>
              <w:t>ущерба от чрезвычайных ситуаций, пожаров, зарегистрированных в зданиях и сооружениях, и происшествий на водных объектах</w:t>
            </w:r>
          </w:p>
        </w:tc>
        <w:tc>
          <w:tcPr>
            <w:tcW w:w="865" w:type="dxa"/>
          </w:tcPr>
          <w:p w:rsidR="003F0B62" w:rsidRDefault="003F0B62">
            <w:pPr>
              <w:pStyle w:val="ConsPlusNormal"/>
              <w:jc w:val="center"/>
            </w:pPr>
            <w:r>
              <w:lastRenderedPageBreak/>
              <w:t>ГП</w:t>
            </w:r>
          </w:p>
        </w:tc>
        <w:tc>
          <w:tcPr>
            <w:tcW w:w="1145" w:type="dxa"/>
          </w:tcPr>
          <w:p w:rsidR="003F0B62" w:rsidRDefault="003F0B62">
            <w:pPr>
              <w:pStyle w:val="ConsPlusNormal"/>
              <w:jc w:val="center"/>
            </w:pPr>
            <w:r>
              <w:t>убывание</w:t>
            </w:r>
          </w:p>
        </w:tc>
        <w:tc>
          <w:tcPr>
            <w:tcW w:w="1077" w:type="dxa"/>
          </w:tcPr>
          <w:p w:rsidR="003F0B62" w:rsidRDefault="003F0B62">
            <w:pPr>
              <w:pStyle w:val="ConsPlusNormal"/>
              <w:jc w:val="center"/>
            </w:pPr>
            <w:r>
              <w:t>млн. рублей</w:t>
            </w:r>
          </w:p>
        </w:tc>
        <w:tc>
          <w:tcPr>
            <w:tcW w:w="907" w:type="dxa"/>
          </w:tcPr>
          <w:p w:rsidR="003F0B62" w:rsidRDefault="003F0B62">
            <w:pPr>
              <w:pStyle w:val="ConsPlusNormal"/>
              <w:jc w:val="center"/>
            </w:pPr>
            <w:r>
              <w:t>287,68</w:t>
            </w:r>
          </w:p>
        </w:tc>
        <w:tc>
          <w:tcPr>
            <w:tcW w:w="737" w:type="dxa"/>
          </w:tcPr>
          <w:p w:rsidR="003F0B62" w:rsidRDefault="003F0B62">
            <w:pPr>
              <w:pStyle w:val="ConsPlusNormal"/>
              <w:jc w:val="center"/>
            </w:pPr>
            <w:r>
              <w:t>2023</w:t>
            </w:r>
          </w:p>
        </w:tc>
        <w:tc>
          <w:tcPr>
            <w:tcW w:w="907" w:type="dxa"/>
          </w:tcPr>
          <w:p w:rsidR="003F0B62" w:rsidRDefault="003F0B62">
            <w:pPr>
              <w:pStyle w:val="ConsPlusNormal"/>
              <w:jc w:val="center"/>
            </w:pPr>
            <w:r>
              <w:t>265,00</w:t>
            </w:r>
          </w:p>
        </w:tc>
        <w:tc>
          <w:tcPr>
            <w:tcW w:w="907" w:type="dxa"/>
          </w:tcPr>
          <w:p w:rsidR="003F0B62" w:rsidRDefault="003F0B62">
            <w:pPr>
              <w:pStyle w:val="ConsPlusNormal"/>
              <w:jc w:val="center"/>
            </w:pPr>
            <w:r>
              <w:t>260,00</w:t>
            </w:r>
          </w:p>
        </w:tc>
        <w:tc>
          <w:tcPr>
            <w:tcW w:w="907" w:type="dxa"/>
          </w:tcPr>
          <w:p w:rsidR="003F0B62" w:rsidRDefault="003F0B62">
            <w:pPr>
              <w:pStyle w:val="ConsPlusNormal"/>
              <w:jc w:val="center"/>
            </w:pPr>
            <w:r>
              <w:t>255,00</w:t>
            </w:r>
          </w:p>
        </w:tc>
        <w:tc>
          <w:tcPr>
            <w:tcW w:w="907" w:type="dxa"/>
          </w:tcPr>
          <w:p w:rsidR="003F0B62" w:rsidRDefault="003F0B62">
            <w:pPr>
              <w:pStyle w:val="ConsPlusNormal"/>
              <w:jc w:val="center"/>
            </w:pPr>
            <w:r>
              <w:t>250,00</w:t>
            </w:r>
          </w:p>
        </w:tc>
        <w:tc>
          <w:tcPr>
            <w:tcW w:w="907" w:type="dxa"/>
          </w:tcPr>
          <w:p w:rsidR="003F0B62" w:rsidRDefault="003F0B62">
            <w:pPr>
              <w:pStyle w:val="ConsPlusNormal"/>
              <w:jc w:val="center"/>
            </w:pPr>
            <w:r>
              <w:t>245,00</w:t>
            </w:r>
          </w:p>
        </w:tc>
        <w:tc>
          <w:tcPr>
            <w:tcW w:w="907" w:type="dxa"/>
          </w:tcPr>
          <w:p w:rsidR="003F0B62" w:rsidRDefault="003F0B62">
            <w:pPr>
              <w:pStyle w:val="ConsPlusNormal"/>
              <w:jc w:val="center"/>
            </w:pPr>
            <w:r>
              <w:t>240,00</w:t>
            </w:r>
          </w:p>
        </w:tc>
        <w:tc>
          <w:tcPr>
            <w:tcW w:w="907" w:type="dxa"/>
          </w:tcPr>
          <w:p w:rsidR="003F0B62" w:rsidRDefault="003F0B62">
            <w:pPr>
              <w:pStyle w:val="ConsPlusNormal"/>
              <w:jc w:val="center"/>
            </w:pPr>
            <w:r>
              <w:t>235,00</w:t>
            </w:r>
          </w:p>
        </w:tc>
        <w:tc>
          <w:tcPr>
            <w:tcW w:w="2551" w:type="dxa"/>
          </w:tcPr>
          <w:p w:rsidR="003F0B62" w:rsidRDefault="003F0B62">
            <w:pPr>
              <w:pStyle w:val="ConsPlusNormal"/>
              <w:jc w:val="center"/>
            </w:pPr>
            <w:r>
              <w:t>-</w:t>
            </w:r>
          </w:p>
        </w:tc>
        <w:tc>
          <w:tcPr>
            <w:tcW w:w="1871" w:type="dxa"/>
          </w:tcPr>
          <w:p w:rsidR="003F0B62" w:rsidRDefault="003F0B62">
            <w:pPr>
              <w:pStyle w:val="ConsPlusNormal"/>
            </w:pPr>
            <w:r>
              <w:t xml:space="preserve">администрация </w:t>
            </w:r>
            <w:r>
              <w:lastRenderedPageBreak/>
              <w:t>Губернатора и Правительства Кировской области</w:t>
            </w:r>
          </w:p>
        </w:tc>
        <w:tc>
          <w:tcPr>
            <w:tcW w:w="2324" w:type="dxa"/>
          </w:tcPr>
          <w:p w:rsidR="003F0B62" w:rsidRDefault="003F0B62">
            <w:pPr>
              <w:pStyle w:val="ConsPlusNormal"/>
            </w:pPr>
            <w:r>
              <w:lastRenderedPageBreak/>
              <w:t xml:space="preserve">увеличение ожидаемой </w:t>
            </w:r>
            <w:r>
              <w:lastRenderedPageBreak/>
              <w:t>продолжительности жизни до 78 лет к 2030 году и до 81 года к 2036 году, в том числе опережающий рост показателей ожидаемой продолжительности здоровой жизни</w:t>
            </w:r>
          </w:p>
        </w:tc>
      </w:tr>
      <w:tr w:rsidR="003F0B62">
        <w:tc>
          <w:tcPr>
            <w:tcW w:w="576" w:type="dxa"/>
          </w:tcPr>
          <w:p w:rsidR="003F0B62" w:rsidRDefault="003F0B62">
            <w:pPr>
              <w:pStyle w:val="ConsPlusNormal"/>
              <w:jc w:val="center"/>
            </w:pPr>
            <w:r>
              <w:lastRenderedPageBreak/>
              <w:t>3.</w:t>
            </w:r>
          </w:p>
        </w:tc>
        <w:tc>
          <w:tcPr>
            <w:tcW w:w="3144" w:type="dxa"/>
          </w:tcPr>
          <w:p w:rsidR="003F0B62" w:rsidRDefault="003F0B62">
            <w:pPr>
              <w:pStyle w:val="ConsPlusNormal"/>
            </w:pPr>
            <w:r>
              <w:t>Количество зарегистрированных пожаров в зданиях и сооружениях</w:t>
            </w:r>
          </w:p>
        </w:tc>
        <w:tc>
          <w:tcPr>
            <w:tcW w:w="865" w:type="dxa"/>
          </w:tcPr>
          <w:p w:rsidR="003F0B62" w:rsidRDefault="003F0B62">
            <w:pPr>
              <w:pStyle w:val="ConsPlusNormal"/>
              <w:jc w:val="center"/>
            </w:pPr>
            <w:r>
              <w:t>ГП</w:t>
            </w:r>
          </w:p>
        </w:tc>
        <w:tc>
          <w:tcPr>
            <w:tcW w:w="1145" w:type="dxa"/>
          </w:tcPr>
          <w:p w:rsidR="003F0B62" w:rsidRDefault="003F0B62">
            <w:pPr>
              <w:pStyle w:val="ConsPlusNormal"/>
              <w:jc w:val="center"/>
            </w:pPr>
            <w:r>
              <w:t>убывание</w:t>
            </w:r>
          </w:p>
        </w:tc>
        <w:tc>
          <w:tcPr>
            <w:tcW w:w="1077" w:type="dxa"/>
          </w:tcPr>
          <w:p w:rsidR="003F0B62" w:rsidRDefault="003F0B62">
            <w:pPr>
              <w:pStyle w:val="ConsPlusNormal"/>
              <w:jc w:val="center"/>
            </w:pPr>
            <w:r>
              <w:t>единиц</w:t>
            </w:r>
          </w:p>
        </w:tc>
        <w:tc>
          <w:tcPr>
            <w:tcW w:w="907" w:type="dxa"/>
          </w:tcPr>
          <w:p w:rsidR="003F0B62" w:rsidRDefault="003F0B62">
            <w:pPr>
              <w:pStyle w:val="ConsPlusNormal"/>
              <w:jc w:val="center"/>
            </w:pPr>
            <w:r>
              <w:t>2266</w:t>
            </w:r>
          </w:p>
        </w:tc>
        <w:tc>
          <w:tcPr>
            <w:tcW w:w="737" w:type="dxa"/>
          </w:tcPr>
          <w:p w:rsidR="003F0B62" w:rsidRDefault="003F0B62">
            <w:pPr>
              <w:pStyle w:val="ConsPlusNormal"/>
              <w:jc w:val="center"/>
            </w:pPr>
            <w:r>
              <w:t>2023</w:t>
            </w:r>
          </w:p>
        </w:tc>
        <w:tc>
          <w:tcPr>
            <w:tcW w:w="907" w:type="dxa"/>
          </w:tcPr>
          <w:p w:rsidR="003F0B62" w:rsidRDefault="003F0B62">
            <w:pPr>
              <w:pStyle w:val="ConsPlusNormal"/>
              <w:jc w:val="center"/>
            </w:pPr>
            <w:r>
              <w:t>2265</w:t>
            </w:r>
          </w:p>
        </w:tc>
        <w:tc>
          <w:tcPr>
            <w:tcW w:w="907" w:type="dxa"/>
          </w:tcPr>
          <w:p w:rsidR="003F0B62" w:rsidRDefault="003F0B62">
            <w:pPr>
              <w:pStyle w:val="ConsPlusNormal"/>
              <w:jc w:val="center"/>
            </w:pPr>
            <w:r>
              <w:t>2260</w:t>
            </w:r>
          </w:p>
        </w:tc>
        <w:tc>
          <w:tcPr>
            <w:tcW w:w="907" w:type="dxa"/>
          </w:tcPr>
          <w:p w:rsidR="003F0B62" w:rsidRDefault="003F0B62">
            <w:pPr>
              <w:pStyle w:val="ConsPlusNormal"/>
              <w:jc w:val="center"/>
            </w:pPr>
            <w:r>
              <w:t>2255</w:t>
            </w:r>
          </w:p>
        </w:tc>
        <w:tc>
          <w:tcPr>
            <w:tcW w:w="907" w:type="dxa"/>
          </w:tcPr>
          <w:p w:rsidR="003F0B62" w:rsidRDefault="003F0B62">
            <w:pPr>
              <w:pStyle w:val="ConsPlusNormal"/>
              <w:jc w:val="center"/>
            </w:pPr>
            <w:r>
              <w:t>2250</w:t>
            </w:r>
          </w:p>
        </w:tc>
        <w:tc>
          <w:tcPr>
            <w:tcW w:w="907" w:type="dxa"/>
          </w:tcPr>
          <w:p w:rsidR="003F0B62" w:rsidRDefault="003F0B62">
            <w:pPr>
              <w:pStyle w:val="ConsPlusNormal"/>
              <w:jc w:val="center"/>
            </w:pPr>
            <w:r>
              <w:t>2250</w:t>
            </w:r>
          </w:p>
        </w:tc>
        <w:tc>
          <w:tcPr>
            <w:tcW w:w="907" w:type="dxa"/>
          </w:tcPr>
          <w:p w:rsidR="003F0B62" w:rsidRDefault="003F0B62">
            <w:pPr>
              <w:pStyle w:val="ConsPlusNormal"/>
              <w:jc w:val="center"/>
            </w:pPr>
            <w:r>
              <w:t>2250</w:t>
            </w:r>
          </w:p>
        </w:tc>
        <w:tc>
          <w:tcPr>
            <w:tcW w:w="907" w:type="dxa"/>
          </w:tcPr>
          <w:p w:rsidR="003F0B62" w:rsidRDefault="003F0B62">
            <w:pPr>
              <w:pStyle w:val="ConsPlusNormal"/>
              <w:jc w:val="center"/>
            </w:pPr>
            <w:r>
              <w:t>2250</w:t>
            </w:r>
          </w:p>
        </w:tc>
        <w:tc>
          <w:tcPr>
            <w:tcW w:w="2551" w:type="dxa"/>
          </w:tcPr>
          <w:p w:rsidR="003F0B62" w:rsidRDefault="003F0B62">
            <w:pPr>
              <w:pStyle w:val="ConsPlusNormal"/>
              <w:jc w:val="center"/>
            </w:pPr>
            <w:r>
              <w:t>-</w:t>
            </w:r>
          </w:p>
        </w:tc>
        <w:tc>
          <w:tcPr>
            <w:tcW w:w="1871" w:type="dxa"/>
          </w:tcPr>
          <w:p w:rsidR="003F0B62" w:rsidRDefault="003F0B62">
            <w:pPr>
              <w:pStyle w:val="ConsPlusNormal"/>
            </w:pPr>
            <w:r>
              <w:t>администрация Губернатора и Правительства Кировской области</w:t>
            </w:r>
          </w:p>
        </w:tc>
        <w:tc>
          <w:tcPr>
            <w:tcW w:w="2324" w:type="dxa"/>
          </w:tcPr>
          <w:p w:rsidR="003F0B62" w:rsidRDefault="003F0B62">
            <w:pPr>
              <w:pStyle w:val="ConsPlusNormal"/>
            </w:pPr>
            <w:r>
              <w:t>увеличение ожидаемой продолжительности жизни до 78 лет к 2030 году и до 81 года к 2036 году, в том числе опережающий рост показателей ожидаемой продолжительности здоровой жизни</w:t>
            </w:r>
          </w:p>
        </w:tc>
      </w:tr>
      <w:tr w:rsidR="003F0B62">
        <w:tc>
          <w:tcPr>
            <w:tcW w:w="576" w:type="dxa"/>
          </w:tcPr>
          <w:p w:rsidR="003F0B62" w:rsidRDefault="003F0B62">
            <w:pPr>
              <w:pStyle w:val="ConsPlusNormal"/>
              <w:jc w:val="center"/>
            </w:pPr>
            <w:r>
              <w:t>4.</w:t>
            </w:r>
          </w:p>
        </w:tc>
        <w:tc>
          <w:tcPr>
            <w:tcW w:w="3144" w:type="dxa"/>
          </w:tcPr>
          <w:p w:rsidR="003F0B62" w:rsidRDefault="003F0B62">
            <w:pPr>
              <w:pStyle w:val="ConsPlusNormal"/>
            </w:pPr>
            <w:r>
              <w:t xml:space="preserve">Отношение количества лиц, погибших вследствие чрезвычайных ситуаций, пожаров и происшествий на водных объектах, к количеству лиц, </w:t>
            </w:r>
            <w:r>
              <w:lastRenderedPageBreak/>
              <w:t>погибших вследствие чрезвычайных ситуаций, пожаров и происшествий на водных объектах в 2021 году</w:t>
            </w:r>
          </w:p>
        </w:tc>
        <w:tc>
          <w:tcPr>
            <w:tcW w:w="865" w:type="dxa"/>
          </w:tcPr>
          <w:p w:rsidR="003F0B62" w:rsidRDefault="003F0B62">
            <w:pPr>
              <w:pStyle w:val="ConsPlusNormal"/>
              <w:jc w:val="center"/>
            </w:pPr>
            <w:r>
              <w:lastRenderedPageBreak/>
              <w:t>ГП</w:t>
            </w:r>
          </w:p>
        </w:tc>
        <w:tc>
          <w:tcPr>
            <w:tcW w:w="1145" w:type="dxa"/>
          </w:tcPr>
          <w:p w:rsidR="003F0B62" w:rsidRDefault="003F0B62">
            <w:pPr>
              <w:pStyle w:val="ConsPlusNormal"/>
              <w:jc w:val="center"/>
            </w:pPr>
            <w:r>
              <w:t>убывание</w:t>
            </w:r>
          </w:p>
        </w:tc>
        <w:tc>
          <w:tcPr>
            <w:tcW w:w="1077" w:type="dxa"/>
          </w:tcPr>
          <w:p w:rsidR="003F0B62" w:rsidRDefault="003F0B62">
            <w:pPr>
              <w:pStyle w:val="ConsPlusNormal"/>
              <w:jc w:val="center"/>
            </w:pPr>
            <w:r>
              <w:t>процентов</w:t>
            </w:r>
          </w:p>
        </w:tc>
        <w:tc>
          <w:tcPr>
            <w:tcW w:w="907" w:type="dxa"/>
          </w:tcPr>
          <w:p w:rsidR="003F0B62" w:rsidRDefault="003F0B62">
            <w:pPr>
              <w:pStyle w:val="ConsPlusNormal"/>
              <w:jc w:val="center"/>
            </w:pPr>
            <w:r>
              <w:t>86,73</w:t>
            </w:r>
          </w:p>
        </w:tc>
        <w:tc>
          <w:tcPr>
            <w:tcW w:w="737" w:type="dxa"/>
          </w:tcPr>
          <w:p w:rsidR="003F0B62" w:rsidRDefault="003F0B62">
            <w:pPr>
              <w:pStyle w:val="ConsPlusNormal"/>
              <w:jc w:val="center"/>
            </w:pPr>
            <w:r>
              <w:t>2023</w:t>
            </w:r>
          </w:p>
        </w:tc>
        <w:tc>
          <w:tcPr>
            <w:tcW w:w="907" w:type="dxa"/>
          </w:tcPr>
          <w:p w:rsidR="003F0B62" w:rsidRDefault="003F0B62">
            <w:pPr>
              <w:pStyle w:val="ConsPlusNormal"/>
              <w:jc w:val="center"/>
            </w:pPr>
            <w:r>
              <w:t>85,0</w:t>
            </w:r>
          </w:p>
        </w:tc>
        <w:tc>
          <w:tcPr>
            <w:tcW w:w="907" w:type="dxa"/>
          </w:tcPr>
          <w:p w:rsidR="003F0B62" w:rsidRDefault="003F0B62">
            <w:pPr>
              <w:pStyle w:val="ConsPlusNormal"/>
              <w:jc w:val="center"/>
            </w:pPr>
            <w:r>
              <w:t>82,5</w:t>
            </w:r>
          </w:p>
        </w:tc>
        <w:tc>
          <w:tcPr>
            <w:tcW w:w="907" w:type="dxa"/>
          </w:tcPr>
          <w:p w:rsidR="003F0B62" w:rsidRDefault="003F0B62">
            <w:pPr>
              <w:pStyle w:val="ConsPlusNormal"/>
              <w:jc w:val="center"/>
            </w:pPr>
            <w:r>
              <w:t>80,0</w:t>
            </w:r>
          </w:p>
        </w:tc>
        <w:tc>
          <w:tcPr>
            <w:tcW w:w="907" w:type="dxa"/>
          </w:tcPr>
          <w:p w:rsidR="003F0B62" w:rsidRDefault="003F0B62">
            <w:pPr>
              <w:pStyle w:val="ConsPlusNormal"/>
              <w:jc w:val="center"/>
            </w:pPr>
            <w:r>
              <w:t>77,5</w:t>
            </w:r>
          </w:p>
        </w:tc>
        <w:tc>
          <w:tcPr>
            <w:tcW w:w="907" w:type="dxa"/>
          </w:tcPr>
          <w:p w:rsidR="003F0B62" w:rsidRDefault="003F0B62">
            <w:pPr>
              <w:pStyle w:val="ConsPlusNormal"/>
              <w:jc w:val="center"/>
            </w:pPr>
            <w:r>
              <w:t>75,0</w:t>
            </w:r>
          </w:p>
        </w:tc>
        <w:tc>
          <w:tcPr>
            <w:tcW w:w="907" w:type="dxa"/>
          </w:tcPr>
          <w:p w:rsidR="003F0B62" w:rsidRDefault="003F0B62">
            <w:pPr>
              <w:pStyle w:val="ConsPlusNormal"/>
              <w:jc w:val="center"/>
            </w:pPr>
            <w:r>
              <w:t>72,5</w:t>
            </w:r>
          </w:p>
        </w:tc>
        <w:tc>
          <w:tcPr>
            <w:tcW w:w="907" w:type="dxa"/>
          </w:tcPr>
          <w:p w:rsidR="003F0B62" w:rsidRDefault="003F0B62">
            <w:pPr>
              <w:pStyle w:val="ConsPlusNormal"/>
              <w:jc w:val="center"/>
            </w:pPr>
            <w:r>
              <w:t>70,0</w:t>
            </w:r>
          </w:p>
        </w:tc>
        <w:tc>
          <w:tcPr>
            <w:tcW w:w="2551" w:type="dxa"/>
          </w:tcPr>
          <w:p w:rsidR="003F0B62" w:rsidRDefault="003F0B62">
            <w:pPr>
              <w:pStyle w:val="ConsPlusNormal"/>
              <w:jc w:val="center"/>
            </w:pPr>
            <w:r>
              <w:t>-</w:t>
            </w:r>
          </w:p>
        </w:tc>
        <w:tc>
          <w:tcPr>
            <w:tcW w:w="1871" w:type="dxa"/>
          </w:tcPr>
          <w:p w:rsidR="003F0B62" w:rsidRDefault="003F0B62">
            <w:pPr>
              <w:pStyle w:val="ConsPlusNormal"/>
            </w:pPr>
            <w:r>
              <w:t>администрация Губернатора и Правительства Кировской области</w:t>
            </w:r>
          </w:p>
        </w:tc>
        <w:tc>
          <w:tcPr>
            <w:tcW w:w="2324" w:type="dxa"/>
          </w:tcPr>
          <w:p w:rsidR="003F0B62" w:rsidRDefault="003F0B62">
            <w:pPr>
              <w:pStyle w:val="ConsPlusNormal"/>
            </w:pPr>
            <w:r>
              <w:t xml:space="preserve">увеличение ожидаемой продолжительности жизни до 78 лет к 2030 году и до 81 года к 2036 году, в том числе опережающий рост показателей ожидаемой </w:t>
            </w:r>
            <w:r>
              <w:lastRenderedPageBreak/>
              <w:t>продолжительности здоровой жизни</w:t>
            </w:r>
          </w:p>
        </w:tc>
      </w:tr>
      <w:tr w:rsidR="003F0B62">
        <w:tc>
          <w:tcPr>
            <w:tcW w:w="576" w:type="dxa"/>
          </w:tcPr>
          <w:p w:rsidR="003F0B62" w:rsidRDefault="003F0B62">
            <w:pPr>
              <w:pStyle w:val="ConsPlusNormal"/>
              <w:jc w:val="center"/>
            </w:pPr>
            <w:r>
              <w:lastRenderedPageBreak/>
              <w:t>5.</w:t>
            </w:r>
          </w:p>
        </w:tc>
        <w:tc>
          <w:tcPr>
            <w:tcW w:w="3144" w:type="dxa"/>
          </w:tcPr>
          <w:p w:rsidR="003F0B62" w:rsidRDefault="003F0B62">
            <w:pPr>
              <w:pStyle w:val="ConsPlusNormal"/>
            </w:pPr>
            <w:r>
              <w:t>Охват населения Кировской области техническими средствами оповещения (электрическими, электронными сиренами и мощными акустическими системами) в автоматизированном режиме</w:t>
            </w:r>
          </w:p>
        </w:tc>
        <w:tc>
          <w:tcPr>
            <w:tcW w:w="865" w:type="dxa"/>
          </w:tcPr>
          <w:p w:rsidR="003F0B62" w:rsidRDefault="003F0B62">
            <w:pPr>
              <w:pStyle w:val="ConsPlusNormal"/>
              <w:jc w:val="center"/>
            </w:pPr>
            <w:r>
              <w:t>ГП</w:t>
            </w:r>
          </w:p>
        </w:tc>
        <w:tc>
          <w:tcPr>
            <w:tcW w:w="1145" w:type="dxa"/>
          </w:tcPr>
          <w:p w:rsidR="003F0B62" w:rsidRDefault="003F0B62">
            <w:pPr>
              <w:pStyle w:val="ConsPlusNormal"/>
              <w:jc w:val="center"/>
            </w:pPr>
            <w:r>
              <w:t>возрастание</w:t>
            </w:r>
          </w:p>
        </w:tc>
        <w:tc>
          <w:tcPr>
            <w:tcW w:w="1077" w:type="dxa"/>
          </w:tcPr>
          <w:p w:rsidR="003F0B62" w:rsidRDefault="003F0B62">
            <w:pPr>
              <w:pStyle w:val="ConsPlusNormal"/>
              <w:jc w:val="center"/>
            </w:pPr>
            <w:r>
              <w:t>процентов</w:t>
            </w:r>
          </w:p>
        </w:tc>
        <w:tc>
          <w:tcPr>
            <w:tcW w:w="907" w:type="dxa"/>
          </w:tcPr>
          <w:p w:rsidR="003F0B62" w:rsidRDefault="003F0B62">
            <w:pPr>
              <w:pStyle w:val="ConsPlusNormal"/>
              <w:jc w:val="center"/>
            </w:pPr>
            <w:r>
              <w:t>66</w:t>
            </w:r>
          </w:p>
        </w:tc>
        <w:tc>
          <w:tcPr>
            <w:tcW w:w="737" w:type="dxa"/>
          </w:tcPr>
          <w:p w:rsidR="003F0B62" w:rsidRDefault="003F0B62">
            <w:pPr>
              <w:pStyle w:val="ConsPlusNormal"/>
              <w:jc w:val="center"/>
            </w:pPr>
            <w:r>
              <w:t>2023</w:t>
            </w:r>
          </w:p>
        </w:tc>
        <w:tc>
          <w:tcPr>
            <w:tcW w:w="907" w:type="dxa"/>
          </w:tcPr>
          <w:p w:rsidR="003F0B62" w:rsidRDefault="003F0B62">
            <w:pPr>
              <w:pStyle w:val="ConsPlusNormal"/>
              <w:jc w:val="center"/>
            </w:pPr>
            <w:r>
              <w:t>67</w:t>
            </w:r>
          </w:p>
        </w:tc>
        <w:tc>
          <w:tcPr>
            <w:tcW w:w="907" w:type="dxa"/>
          </w:tcPr>
          <w:p w:rsidR="003F0B62" w:rsidRDefault="003F0B62">
            <w:pPr>
              <w:pStyle w:val="ConsPlusNormal"/>
              <w:jc w:val="center"/>
            </w:pPr>
            <w:r>
              <w:t>75</w:t>
            </w:r>
          </w:p>
        </w:tc>
        <w:tc>
          <w:tcPr>
            <w:tcW w:w="907" w:type="dxa"/>
          </w:tcPr>
          <w:p w:rsidR="003F0B62" w:rsidRDefault="003F0B62">
            <w:pPr>
              <w:pStyle w:val="ConsPlusNormal"/>
              <w:jc w:val="center"/>
            </w:pPr>
            <w:r>
              <w:t>80</w:t>
            </w:r>
          </w:p>
        </w:tc>
        <w:tc>
          <w:tcPr>
            <w:tcW w:w="907" w:type="dxa"/>
          </w:tcPr>
          <w:p w:rsidR="003F0B62" w:rsidRDefault="003F0B62">
            <w:pPr>
              <w:pStyle w:val="ConsPlusNormal"/>
              <w:jc w:val="center"/>
            </w:pPr>
            <w:r>
              <w:t>80</w:t>
            </w:r>
          </w:p>
        </w:tc>
        <w:tc>
          <w:tcPr>
            <w:tcW w:w="907" w:type="dxa"/>
          </w:tcPr>
          <w:p w:rsidR="003F0B62" w:rsidRDefault="003F0B62">
            <w:pPr>
              <w:pStyle w:val="ConsPlusNormal"/>
              <w:jc w:val="center"/>
            </w:pPr>
            <w:r>
              <w:t>85</w:t>
            </w:r>
          </w:p>
        </w:tc>
        <w:tc>
          <w:tcPr>
            <w:tcW w:w="907" w:type="dxa"/>
          </w:tcPr>
          <w:p w:rsidR="003F0B62" w:rsidRDefault="003F0B62">
            <w:pPr>
              <w:pStyle w:val="ConsPlusNormal"/>
              <w:jc w:val="center"/>
            </w:pPr>
            <w:r>
              <w:t>85</w:t>
            </w:r>
          </w:p>
        </w:tc>
        <w:tc>
          <w:tcPr>
            <w:tcW w:w="907" w:type="dxa"/>
          </w:tcPr>
          <w:p w:rsidR="003F0B62" w:rsidRDefault="003F0B62">
            <w:pPr>
              <w:pStyle w:val="ConsPlusNormal"/>
              <w:jc w:val="center"/>
            </w:pPr>
            <w:r>
              <w:t>90</w:t>
            </w:r>
          </w:p>
        </w:tc>
        <w:tc>
          <w:tcPr>
            <w:tcW w:w="2551" w:type="dxa"/>
          </w:tcPr>
          <w:p w:rsidR="003F0B62" w:rsidRDefault="003F0B62">
            <w:pPr>
              <w:pStyle w:val="ConsPlusNormal"/>
              <w:jc w:val="center"/>
            </w:pPr>
            <w:r>
              <w:t>-</w:t>
            </w:r>
          </w:p>
        </w:tc>
        <w:tc>
          <w:tcPr>
            <w:tcW w:w="1871" w:type="dxa"/>
          </w:tcPr>
          <w:p w:rsidR="003F0B62" w:rsidRDefault="003F0B62">
            <w:pPr>
              <w:pStyle w:val="ConsPlusNormal"/>
            </w:pPr>
            <w:r>
              <w:t>администрация Губернатора и Правительства Кировской области</w:t>
            </w:r>
          </w:p>
        </w:tc>
        <w:tc>
          <w:tcPr>
            <w:tcW w:w="2324" w:type="dxa"/>
          </w:tcPr>
          <w:p w:rsidR="003F0B62" w:rsidRDefault="003F0B62">
            <w:pPr>
              <w:pStyle w:val="ConsPlusNormal"/>
            </w:pPr>
            <w:r>
              <w:t>увеличение ожидаемой продолжительности жизни до 78 лет к 2030 году и до 81 года к 2036 году, в том числе опережающий рост показателей ожидаемой продолжительности здоровой жизни</w:t>
            </w:r>
          </w:p>
        </w:tc>
      </w:tr>
      <w:tr w:rsidR="003F0B62">
        <w:tc>
          <w:tcPr>
            <w:tcW w:w="21546" w:type="dxa"/>
            <w:gridSpan w:val="17"/>
          </w:tcPr>
          <w:p w:rsidR="003F0B62" w:rsidRDefault="003F0B62">
            <w:pPr>
              <w:pStyle w:val="ConsPlusNormal"/>
              <w:jc w:val="center"/>
            </w:pPr>
            <w:r>
              <w:t>Цель "Организация и осуществление мобилизационной подготовки и мобилизации, обеспечивающие 100-процентное выполнение мероприятий плана мобилизационной подготовки Правительства Кировской области"</w:t>
            </w:r>
          </w:p>
        </w:tc>
      </w:tr>
      <w:tr w:rsidR="003F0B62">
        <w:tc>
          <w:tcPr>
            <w:tcW w:w="576" w:type="dxa"/>
          </w:tcPr>
          <w:p w:rsidR="003F0B62" w:rsidRDefault="003F0B62">
            <w:pPr>
              <w:pStyle w:val="ConsPlusNormal"/>
            </w:pPr>
          </w:p>
        </w:tc>
        <w:tc>
          <w:tcPr>
            <w:tcW w:w="3144" w:type="dxa"/>
          </w:tcPr>
          <w:p w:rsidR="003F0B62" w:rsidRDefault="003F0B62">
            <w:pPr>
              <w:pStyle w:val="ConsPlusNormal"/>
            </w:pPr>
            <w:r>
              <w:t xml:space="preserve">Доля выполненных мероприятий плана мобилизационной подготовки Правительства </w:t>
            </w:r>
            <w:r>
              <w:lastRenderedPageBreak/>
              <w:t>Кировской области</w:t>
            </w:r>
          </w:p>
        </w:tc>
        <w:tc>
          <w:tcPr>
            <w:tcW w:w="865" w:type="dxa"/>
          </w:tcPr>
          <w:p w:rsidR="003F0B62" w:rsidRDefault="003F0B62">
            <w:pPr>
              <w:pStyle w:val="ConsPlusNormal"/>
              <w:jc w:val="center"/>
            </w:pPr>
            <w:r>
              <w:lastRenderedPageBreak/>
              <w:t>ГП</w:t>
            </w:r>
          </w:p>
        </w:tc>
        <w:tc>
          <w:tcPr>
            <w:tcW w:w="1145" w:type="dxa"/>
          </w:tcPr>
          <w:p w:rsidR="003F0B62" w:rsidRDefault="003F0B62">
            <w:pPr>
              <w:pStyle w:val="ConsPlusNormal"/>
              <w:jc w:val="center"/>
            </w:pPr>
            <w:r>
              <w:t>возрастание</w:t>
            </w:r>
          </w:p>
        </w:tc>
        <w:tc>
          <w:tcPr>
            <w:tcW w:w="1077" w:type="dxa"/>
          </w:tcPr>
          <w:p w:rsidR="003F0B62" w:rsidRDefault="003F0B62">
            <w:pPr>
              <w:pStyle w:val="ConsPlusNormal"/>
              <w:jc w:val="center"/>
            </w:pPr>
            <w:r>
              <w:t>процентов</w:t>
            </w:r>
          </w:p>
        </w:tc>
        <w:tc>
          <w:tcPr>
            <w:tcW w:w="907" w:type="dxa"/>
          </w:tcPr>
          <w:p w:rsidR="003F0B62" w:rsidRDefault="003F0B62">
            <w:pPr>
              <w:pStyle w:val="ConsPlusNormal"/>
              <w:jc w:val="center"/>
            </w:pPr>
            <w:r>
              <w:t>100</w:t>
            </w:r>
          </w:p>
        </w:tc>
        <w:tc>
          <w:tcPr>
            <w:tcW w:w="737" w:type="dxa"/>
          </w:tcPr>
          <w:p w:rsidR="003F0B62" w:rsidRDefault="003F0B62">
            <w:pPr>
              <w:pStyle w:val="ConsPlusNormal"/>
              <w:jc w:val="center"/>
            </w:pPr>
            <w:r>
              <w:t>2023</w:t>
            </w:r>
          </w:p>
        </w:tc>
        <w:tc>
          <w:tcPr>
            <w:tcW w:w="907" w:type="dxa"/>
          </w:tcPr>
          <w:p w:rsidR="003F0B62" w:rsidRDefault="003F0B62">
            <w:pPr>
              <w:pStyle w:val="ConsPlusNormal"/>
              <w:jc w:val="center"/>
            </w:pPr>
            <w:r>
              <w:t>100</w:t>
            </w:r>
          </w:p>
        </w:tc>
        <w:tc>
          <w:tcPr>
            <w:tcW w:w="907" w:type="dxa"/>
          </w:tcPr>
          <w:p w:rsidR="003F0B62" w:rsidRDefault="003F0B62">
            <w:pPr>
              <w:pStyle w:val="ConsPlusNormal"/>
              <w:jc w:val="center"/>
            </w:pPr>
            <w:r>
              <w:t>100</w:t>
            </w:r>
          </w:p>
        </w:tc>
        <w:tc>
          <w:tcPr>
            <w:tcW w:w="907" w:type="dxa"/>
          </w:tcPr>
          <w:p w:rsidR="003F0B62" w:rsidRDefault="003F0B62">
            <w:pPr>
              <w:pStyle w:val="ConsPlusNormal"/>
              <w:jc w:val="center"/>
            </w:pPr>
            <w:r>
              <w:t>100</w:t>
            </w:r>
          </w:p>
        </w:tc>
        <w:tc>
          <w:tcPr>
            <w:tcW w:w="907" w:type="dxa"/>
          </w:tcPr>
          <w:p w:rsidR="003F0B62" w:rsidRDefault="003F0B62">
            <w:pPr>
              <w:pStyle w:val="ConsPlusNormal"/>
              <w:jc w:val="center"/>
            </w:pPr>
            <w:r>
              <w:t>100</w:t>
            </w:r>
          </w:p>
        </w:tc>
        <w:tc>
          <w:tcPr>
            <w:tcW w:w="907" w:type="dxa"/>
          </w:tcPr>
          <w:p w:rsidR="003F0B62" w:rsidRDefault="003F0B62">
            <w:pPr>
              <w:pStyle w:val="ConsPlusNormal"/>
              <w:jc w:val="center"/>
            </w:pPr>
            <w:r>
              <w:t>100</w:t>
            </w:r>
          </w:p>
        </w:tc>
        <w:tc>
          <w:tcPr>
            <w:tcW w:w="907" w:type="dxa"/>
          </w:tcPr>
          <w:p w:rsidR="003F0B62" w:rsidRDefault="003F0B62">
            <w:pPr>
              <w:pStyle w:val="ConsPlusNormal"/>
              <w:jc w:val="center"/>
            </w:pPr>
            <w:r>
              <w:t>100</w:t>
            </w:r>
          </w:p>
        </w:tc>
        <w:tc>
          <w:tcPr>
            <w:tcW w:w="907" w:type="dxa"/>
          </w:tcPr>
          <w:p w:rsidR="003F0B62" w:rsidRDefault="003F0B62">
            <w:pPr>
              <w:pStyle w:val="ConsPlusNormal"/>
              <w:jc w:val="center"/>
            </w:pPr>
            <w:r>
              <w:t>100</w:t>
            </w:r>
          </w:p>
        </w:tc>
        <w:tc>
          <w:tcPr>
            <w:tcW w:w="2551" w:type="dxa"/>
          </w:tcPr>
          <w:p w:rsidR="003F0B62" w:rsidRDefault="003F0B62">
            <w:pPr>
              <w:pStyle w:val="ConsPlusNormal"/>
              <w:jc w:val="center"/>
            </w:pPr>
            <w:r>
              <w:t>-</w:t>
            </w:r>
          </w:p>
        </w:tc>
        <w:tc>
          <w:tcPr>
            <w:tcW w:w="1871" w:type="dxa"/>
          </w:tcPr>
          <w:p w:rsidR="003F0B62" w:rsidRDefault="003F0B62">
            <w:pPr>
              <w:pStyle w:val="ConsPlusNormal"/>
            </w:pPr>
            <w:r>
              <w:t xml:space="preserve">администрация Губернатора и Правительства Кировской </w:t>
            </w:r>
            <w:r>
              <w:lastRenderedPageBreak/>
              <w:t>области</w:t>
            </w:r>
          </w:p>
        </w:tc>
        <w:tc>
          <w:tcPr>
            <w:tcW w:w="2324" w:type="dxa"/>
          </w:tcPr>
          <w:p w:rsidR="003F0B62" w:rsidRDefault="003F0B62">
            <w:pPr>
              <w:pStyle w:val="ConsPlusNormal"/>
            </w:pPr>
            <w:r>
              <w:lastRenderedPageBreak/>
              <w:t xml:space="preserve">увеличение ожидаемой продолжительности жизни до 78 лет к 2030 году и до 81 года к 2036 году, в том числе </w:t>
            </w:r>
            <w:r>
              <w:lastRenderedPageBreak/>
              <w:t>опережающий рост показателей ожидаемой продолжительности здоровой жизни</w:t>
            </w:r>
          </w:p>
        </w:tc>
      </w:tr>
    </w:tbl>
    <w:p w:rsidR="003F0B62" w:rsidRDefault="003F0B62">
      <w:pPr>
        <w:pStyle w:val="ConsPlusNormal"/>
        <w:jc w:val="both"/>
      </w:pPr>
    </w:p>
    <w:p w:rsidR="003F0B62" w:rsidRDefault="003F0B62">
      <w:pPr>
        <w:pStyle w:val="ConsPlusTitle"/>
        <w:ind w:firstLine="540"/>
        <w:jc w:val="both"/>
        <w:outlineLvl w:val="2"/>
      </w:pPr>
      <w:r>
        <w:t>3. Структура Государственной программы</w:t>
      </w:r>
    </w:p>
    <w:p w:rsidR="003F0B62" w:rsidRDefault="003F0B6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025"/>
        <w:gridCol w:w="3345"/>
        <w:gridCol w:w="1644"/>
        <w:gridCol w:w="4025"/>
      </w:tblGrid>
      <w:tr w:rsidR="003F0B62">
        <w:tc>
          <w:tcPr>
            <w:tcW w:w="567" w:type="dxa"/>
          </w:tcPr>
          <w:p w:rsidR="003F0B62" w:rsidRDefault="003F0B62">
            <w:pPr>
              <w:pStyle w:val="ConsPlusNormal"/>
              <w:jc w:val="center"/>
            </w:pPr>
            <w:r>
              <w:t>N п/п</w:t>
            </w:r>
          </w:p>
        </w:tc>
        <w:tc>
          <w:tcPr>
            <w:tcW w:w="4025" w:type="dxa"/>
          </w:tcPr>
          <w:p w:rsidR="003F0B62" w:rsidRDefault="003F0B62">
            <w:pPr>
              <w:pStyle w:val="ConsPlusNormal"/>
              <w:jc w:val="center"/>
            </w:pPr>
            <w:r>
              <w:t>Задача структурного элемента</w:t>
            </w:r>
          </w:p>
        </w:tc>
        <w:tc>
          <w:tcPr>
            <w:tcW w:w="4989" w:type="dxa"/>
            <w:gridSpan w:val="2"/>
          </w:tcPr>
          <w:p w:rsidR="003F0B62" w:rsidRDefault="003F0B62">
            <w:pPr>
              <w:pStyle w:val="ConsPlusNormal"/>
              <w:jc w:val="center"/>
            </w:pPr>
            <w:r>
              <w:t>Краткое описание ожидаемых эффектов от реализации задачи структурного элемента</w:t>
            </w:r>
          </w:p>
        </w:tc>
        <w:tc>
          <w:tcPr>
            <w:tcW w:w="4025" w:type="dxa"/>
          </w:tcPr>
          <w:p w:rsidR="003F0B62" w:rsidRDefault="003F0B62">
            <w:pPr>
              <w:pStyle w:val="ConsPlusNormal"/>
              <w:jc w:val="center"/>
            </w:pPr>
            <w:r>
              <w:t>Связь с показателями Государственной программы</w:t>
            </w:r>
          </w:p>
        </w:tc>
      </w:tr>
      <w:tr w:rsidR="003F0B62">
        <w:tc>
          <w:tcPr>
            <w:tcW w:w="567" w:type="dxa"/>
          </w:tcPr>
          <w:p w:rsidR="003F0B62" w:rsidRDefault="003F0B62">
            <w:pPr>
              <w:pStyle w:val="ConsPlusNormal"/>
              <w:jc w:val="center"/>
            </w:pPr>
            <w:r>
              <w:t>1</w:t>
            </w:r>
          </w:p>
        </w:tc>
        <w:tc>
          <w:tcPr>
            <w:tcW w:w="4025" w:type="dxa"/>
          </w:tcPr>
          <w:p w:rsidR="003F0B62" w:rsidRDefault="003F0B62">
            <w:pPr>
              <w:pStyle w:val="ConsPlusNormal"/>
              <w:jc w:val="center"/>
            </w:pPr>
            <w:r>
              <w:t>2</w:t>
            </w:r>
          </w:p>
        </w:tc>
        <w:tc>
          <w:tcPr>
            <w:tcW w:w="4989" w:type="dxa"/>
            <w:gridSpan w:val="2"/>
          </w:tcPr>
          <w:p w:rsidR="003F0B62" w:rsidRDefault="003F0B62">
            <w:pPr>
              <w:pStyle w:val="ConsPlusNormal"/>
              <w:jc w:val="center"/>
            </w:pPr>
            <w:r>
              <w:t>3</w:t>
            </w:r>
          </w:p>
        </w:tc>
        <w:tc>
          <w:tcPr>
            <w:tcW w:w="4025" w:type="dxa"/>
          </w:tcPr>
          <w:p w:rsidR="003F0B62" w:rsidRDefault="003F0B62">
            <w:pPr>
              <w:pStyle w:val="ConsPlusNormal"/>
              <w:jc w:val="center"/>
            </w:pPr>
            <w:r>
              <w:t>4</w:t>
            </w:r>
          </w:p>
        </w:tc>
      </w:tr>
      <w:tr w:rsidR="003F0B62">
        <w:tc>
          <w:tcPr>
            <w:tcW w:w="567" w:type="dxa"/>
          </w:tcPr>
          <w:p w:rsidR="003F0B62" w:rsidRDefault="003F0B62">
            <w:pPr>
              <w:pStyle w:val="ConsPlusNormal"/>
              <w:jc w:val="center"/>
            </w:pPr>
            <w:r>
              <w:t>1.</w:t>
            </w:r>
          </w:p>
        </w:tc>
        <w:tc>
          <w:tcPr>
            <w:tcW w:w="13039" w:type="dxa"/>
            <w:gridSpan w:val="4"/>
          </w:tcPr>
          <w:p w:rsidR="003F0B62" w:rsidRDefault="003F0B62">
            <w:pPr>
              <w:pStyle w:val="ConsPlusNormal"/>
              <w:jc w:val="center"/>
            </w:pPr>
            <w:r>
              <w:t>Региональный проект "Создание условий для повышения уровня защиты населения от чрезвычайных ситуаций, происшествий и пожаров в Кировской области"</w:t>
            </w:r>
          </w:p>
          <w:p w:rsidR="003F0B62" w:rsidRDefault="003F0B62">
            <w:pPr>
              <w:pStyle w:val="ConsPlusNormal"/>
              <w:jc w:val="center"/>
            </w:pPr>
            <w:r>
              <w:t>(куратор - Комаров А.А., руководитель администрации Губернатора и Правительства Кировской области)</w:t>
            </w:r>
          </w:p>
        </w:tc>
      </w:tr>
      <w:tr w:rsidR="003F0B62">
        <w:tc>
          <w:tcPr>
            <w:tcW w:w="567" w:type="dxa"/>
          </w:tcPr>
          <w:p w:rsidR="003F0B62" w:rsidRDefault="003F0B62">
            <w:pPr>
              <w:pStyle w:val="ConsPlusNormal"/>
            </w:pPr>
          </w:p>
        </w:tc>
        <w:tc>
          <w:tcPr>
            <w:tcW w:w="7370" w:type="dxa"/>
            <w:gridSpan w:val="2"/>
          </w:tcPr>
          <w:p w:rsidR="003F0B62" w:rsidRDefault="003F0B62">
            <w:pPr>
              <w:pStyle w:val="ConsPlusNormal"/>
              <w:jc w:val="center"/>
            </w:pPr>
            <w:r>
              <w:t>Ответственный за реализацию - администрация Губернатора и Правительства Кировской области</w:t>
            </w:r>
          </w:p>
        </w:tc>
        <w:tc>
          <w:tcPr>
            <w:tcW w:w="5669" w:type="dxa"/>
            <w:gridSpan w:val="2"/>
          </w:tcPr>
          <w:p w:rsidR="003F0B62" w:rsidRDefault="003F0B62">
            <w:pPr>
              <w:pStyle w:val="ConsPlusNormal"/>
              <w:jc w:val="center"/>
            </w:pPr>
            <w:r>
              <w:t>Срок реализации - 2024 - 2030 годы</w:t>
            </w:r>
          </w:p>
        </w:tc>
      </w:tr>
      <w:tr w:rsidR="003F0B62">
        <w:tc>
          <w:tcPr>
            <w:tcW w:w="567" w:type="dxa"/>
          </w:tcPr>
          <w:p w:rsidR="003F0B62" w:rsidRDefault="003F0B62">
            <w:pPr>
              <w:pStyle w:val="ConsPlusNormal"/>
            </w:pPr>
          </w:p>
        </w:tc>
        <w:tc>
          <w:tcPr>
            <w:tcW w:w="4025" w:type="dxa"/>
          </w:tcPr>
          <w:p w:rsidR="003F0B62" w:rsidRDefault="003F0B62">
            <w:pPr>
              <w:pStyle w:val="ConsPlusNormal"/>
            </w:pPr>
            <w:r>
              <w:t>Повышение уровня защиты населения от чрезвычайных ситуаций, происшествий и пожаров</w:t>
            </w:r>
          </w:p>
        </w:tc>
        <w:tc>
          <w:tcPr>
            <w:tcW w:w="4989" w:type="dxa"/>
            <w:gridSpan w:val="2"/>
          </w:tcPr>
          <w:p w:rsidR="003F0B62" w:rsidRDefault="003F0B62">
            <w:pPr>
              <w:pStyle w:val="ConsPlusNormal"/>
            </w:pPr>
            <w:r>
              <w:t>созданы условия для обеспечения пожарной безопасности, безопасности людей на водных объектах, защиты жизни и здоровья граждан от поражающих факторов источников чрезвычайных ситуаций</w:t>
            </w:r>
          </w:p>
        </w:tc>
        <w:tc>
          <w:tcPr>
            <w:tcW w:w="4025" w:type="dxa"/>
          </w:tcPr>
          <w:p w:rsidR="003F0B62" w:rsidRDefault="003F0B62">
            <w:pPr>
              <w:pStyle w:val="ConsPlusNormal"/>
            </w:pPr>
            <w:r>
              <w:t>количество чрезвычайных ситуаций;</w:t>
            </w:r>
          </w:p>
          <w:p w:rsidR="003F0B62" w:rsidRDefault="003F0B62">
            <w:pPr>
              <w:pStyle w:val="ConsPlusNormal"/>
            </w:pPr>
            <w:r>
              <w:t>объем материального ущерба от чрезвычайных ситуаций, пожаров, зарегистрированных в зданиях и сооружениях, и происшествий на водных объектах;</w:t>
            </w:r>
          </w:p>
          <w:p w:rsidR="003F0B62" w:rsidRDefault="003F0B62">
            <w:pPr>
              <w:pStyle w:val="ConsPlusNormal"/>
            </w:pPr>
            <w:r>
              <w:t>количество зарегистрированных пожаров в зданиях и сооружениях;</w:t>
            </w:r>
          </w:p>
          <w:p w:rsidR="003F0B62" w:rsidRDefault="003F0B62">
            <w:pPr>
              <w:pStyle w:val="ConsPlusNormal"/>
            </w:pPr>
            <w:r>
              <w:t xml:space="preserve">охват населения Кировской области техническими средствами оповещения (электрическими, электронными сиренами и мощными акустическими системами) в автоматизированном </w:t>
            </w:r>
            <w:r>
              <w:lastRenderedPageBreak/>
              <w:t>режиме</w:t>
            </w:r>
          </w:p>
        </w:tc>
      </w:tr>
      <w:tr w:rsidR="003F0B62">
        <w:tc>
          <w:tcPr>
            <w:tcW w:w="567" w:type="dxa"/>
          </w:tcPr>
          <w:p w:rsidR="003F0B62" w:rsidRDefault="003F0B62">
            <w:pPr>
              <w:pStyle w:val="ConsPlusNormal"/>
              <w:jc w:val="center"/>
            </w:pPr>
            <w:r>
              <w:lastRenderedPageBreak/>
              <w:t>2.</w:t>
            </w:r>
          </w:p>
        </w:tc>
        <w:tc>
          <w:tcPr>
            <w:tcW w:w="13039" w:type="dxa"/>
            <w:gridSpan w:val="4"/>
          </w:tcPr>
          <w:p w:rsidR="003F0B62" w:rsidRDefault="003F0B62">
            <w:pPr>
              <w:pStyle w:val="ConsPlusNormal"/>
              <w:jc w:val="center"/>
            </w:pPr>
            <w:r>
              <w:t>Комплекс процессных мероприятий "Профилактика правонарушений и содействие призыву на военную службу в Кировской области"</w:t>
            </w:r>
          </w:p>
        </w:tc>
      </w:tr>
      <w:tr w:rsidR="003F0B62">
        <w:tc>
          <w:tcPr>
            <w:tcW w:w="567" w:type="dxa"/>
          </w:tcPr>
          <w:p w:rsidR="003F0B62" w:rsidRDefault="003F0B62">
            <w:pPr>
              <w:pStyle w:val="ConsPlusNormal"/>
            </w:pPr>
          </w:p>
        </w:tc>
        <w:tc>
          <w:tcPr>
            <w:tcW w:w="7370" w:type="dxa"/>
            <w:gridSpan w:val="2"/>
          </w:tcPr>
          <w:p w:rsidR="003F0B62" w:rsidRDefault="003F0B62">
            <w:pPr>
              <w:pStyle w:val="ConsPlusNormal"/>
              <w:jc w:val="center"/>
            </w:pPr>
            <w:r>
              <w:t>Ответственный за реализацию - администрация Губернатора и Правительства Кировской области</w:t>
            </w:r>
          </w:p>
        </w:tc>
        <w:tc>
          <w:tcPr>
            <w:tcW w:w="5669" w:type="dxa"/>
            <w:gridSpan w:val="2"/>
          </w:tcPr>
          <w:p w:rsidR="003F0B62" w:rsidRDefault="003F0B62">
            <w:pPr>
              <w:pStyle w:val="ConsPlusNormal"/>
              <w:jc w:val="center"/>
            </w:pPr>
            <w:r>
              <w:t>-</w:t>
            </w:r>
          </w:p>
        </w:tc>
      </w:tr>
      <w:tr w:rsidR="003F0B62">
        <w:tc>
          <w:tcPr>
            <w:tcW w:w="567" w:type="dxa"/>
          </w:tcPr>
          <w:p w:rsidR="003F0B62" w:rsidRDefault="003F0B62">
            <w:pPr>
              <w:pStyle w:val="ConsPlusNormal"/>
              <w:jc w:val="center"/>
            </w:pPr>
            <w:r>
              <w:t>2.1.</w:t>
            </w:r>
          </w:p>
        </w:tc>
        <w:tc>
          <w:tcPr>
            <w:tcW w:w="4025" w:type="dxa"/>
          </w:tcPr>
          <w:p w:rsidR="003F0B62" w:rsidRDefault="003F0B62">
            <w:pPr>
              <w:pStyle w:val="ConsPlusNormal"/>
            </w:pPr>
            <w:r>
              <w:t>Повышение эффективности профилактики правонарушений и борьба с преступностью в Кировской области</w:t>
            </w:r>
          </w:p>
        </w:tc>
        <w:tc>
          <w:tcPr>
            <w:tcW w:w="4989" w:type="dxa"/>
            <w:gridSpan w:val="2"/>
          </w:tcPr>
          <w:p w:rsidR="003F0B62" w:rsidRDefault="003F0B62">
            <w:pPr>
              <w:pStyle w:val="ConsPlusNormal"/>
            </w:pPr>
            <w:r>
              <w:t>приняты меры по профилактике правонарушений и повышен уровень безопасности граждан, в том числе несовершеннолетних</w:t>
            </w:r>
          </w:p>
        </w:tc>
        <w:tc>
          <w:tcPr>
            <w:tcW w:w="4025" w:type="dxa"/>
          </w:tcPr>
          <w:p w:rsidR="003F0B62" w:rsidRDefault="003F0B62">
            <w:pPr>
              <w:pStyle w:val="ConsPlusNormal"/>
            </w:pPr>
            <w:r>
              <w:t>коэффициент преступности</w:t>
            </w:r>
          </w:p>
        </w:tc>
      </w:tr>
      <w:tr w:rsidR="003F0B62">
        <w:tc>
          <w:tcPr>
            <w:tcW w:w="567" w:type="dxa"/>
          </w:tcPr>
          <w:p w:rsidR="003F0B62" w:rsidRDefault="003F0B62">
            <w:pPr>
              <w:pStyle w:val="ConsPlusNormal"/>
              <w:jc w:val="center"/>
            </w:pPr>
            <w:r>
              <w:t>2.2.</w:t>
            </w:r>
          </w:p>
        </w:tc>
        <w:tc>
          <w:tcPr>
            <w:tcW w:w="4025" w:type="dxa"/>
          </w:tcPr>
          <w:p w:rsidR="003F0B62" w:rsidRDefault="003F0B62">
            <w:pPr>
              <w:pStyle w:val="ConsPlusNormal"/>
            </w:pPr>
            <w:r>
              <w:t>Содействие в обеспечении трудовой занятости осужденных, ресоциализации, социальной адаптации, социальной реабилитации лиц, освобожденных из мест лишения свободы и осужденных к наказанию, не связанному с лишением свободы, и оказании им социальной поддержки</w:t>
            </w:r>
          </w:p>
        </w:tc>
        <w:tc>
          <w:tcPr>
            <w:tcW w:w="4989" w:type="dxa"/>
            <w:gridSpan w:val="2"/>
          </w:tcPr>
          <w:p w:rsidR="003F0B62" w:rsidRDefault="003F0B62">
            <w:pPr>
              <w:pStyle w:val="ConsPlusNormal"/>
            </w:pPr>
            <w:r>
              <w:t>снижено количество преступлений, совершенных ранее судимыми лицами, а также повышена эффективность комплекса мер по созданию условий для ресоциализации лиц, освободившихся из учреждений уголовно-исполнительной системы</w:t>
            </w:r>
          </w:p>
        </w:tc>
        <w:tc>
          <w:tcPr>
            <w:tcW w:w="4025" w:type="dxa"/>
          </w:tcPr>
          <w:p w:rsidR="003F0B62" w:rsidRDefault="003F0B62">
            <w:pPr>
              <w:pStyle w:val="ConsPlusNormal"/>
            </w:pPr>
            <w:r>
              <w:t>коэффициент преступности</w:t>
            </w:r>
          </w:p>
        </w:tc>
      </w:tr>
      <w:tr w:rsidR="003F0B62">
        <w:tc>
          <w:tcPr>
            <w:tcW w:w="567" w:type="dxa"/>
          </w:tcPr>
          <w:p w:rsidR="003F0B62" w:rsidRDefault="003F0B62">
            <w:pPr>
              <w:pStyle w:val="ConsPlusNormal"/>
              <w:jc w:val="center"/>
            </w:pPr>
            <w:r>
              <w:t>2.3.</w:t>
            </w:r>
          </w:p>
        </w:tc>
        <w:tc>
          <w:tcPr>
            <w:tcW w:w="4025" w:type="dxa"/>
          </w:tcPr>
          <w:p w:rsidR="003F0B62" w:rsidRDefault="003F0B62">
            <w:pPr>
              <w:pStyle w:val="ConsPlusNormal"/>
            </w:pPr>
            <w:r>
              <w:t>Повышение эффективности профилактики экстремизма и терроризма в Кировской области</w:t>
            </w:r>
          </w:p>
        </w:tc>
        <w:tc>
          <w:tcPr>
            <w:tcW w:w="4989" w:type="dxa"/>
            <w:gridSpan w:val="2"/>
          </w:tcPr>
          <w:p w:rsidR="003F0B62" w:rsidRDefault="003F0B62">
            <w:pPr>
              <w:pStyle w:val="ConsPlusNormal"/>
            </w:pPr>
            <w:r>
              <w:t>предупреждены экстремистские, террористические проявления, а также повышена эффективность мер по профилактике экстремизма и терроризма на территории Кировской области</w:t>
            </w:r>
          </w:p>
        </w:tc>
        <w:tc>
          <w:tcPr>
            <w:tcW w:w="4025" w:type="dxa"/>
          </w:tcPr>
          <w:p w:rsidR="003F0B62" w:rsidRDefault="003F0B62">
            <w:pPr>
              <w:pStyle w:val="ConsPlusNormal"/>
            </w:pPr>
            <w:r>
              <w:t>коэффициент преступности</w:t>
            </w:r>
          </w:p>
        </w:tc>
      </w:tr>
      <w:tr w:rsidR="003F0B62">
        <w:tc>
          <w:tcPr>
            <w:tcW w:w="567" w:type="dxa"/>
          </w:tcPr>
          <w:p w:rsidR="003F0B62" w:rsidRDefault="003F0B62">
            <w:pPr>
              <w:pStyle w:val="ConsPlusNormal"/>
              <w:jc w:val="center"/>
            </w:pPr>
            <w:r>
              <w:t>2.4.</w:t>
            </w:r>
          </w:p>
        </w:tc>
        <w:tc>
          <w:tcPr>
            <w:tcW w:w="4025" w:type="dxa"/>
          </w:tcPr>
          <w:p w:rsidR="003F0B62" w:rsidRDefault="003F0B62">
            <w:pPr>
              <w:pStyle w:val="ConsPlusNormal"/>
            </w:pPr>
            <w:r>
              <w:t>Оказание содействия в организации и проведении призыва граждан Российской Федерации на военную службу</w:t>
            </w:r>
          </w:p>
        </w:tc>
        <w:tc>
          <w:tcPr>
            <w:tcW w:w="4989" w:type="dxa"/>
            <w:gridSpan w:val="2"/>
          </w:tcPr>
          <w:p w:rsidR="003F0B62" w:rsidRDefault="003F0B62">
            <w:pPr>
              <w:pStyle w:val="ConsPlusNormal"/>
            </w:pPr>
            <w:r>
              <w:t>обеспечен первичный воинский учет на территории Кировской области;</w:t>
            </w:r>
          </w:p>
          <w:p w:rsidR="003F0B62" w:rsidRDefault="003F0B62">
            <w:pPr>
              <w:pStyle w:val="ConsPlusNormal"/>
            </w:pPr>
            <w:r>
              <w:t>повышены престиж и значимость воинской службы, уровень военно-патриотического воспитания молодежи</w:t>
            </w:r>
          </w:p>
        </w:tc>
        <w:tc>
          <w:tcPr>
            <w:tcW w:w="4025" w:type="dxa"/>
          </w:tcPr>
          <w:p w:rsidR="003F0B62" w:rsidRDefault="003F0B62">
            <w:pPr>
              <w:pStyle w:val="ConsPlusNormal"/>
            </w:pPr>
            <w:r>
              <w:t>уровень выполнения Кировской областью установленного задания на подготовку специалистов для Вооруженных Сил Российской Федерации, других войск и воинских формирований</w:t>
            </w:r>
          </w:p>
        </w:tc>
      </w:tr>
      <w:tr w:rsidR="003F0B62">
        <w:tc>
          <w:tcPr>
            <w:tcW w:w="567" w:type="dxa"/>
          </w:tcPr>
          <w:p w:rsidR="003F0B62" w:rsidRDefault="003F0B62">
            <w:pPr>
              <w:pStyle w:val="ConsPlusNormal"/>
              <w:jc w:val="center"/>
            </w:pPr>
            <w:r>
              <w:t>2.5.</w:t>
            </w:r>
          </w:p>
        </w:tc>
        <w:tc>
          <w:tcPr>
            <w:tcW w:w="4025" w:type="dxa"/>
          </w:tcPr>
          <w:p w:rsidR="003F0B62" w:rsidRDefault="003F0B62">
            <w:pPr>
              <w:pStyle w:val="ConsPlusNormal"/>
            </w:pPr>
            <w:r>
              <w:t xml:space="preserve">Организация противодействия немедицинскому потреблению </w:t>
            </w:r>
            <w:r>
              <w:lastRenderedPageBreak/>
              <w:t>наркотических средств и их незаконному обороту в Кировской области</w:t>
            </w:r>
          </w:p>
        </w:tc>
        <w:tc>
          <w:tcPr>
            <w:tcW w:w="4989" w:type="dxa"/>
            <w:gridSpan w:val="2"/>
          </w:tcPr>
          <w:p w:rsidR="003F0B62" w:rsidRDefault="003F0B62">
            <w:pPr>
              <w:pStyle w:val="ConsPlusNormal"/>
            </w:pPr>
            <w:r>
              <w:lastRenderedPageBreak/>
              <w:t xml:space="preserve">сокращено незаконное распространение и немедицинское потребление наркотических </w:t>
            </w:r>
            <w:r>
              <w:lastRenderedPageBreak/>
              <w:t>средств на территории Кировской области</w:t>
            </w:r>
          </w:p>
        </w:tc>
        <w:tc>
          <w:tcPr>
            <w:tcW w:w="4025" w:type="dxa"/>
          </w:tcPr>
          <w:p w:rsidR="003F0B62" w:rsidRDefault="003F0B62">
            <w:pPr>
              <w:pStyle w:val="ConsPlusNormal"/>
            </w:pPr>
            <w:r>
              <w:lastRenderedPageBreak/>
              <w:t>коэффициент преступности</w:t>
            </w:r>
          </w:p>
        </w:tc>
      </w:tr>
      <w:tr w:rsidR="003F0B62">
        <w:tc>
          <w:tcPr>
            <w:tcW w:w="567" w:type="dxa"/>
          </w:tcPr>
          <w:p w:rsidR="003F0B62" w:rsidRDefault="003F0B62">
            <w:pPr>
              <w:pStyle w:val="ConsPlusNormal"/>
              <w:jc w:val="center"/>
            </w:pPr>
            <w:r>
              <w:lastRenderedPageBreak/>
              <w:t>3.</w:t>
            </w:r>
          </w:p>
        </w:tc>
        <w:tc>
          <w:tcPr>
            <w:tcW w:w="13039" w:type="dxa"/>
            <w:gridSpan w:val="4"/>
          </w:tcPr>
          <w:p w:rsidR="003F0B62" w:rsidRDefault="003F0B62">
            <w:pPr>
              <w:pStyle w:val="ConsPlusNormal"/>
              <w:jc w:val="center"/>
            </w:pPr>
            <w:r>
              <w:t>Комплекс процессных мероприятий "Защита населения и территорий от чрезвычайных ситуаций и опасностей в мирное и военное время"</w:t>
            </w:r>
          </w:p>
        </w:tc>
      </w:tr>
      <w:tr w:rsidR="003F0B62">
        <w:tc>
          <w:tcPr>
            <w:tcW w:w="567" w:type="dxa"/>
          </w:tcPr>
          <w:p w:rsidR="003F0B62" w:rsidRDefault="003F0B62">
            <w:pPr>
              <w:pStyle w:val="ConsPlusNormal"/>
            </w:pPr>
          </w:p>
        </w:tc>
        <w:tc>
          <w:tcPr>
            <w:tcW w:w="7370" w:type="dxa"/>
            <w:gridSpan w:val="2"/>
          </w:tcPr>
          <w:p w:rsidR="003F0B62" w:rsidRDefault="003F0B62">
            <w:pPr>
              <w:pStyle w:val="ConsPlusNormal"/>
              <w:jc w:val="center"/>
            </w:pPr>
            <w:r>
              <w:t>Ответственный за реализацию - администрация Губернатора и Правительства Кировской области</w:t>
            </w:r>
          </w:p>
        </w:tc>
        <w:tc>
          <w:tcPr>
            <w:tcW w:w="5669" w:type="dxa"/>
            <w:gridSpan w:val="2"/>
          </w:tcPr>
          <w:p w:rsidR="003F0B62" w:rsidRDefault="003F0B62">
            <w:pPr>
              <w:pStyle w:val="ConsPlusNormal"/>
              <w:jc w:val="center"/>
            </w:pPr>
            <w:r>
              <w:t>-</w:t>
            </w:r>
          </w:p>
        </w:tc>
      </w:tr>
      <w:tr w:rsidR="003F0B62">
        <w:tc>
          <w:tcPr>
            <w:tcW w:w="567" w:type="dxa"/>
          </w:tcPr>
          <w:p w:rsidR="003F0B62" w:rsidRDefault="003F0B62">
            <w:pPr>
              <w:pStyle w:val="ConsPlusNormal"/>
            </w:pPr>
          </w:p>
        </w:tc>
        <w:tc>
          <w:tcPr>
            <w:tcW w:w="4025" w:type="dxa"/>
          </w:tcPr>
          <w:p w:rsidR="003F0B62" w:rsidRDefault="003F0B62">
            <w:pPr>
              <w:pStyle w:val="ConsPlusNormal"/>
            </w:pPr>
            <w:r>
              <w:t>Повышение уровня защиты населения от опасностей, возникающих при военных конфликтах или вследствие этих конфликтов, при чрезвычайных ситуациях</w:t>
            </w:r>
          </w:p>
        </w:tc>
        <w:tc>
          <w:tcPr>
            <w:tcW w:w="4989" w:type="dxa"/>
            <w:gridSpan w:val="2"/>
          </w:tcPr>
          <w:p w:rsidR="003F0B62" w:rsidRDefault="003F0B62">
            <w:pPr>
              <w:pStyle w:val="ConsPlusNormal"/>
            </w:pPr>
            <w:r>
              <w:t>обеспечено предупреждение возникновения и развития чрезвычайных ситуаций;</w:t>
            </w:r>
          </w:p>
          <w:p w:rsidR="003F0B62" w:rsidRDefault="003F0B62">
            <w:pPr>
              <w:pStyle w:val="ConsPlusNormal"/>
            </w:pPr>
            <w:r>
              <w:t>обеспечено снижение размеров ущерба и потерь от чрезвычайных ситуаций;</w:t>
            </w:r>
          </w:p>
          <w:p w:rsidR="003F0B62" w:rsidRDefault="003F0B62">
            <w:pPr>
              <w:pStyle w:val="ConsPlusNormal"/>
            </w:pPr>
            <w:r>
              <w:t>обеспечена ликвидация чрезвычайных ситуаций;</w:t>
            </w:r>
          </w:p>
          <w:p w:rsidR="003F0B62" w:rsidRDefault="003F0B62">
            <w:pPr>
              <w:pStyle w:val="ConsPlusNormal"/>
            </w:pPr>
            <w:r>
              <w:t>осуществлена защита населения, материальных и культурных ценностей от опасностей, возникающих при военных конфликтах или вследствие этих конфликтов, а также при чрезвычайных ситуациях природного и техногенного характера</w:t>
            </w:r>
          </w:p>
        </w:tc>
        <w:tc>
          <w:tcPr>
            <w:tcW w:w="4025" w:type="dxa"/>
          </w:tcPr>
          <w:p w:rsidR="003F0B62" w:rsidRDefault="003F0B62">
            <w:pPr>
              <w:pStyle w:val="ConsPlusNormal"/>
            </w:pPr>
            <w:r>
              <w:t>количество чрезвычайных ситуаций;</w:t>
            </w:r>
          </w:p>
          <w:p w:rsidR="003F0B62" w:rsidRDefault="003F0B62">
            <w:pPr>
              <w:pStyle w:val="ConsPlusNormal"/>
            </w:pPr>
            <w:r>
              <w:t>объем материального ущерба от чрезвычайных ситуаций, пожаров, зарегистрированных в зданиях и сооружениях, и происшествий на водных объектах;</w:t>
            </w:r>
          </w:p>
          <w:p w:rsidR="003F0B62" w:rsidRDefault="003F0B62">
            <w:pPr>
              <w:pStyle w:val="ConsPlusNormal"/>
            </w:pPr>
            <w:r>
              <w:t>отношение количества лиц, погибших вследствие чрезвычайных ситуаций, пожаров и происшествий на водных объектах, к количеству лиц, погибших вследствие чрезвычайных ситуаций, пожаров и происшествий на водных объектах в 2021 году</w:t>
            </w:r>
          </w:p>
        </w:tc>
      </w:tr>
      <w:tr w:rsidR="003F0B62">
        <w:tc>
          <w:tcPr>
            <w:tcW w:w="567" w:type="dxa"/>
          </w:tcPr>
          <w:p w:rsidR="003F0B62" w:rsidRDefault="003F0B62">
            <w:pPr>
              <w:pStyle w:val="ConsPlusNormal"/>
              <w:jc w:val="center"/>
            </w:pPr>
            <w:r>
              <w:t>4.</w:t>
            </w:r>
          </w:p>
        </w:tc>
        <w:tc>
          <w:tcPr>
            <w:tcW w:w="13039" w:type="dxa"/>
            <w:gridSpan w:val="4"/>
          </w:tcPr>
          <w:p w:rsidR="003F0B62" w:rsidRDefault="003F0B62">
            <w:pPr>
              <w:pStyle w:val="ConsPlusNormal"/>
              <w:jc w:val="center"/>
            </w:pPr>
            <w:r>
              <w:t>Комплекс процессных мероприятий "Обеспечение мобилизационной подготовки, мобилизационной готовности и мобилизации"</w:t>
            </w:r>
          </w:p>
        </w:tc>
      </w:tr>
      <w:tr w:rsidR="003F0B62">
        <w:tc>
          <w:tcPr>
            <w:tcW w:w="567" w:type="dxa"/>
          </w:tcPr>
          <w:p w:rsidR="003F0B62" w:rsidRDefault="003F0B62">
            <w:pPr>
              <w:pStyle w:val="ConsPlusNormal"/>
            </w:pPr>
          </w:p>
        </w:tc>
        <w:tc>
          <w:tcPr>
            <w:tcW w:w="7370" w:type="dxa"/>
            <w:gridSpan w:val="2"/>
          </w:tcPr>
          <w:p w:rsidR="003F0B62" w:rsidRDefault="003F0B62">
            <w:pPr>
              <w:pStyle w:val="ConsPlusNormal"/>
              <w:jc w:val="center"/>
            </w:pPr>
            <w:r>
              <w:t>Ответственный за реализацию - администрация Губернатора и Правительства Кировской области</w:t>
            </w:r>
          </w:p>
        </w:tc>
        <w:tc>
          <w:tcPr>
            <w:tcW w:w="5669" w:type="dxa"/>
            <w:gridSpan w:val="2"/>
          </w:tcPr>
          <w:p w:rsidR="003F0B62" w:rsidRDefault="003F0B62">
            <w:pPr>
              <w:pStyle w:val="ConsPlusNormal"/>
              <w:jc w:val="center"/>
            </w:pPr>
            <w:r>
              <w:t>-</w:t>
            </w:r>
          </w:p>
        </w:tc>
      </w:tr>
      <w:tr w:rsidR="003F0B62">
        <w:tc>
          <w:tcPr>
            <w:tcW w:w="567" w:type="dxa"/>
          </w:tcPr>
          <w:p w:rsidR="003F0B62" w:rsidRDefault="003F0B62">
            <w:pPr>
              <w:pStyle w:val="ConsPlusNormal"/>
            </w:pPr>
          </w:p>
        </w:tc>
        <w:tc>
          <w:tcPr>
            <w:tcW w:w="4025" w:type="dxa"/>
          </w:tcPr>
          <w:p w:rsidR="003F0B62" w:rsidRDefault="003F0B62">
            <w:pPr>
              <w:pStyle w:val="ConsPlusNormal"/>
            </w:pPr>
            <w:r>
              <w:t>Повышение мобилизационной готовности органов исполнительной власти Кировской области, органов местного самоуправления муниципальных образований Кировской области и организаций Кировской области</w:t>
            </w:r>
          </w:p>
        </w:tc>
        <w:tc>
          <w:tcPr>
            <w:tcW w:w="4989" w:type="dxa"/>
            <w:gridSpan w:val="2"/>
          </w:tcPr>
          <w:p w:rsidR="003F0B62" w:rsidRDefault="003F0B62">
            <w:pPr>
              <w:pStyle w:val="ConsPlusNormal"/>
            </w:pPr>
            <w:r>
              <w:t>выполнен комплекс мероприятий в области мобилизационной подготовки и мобилизации в Кировской области</w:t>
            </w:r>
          </w:p>
        </w:tc>
        <w:tc>
          <w:tcPr>
            <w:tcW w:w="4025" w:type="dxa"/>
          </w:tcPr>
          <w:p w:rsidR="003F0B62" w:rsidRDefault="003F0B62">
            <w:pPr>
              <w:pStyle w:val="ConsPlusNormal"/>
            </w:pPr>
            <w:r>
              <w:t>доля выполненных мероприятий плана мобилизационной подготовки Правительства Кировской области</w:t>
            </w:r>
          </w:p>
        </w:tc>
      </w:tr>
    </w:tbl>
    <w:p w:rsidR="003F0B62" w:rsidRDefault="003F0B62">
      <w:pPr>
        <w:pStyle w:val="ConsPlusNormal"/>
        <w:sectPr w:rsidR="003F0B62">
          <w:pgSz w:w="16838" w:h="11905" w:orient="landscape"/>
          <w:pgMar w:top="1701" w:right="397" w:bottom="850" w:left="397" w:header="0" w:footer="0" w:gutter="0"/>
          <w:cols w:space="720"/>
          <w:titlePg/>
        </w:sectPr>
      </w:pPr>
    </w:p>
    <w:p w:rsidR="003F0B62" w:rsidRDefault="003F0B62">
      <w:pPr>
        <w:pStyle w:val="ConsPlusNormal"/>
        <w:jc w:val="both"/>
      </w:pPr>
    </w:p>
    <w:p w:rsidR="003F0B62" w:rsidRDefault="003F0B62">
      <w:pPr>
        <w:pStyle w:val="ConsPlusTitle"/>
        <w:ind w:firstLine="540"/>
        <w:jc w:val="both"/>
        <w:outlineLvl w:val="2"/>
      </w:pPr>
      <w:r>
        <w:t>4. Финансовое обеспечение Государственной программы</w:t>
      </w:r>
    </w:p>
    <w:p w:rsidR="003F0B62" w:rsidRDefault="003F0B62">
      <w:pPr>
        <w:pStyle w:val="ConsPlusNormal"/>
        <w:ind w:firstLine="540"/>
        <w:jc w:val="both"/>
      </w:pPr>
    </w:p>
    <w:p w:rsidR="003F0B62" w:rsidRDefault="003F0B62">
      <w:pPr>
        <w:pStyle w:val="ConsPlusNormal"/>
        <w:ind w:firstLine="540"/>
        <w:jc w:val="both"/>
      </w:pPr>
      <w:r>
        <w:t xml:space="preserve">(в ред. </w:t>
      </w:r>
      <w:hyperlink r:id="rId63">
        <w:r>
          <w:rPr>
            <w:color w:val="0000FF"/>
          </w:rPr>
          <w:t>постановления</w:t>
        </w:r>
      </w:hyperlink>
      <w:r>
        <w:t xml:space="preserve"> Правительства Кировской области от 28.03.2025 N 158-П)</w:t>
      </w:r>
    </w:p>
    <w:p w:rsidR="003F0B62" w:rsidRDefault="003F0B6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1531"/>
        <w:gridCol w:w="1474"/>
        <w:gridCol w:w="1304"/>
        <w:gridCol w:w="1304"/>
        <w:gridCol w:w="1304"/>
      </w:tblGrid>
      <w:tr w:rsidR="003F0B62">
        <w:tc>
          <w:tcPr>
            <w:tcW w:w="2154" w:type="dxa"/>
            <w:vMerge w:val="restart"/>
          </w:tcPr>
          <w:p w:rsidR="003F0B62" w:rsidRDefault="003F0B62">
            <w:pPr>
              <w:pStyle w:val="ConsPlusNormal"/>
              <w:jc w:val="center"/>
            </w:pPr>
            <w:r>
              <w:t>Источник финансового обеспечения Государственной программы</w:t>
            </w:r>
          </w:p>
        </w:tc>
        <w:tc>
          <w:tcPr>
            <w:tcW w:w="6917" w:type="dxa"/>
            <w:gridSpan w:val="5"/>
          </w:tcPr>
          <w:p w:rsidR="003F0B62" w:rsidRDefault="003F0B62">
            <w:pPr>
              <w:pStyle w:val="ConsPlusNormal"/>
              <w:jc w:val="center"/>
            </w:pPr>
            <w:r>
              <w:t>Объем финансового обеспечения Государственной программы по годам, тыс. рублей</w:t>
            </w:r>
          </w:p>
        </w:tc>
      </w:tr>
      <w:tr w:rsidR="003F0B62">
        <w:tc>
          <w:tcPr>
            <w:tcW w:w="2154" w:type="dxa"/>
            <w:vMerge/>
          </w:tcPr>
          <w:p w:rsidR="003F0B62" w:rsidRDefault="003F0B62">
            <w:pPr>
              <w:pStyle w:val="ConsPlusNormal"/>
            </w:pPr>
          </w:p>
        </w:tc>
        <w:tc>
          <w:tcPr>
            <w:tcW w:w="1531" w:type="dxa"/>
            <w:vMerge w:val="restart"/>
          </w:tcPr>
          <w:p w:rsidR="003F0B62" w:rsidRDefault="003F0B62">
            <w:pPr>
              <w:pStyle w:val="ConsPlusNormal"/>
              <w:jc w:val="center"/>
            </w:pPr>
            <w:r>
              <w:t>всего &lt;1&gt;</w:t>
            </w:r>
          </w:p>
        </w:tc>
        <w:tc>
          <w:tcPr>
            <w:tcW w:w="5386" w:type="dxa"/>
            <w:gridSpan w:val="4"/>
          </w:tcPr>
          <w:p w:rsidR="003F0B62" w:rsidRDefault="003F0B62">
            <w:pPr>
              <w:pStyle w:val="ConsPlusNormal"/>
              <w:jc w:val="center"/>
            </w:pPr>
            <w:r>
              <w:t>из них</w:t>
            </w:r>
          </w:p>
        </w:tc>
      </w:tr>
      <w:tr w:rsidR="003F0B62">
        <w:tc>
          <w:tcPr>
            <w:tcW w:w="2154" w:type="dxa"/>
            <w:vMerge/>
          </w:tcPr>
          <w:p w:rsidR="003F0B62" w:rsidRDefault="003F0B62">
            <w:pPr>
              <w:pStyle w:val="ConsPlusNormal"/>
            </w:pPr>
          </w:p>
        </w:tc>
        <w:tc>
          <w:tcPr>
            <w:tcW w:w="1531" w:type="dxa"/>
            <w:vMerge/>
          </w:tcPr>
          <w:p w:rsidR="003F0B62" w:rsidRDefault="003F0B62">
            <w:pPr>
              <w:pStyle w:val="ConsPlusNormal"/>
            </w:pPr>
          </w:p>
        </w:tc>
        <w:tc>
          <w:tcPr>
            <w:tcW w:w="1474" w:type="dxa"/>
          </w:tcPr>
          <w:p w:rsidR="003F0B62" w:rsidRDefault="003F0B62">
            <w:pPr>
              <w:pStyle w:val="ConsPlusNormal"/>
              <w:jc w:val="center"/>
            </w:pPr>
            <w:r>
              <w:t>2024 год</w:t>
            </w:r>
          </w:p>
        </w:tc>
        <w:tc>
          <w:tcPr>
            <w:tcW w:w="1304" w:type="dxa"/>
          </w:tcPr>
          <w:p w:rsidR="003F0B62" w:rsidRDefault="003F0B62">
            <w:pPr>
              <w:pStyle w:val="ConsPlusNormal"/>
              <w:jc w:val="center"/>
            </w:pPr>
            <w:r>
              <w:t>2025 год</w:t>
            </w:r>
          </w:p>
        </w:tc>
        <w:tc>
          <w:tcPr>
            <w:tcW w:w="1304" w:type="dxa"/>
          </w:tcPr>
          <w:p w:rsidR="003F0B62" w:rsidRDefault="003F0B62">
            <w:pPr>
              <w:pStyle w:val="ConsPlusNormal"/>
              <w:jc w:val="center"/>
            </w:pPr>
            <w:r>
              <w:t>2026 год</w:t>
            </w:r>
          </w:p>
        </w:tc>
        <w:tc>
          <w:tcPr>
            <w:tcW w:w="1304" w:type="dxa"/>
          </w:tcPr>
          <w:p w:rsidR="003F0B62" w:rsidRDefault="003F0B62">
            <w:pPr>
              <w:pStyle w:val="ConsPlusNormal"/>
              <w:jc w:val="center"/>
            </w:pPr>
            <w:r>
              <w:t>2027 год</w:t>
            </w:r>
          </w:p>
        </w:tc>
      </w:tr>
      <w:tr w:rsidR="003F0B62">
        <w:tc>
          <w:tcPr>
            <w:tcW w:w="2154" w:type="dxa"/>
          </w:tcPr>
          <w:p w:rsidR="003F0B62" w:rsidRDefault="003F0B62">
            <w:pPr>
              <w:pStyle w:val="ConsPlusNormal"/>
            </w:pPr>
            <w:r>
              <w:t>Государственная программа - всего</w:t>
            </w:r>
          </w:p>
        </w:tc>
        <w:tc>
          <w:tcPr>
            <w:tcW w:w="1531" w:type="dxa"/>
          </w:tcPr>
          <w:p w:rsidR="003F0B62" w:rsidRDefault="003F0B62">
            <w:pPr>
              <w:pStyle w:val="ConsPlusNormal"/>
              <w:jc w:val="center"/>
            </w:pPr>
            <w:r>
              <w:t>5 939 195,0</w:t>
            </w:r>
          </w:p>
        </w:tc>
        <w:tc>
          <w:tcPr>
            <w:tcW w:w="1474" w:type="dxa"/>
          </w:tcPr>
          <w:p w:rsidR="003F0B62" w:rsidRDefault="003F0B62">
            <w:pPr>
              <w:pStyle w:val="ConsPlusNormal"/>
              <w:jc w:val="center"/>
            </w:pPr>
            <w:r>
              <w:t>1 018 133,6</w:t>
            </w:r>
          </w:p>
        </w:tc>
        <w:tc>
          <w:tcPr>
            <w:tcW w:w="1304" w:type="dxa"/>
          </w:tcPr>
          <w:p w:rsidR="003F0B62" w:rsidRDefault="003F0B62">
            <w:pPr>
              <w:pStyle w:val="ConsPlusNormal"/>
              <w:jc w:val="center"/>
            </w:pPr>
            <w:r>
              <w:t>956 976,1</w:t>
            </w:r>
          </w:p>
        </w:tc>
        <w:tc>
          <w:tcPr>
            <w:tcW w:w="1304" w:type="dxa"/>
          </w:tcPr>
          <w:p w:rsidR="003F0B62" w:rsidRDefault="003F0B62">
            <w:pPr>
              <w:pStyle w:val="ConsPlusNormal"/>
              <w:jc w:val="center"/>
            </w:pPr>
            <w:r>
              <w:t>849 590,2</w:t>
            </w:r>
          </w:p>
        </w:tc>
        <w:tc>
          <w:tcPr>
            <w:tcW w:w="1304" w:type="dxa"/>
          </w:tcPr>
          <w:p w:rsidR="003F0B62" w:rsidRDefault="003F0B62">
            <w:pPr>
              <w:pStyle w:val="ConsPlusNormal"/>
              <w:jc w:val="center"/>
            </w:pPr>
            <w:r>
              <w:t>782 373,7</w:t>
            </w:r>
          </w:p>
        </w:tc>
      </w:tr>
      <w:tr w:rsidR="003F0B62">
        <w:tc>
          <w:tcPr>
            <w:tcW w:w="2154" w:type="dxa"/>
          </w:tcPr>
          <w:p w:rsidR="003F0B62" w:rsidRDefault="003F0B62">
            <w:pPr>
              <w:pStyle w:val="ConsPlusNormal"/>
            </w:pPr>
            <w:r>
              <w:t>в том числе:</w:t>
            </w:r>
          </w:p>
        </w:tc>
        <w:tc>
          <w:tcPr>
            <w:tcW w:w="1531" w:type="dxa"/>
          </w:tcPr>
          <w:p w:rsidR="003F0B62" w:rsidRDefault="003F0B62">
            <w:pPr>
              <w:pStyle w:val="ConsPlusNormal"/>
            </w:pPr>
          </w:p>
        </w:tc>
        <w:tc>
          <w:tcPr>
            <w:tcW w:w="1474" w:type="dxa"/>
          </w:tcPr>
          <w:p w:rsidR="003F0B62" w:rsidRDefault="003F0B62">
            <w:pPr>
              <w:pStyle w:val="ConsPlusNormal"/>
            </w:pPr>
          </w:p>
        </w:tc>
        <w:tc>
          <w:tcPr>
            <w:tcW w:w="1304" w:type="dxa"/>
          </w:tcPr>
          <w:p w:rsidR="003F0B62" w:rsidRDefault="003F0B62">
            <w:pPr>
              <w:pStyle w:val="ConsPlusNormal"/>
            </w:pPr>
          </w:p>
        </w:tc>
        <w:tc>
          <w:tcPr>
            <w:tcW w:w="1304" w:type="dxa"/>
          </w:tcPr>
          <w:p w:rsidR="003F0B62" w:rsidRDefault="003F0B62">
            <w:pPr>
              <w:pStyle w:val="ConsPlusNormal"/>
            </w:pPr>
          </w:p>
        </w:tc>
        <w:tc>
          <w:tcPr>
            <w:tcW w:w="1304" w:type="dxa"/>
          </w:tcPr>
          <w:p w:rsidR="003F0B62" w:rsidRDefault="003F0B62">
            <w:pPr>
              <w:pStyle w:val="ConsPlusNormal"/>
            </w:pPr>
          </w:p>
        </w:tc>
      </w:tr>
      <w:tr w:rsidR="003F0B62">
        <w:tc>
          <w:tcPr>
            <w:tcW w:w="2154" w:type="dxa"/>
          </w:tcPr>
          <w:p w:rsidR="003F0B62" w:rsidRDefault="003F0B62">
            <w:pPr>
              <w:pStyle w:val="ConsPlusNormal"/>
            </w:pPr>
            <w:r>
              <w:t>федеральный бюджет</w:t>
            </w:r>
          </w:p>
        </w:tc>
        <w:tc>
          <w:tcPr>
            <w:tcW w:w="1531" w:type="dxa"/>
          </w:tcPr>
          <w:p w:rsidR="003F0B62" w:rsidRDefault="003F0B62">
            <w:pPr>
              <w:pStyle w:val="ConsPlusNormal"/>
              <w:jc w:val="center"/>
            </w:pPr>
            <w:r>
              <w:t>442 858,7</w:t>
            </w:r>
          </w:p>
        </w:tc>
        <w:tc>
          <w:tcPr>
            <w:tcW w:w="1474" w:type="dxa"/>
          </w:tcPr>
          <w:p w:rsidR="003F0B62" w:rsidRDefault="003F0B62">
            <w:pPr>
              <w:pStyle w:val="ConsPlusNormal"/>
              <w:jc w:val="center"/>
            </w:pPr>
            <w:r>
              <w:t>49 721,6</w:t>
            </w:r>
          </w:p>
        </w:tc>
        <w:tc>
          <w:tcPr>
            <w:tcW w:w="1304" w:type="dxa"/>
          </w:tcPr>
          <w:p w:rsidR="003F0B62" w:rsidRDefault="003F0B62">
            <w:pPr>
              <w:pStyle w:val="ConsPlusNormal"/>
              <w:jc w:val="center"/>
            </w:pPr>
            <w:r>
              <w:t>59 438,6</w:t>
            </w:r>
          </w:p>
        </w:tc>
        <w:tc>
          <w:tcPr>
            <w:tcW w:w="1304" w:type="dxa"/>
          </w:tcPr>
          <w:p w:rsidR="003F0B62" w:rsidRDefault="003F0B62">
            <w:pPr>
              <w:pStyle w:val="ConsPlusNormal"/>
              <w:jc w:val="center"/>
            </w:pPr>
            <w:r>
              <w:t>64 907,7</w:t>
            </w:r>
          </w:p>
        </w:tc>
        <w:tc>
          <w:tcPr>
            <w:tcW w:w="1304" w:type="dxa"/>
          </w:tcPr>
          <w:p w:rsidR="003F0B62" w:rsidRDefault="003F0B62">
            <w:pPr>
              <w:pStyle w:val="ConsPlusNormal"/>
              <w:jc w:val="center"/>
            </w:pPr>
            <w:r>
              <w:t>67 197,7</w:t>
            </w:r>
          </w:p>
        </w:tc>
      </w:tr>
      <w:tr w:rsidR="003F0B62">
        <w:tc>
          <w:tcPr>
            <w:tcW w:w="2154" w:type="dxa"/>
          </w:tcPr>
          <w:p w:rsidR="003F0B62" w:rsidRDefault="003F0B62">
            <w:pPr>
              <w:pStyle w:val="ConsPlusNormal"/>
            </w:pPr>
            <w:r>
              <w:t>областной бюджет</w:t>
            </w:r>
          </w:p>
        </w:tc>
        <w:tc>
          <w:tcPr>
            <w:tcW w:w="1531" w:type="dxa"/>
          </w:tcPr>
          <w:p w:rsidR="003F0B62" w:rsidRDefault="003F0B62">
            <w:pPr>
              <w:pStyle w:val="ConsPlusNormal"/>
              <w:jc w:val="center"/>
            </w:pPr>
            <w:r>
              <w:t>5 493 378,9</w:t>
            </w:r>
          </w:p>
        </w:tc>
        <w:tc>
          <w:tcPr>
            <w:tcW w:w="1474" w:type="dxa"/>
          </w:tcPr>
          <w:p w:rsidR="003F0B62" w:rsidRDefault="003F0B62">
            <w:pPr>
              <w:pStyle w:val="ConsPlusNormal"/>
              <w:jc w:val="center"/>
            </w:pPr>
            <w:r>
              <w:t>967 172,9</w:t>
            </w:r>
          </w:p>
        </w:tc>
        <w:tc>
          <w:tcPr>
            <w:tcW w:w="1304" w:type="dxa"/>
          </w:tcPr>
          <w:p w:rsidR="003F0B62" w:rsidRDefault="003F0B62">
            <w:pPr>
              <w:pStyle w:val="ConsPlusNormal"/>
              <w:jc w:val="center"/>
            </w:pPr>
            <w:r>
              <w:t>896 355,3</w:t>
            </w:r>
          </w:p>
        </w:tc>
        <w:tc>
          <w:tcPr>
            <w:tcW w:w="1304" w:type="dxa"/>
          </w:tcPr>
          <w:p w:rsidR="003F0B62" w:rsidRDefault="003F0B62">
            <w:pPr>
              <w:pStyle w:val="ConsPlusNormal"/>
              <w:jc w:val="center"/>
            </w:pPr>
            <w:r>
              <w:t>784 332,7</w:t>
            </w:r>
          </w:p>
        </w:tc>
        <w:tc>
          <w:tcPr>
            <w:tcW w:w="1304" w:type="dxa"/>
          </w:tcPr>
          <w:p w:rsidR="003F0B62" w:rsidRDefault="003F0B62">
            <w:pPr>
              <w:pStyle w:val="ConsPlusNormal"/>
              <w:jc w:val="center"/>
            </w:pPr>
            <w:r>
              <w:t>715 129,5</w:t>
            </w:r>
          </w:p>
        </w:tc>
      </w:tr>
      <w:tr w:rsidR="003F0B62">
        <w:tc>
          <w:tcPr>
            <w:tcW w:w="2154" w:type="dxa"/>
          </w:tcPr>
          <w:p w:rsidR="003F0B62" w:rsidRDefault="003F0B62">
            <w:pPr>
              <w:pStyle w:val="ConsPlusNormal"/>
            </w:pPr>
            <w:r>
              <w:t>местные бюджеты</w:t>
            </w:r>
          </w:p>
        </w:tc>
        <w:tc>
          <w:tcPr>
            <w:tcW w:w="1531" w:type="dxa"/>
          </w:tcPr>
          <w:p w:rsidR="003F0B62" w:rsidRDefault="003F0B62">
            <w:pPr>
              <w:pStyle w:val="ConsPlusNormal"/>
              <w:jc w:val="center"/>
            </w:pPr>
            <w:r>
              <w:t>2 957,3</w:t>
            </w:r>
          </w:p>
        </w:tc>
        <w:tc>
          <w:tcPr>
            <w:tcW w:w="1474" w:type="dxa"/>
          </w:tcPr>
          <w:p w:rsidR="003F0B62" w:rsidRDefault="003F0B62">
            <w:pPr>
              <w:pStyle w:val="ConsPlusNormal"/>
              <w:jc w:val="center"/>
            </w:pPr>
            <w:r>
              <w:t>1 239,1</w:t>
            </w:r>
          </w:p>
        </w:tc>
        <w:tc>
          <w:tcPr>
            <w:tcW w:w="1304" w:type="dxa"/>
          </w:tcPr>
          <w:p w:rsidR="003F0B62" w:rsidRDefault="003F0B62">
            <w:pPr>
              <w:pStyle w:val="ConsPlusNormal"/>
              <w:jc w:val="center"/>
            </w:pPr>
            <w:r>
              <w:t>1 182,2</w:t>
            </w:r>
          </w:p>
        </w:tc>
        <w:tc>
          <w:tcPr>
            <w:tcW w:w="1304" w:type="dxa"/>
          </w:tcPr>
          <w:p w:rsidR="003F0B62" w:rsidRDefault="003F0B62">
            <w:pPr>
              <w:pStyle w:val="ConsPlusNormal"/>
              <w:jc w:val="center"/>
            </w:pPr>
            <w:r>
              <w:t>349,8</w:t>
            </w:r>
          </w:p>
        </w:tc>
        <w:tc>
          <w:tcPr>
            <w:tcW w:w="1304" w:type="dxa"/>
          </w:tcPr>
          <w:p w:rsidR="003F0B62" w:rsidRDefault="003F0B62">
            <w:pPr>
              <w:pStyle w:val="ConsPlusNormal"/>
              <w:jc w:val="center"/>
            </w:pPr>
            <w:r>
              <w:t>46,5</w:t>
            </w:r>
          </w:p>
        </w:tc>
      </w:tr>
      <w:tr w:rsidR="003F0B62">
        <w:tc>
          <w:tcPr>
            <w:tcW w:w="2154" w:type="dxa"/>
          </w:tcPr>
          <w:p w:rsidR="003F0B62" w:rsidRDefault="003F0B62">
            <w:pPr>
              <w:pStyle w:val="ConsPlusNormal"/>
            </w:pPr>
            <w:r>
              <w:t>внебюджетные источники</w:t>
            </w:r>
          </w:p>
        </w:tc>
        <w:tc>
          <w:tcPr>
            <w:tcW w:w="1531" w:type="dxa"/>
          </w:tcPr>
          <w:p w:rsidR="003F0B62" w:rsidRDefault="003F0B62">
            <w:pPr>
              <w:pStyle w:val="ConsPlusNormal"/>
            </w:pPr>
          </w:p>
        </w:tc>
        <w:tc>
          <w:tcPr>
            <w:tcW w:w="1474" w:type="dxa"/>
          </w:tcPr>
          <w:p w:rsidR="003F0B62" w:rsidRDefault="003F0B62">
            <w:pPr>
              <w:pStyle w:val="ConsPlusNormal"/>
            </w:pPr>
          </w:p>
        </w:tc>
        <w:tc>
          <w:tcPr>
            <w:tcW w:w="1304" w:type="dxa"/>
          </w:tcPr>
          <w:p w:rsidR="003F0B62" w:rsidRDefault="003F0B62">
            <w:pPr>
              <w:pStyle w:val="ConsPlusNormal"/>
            </w:pPr>
          </w:p>
        </w:tc>
        <w:tc>
          <w:tcPr>
            <w:tcW w:w="1304" w:type="dxa"/>
          </w:tcPr>
          <w:p w:rsidR="003F0B62" w:rsidRDefault="003F0B62">
            <w:pPr>
              <w:pStyle w:val="ConsPlusNormal"/>
            </w:pPr>
          </w:p>
        </w:tc>
        <w:tc>
          <w:tcPr>
            <w:tcW w:w="1304" w:type="dxa"/>
          </w:tcPr>
          <w:p w:rsidR="003F0B62" w:rsidRDefault="003F0B62">
            <w:pPr>
              <w:pStyle w:val="ConsPlusNormal"/>
            </w:pPr>
          </w:p>
        </w:tc>
      </w:tr>
      <w:tr w:rsidR="003F0B62">
        <w:tc>
          <w:tcPr>
            <w:tcW w:w="2154" w:type="dxa"/>
          </w:tcPr>
          <w:p w:rsidR="003F0B62" w:rsidRDefault="003F0B62">
            <w:pPr>
              <w:pStyle w:val="ConsPlusNormal"/>
            </w:pPr>
            <w:r>
              <w:t>Справочно: объем налоговых расходов Кировской области</w:t>
            </w:r>
          </w:p>
        </w:tc>
        <w:tc>
          <w:tcPr>
            <w:tcW w:w="1531" w:type="dxa"/>
          </w:tcPr>
          <w:p w:rsidR="003F0B62" w:rsidRDefault="003F0B62">
            <w:pPr>
              <w:pStyle w:val="ConsPlusNormal"/>
            </w:pPr>
          </w:p>
        </w:tc>
        <w:tc>
          <w:tcPr>
            <w:tcW w:w="1474" w:type="dxa"/>
          </w:tcPr>
          <w:p w:rsidR="003F0B62" w:rsidRDefault="003F0B62">
            <w:pPr>
              <w:pStyle w:val="ConsPlusNormal"/>
            </w:pPr>
          </w:p>
        </w:tc>
        <w:tc>
          <w:tcPr>
            <w:tcW w:w="1304" w:type="dxa"/>
          </w:tcPr>
          <w:p w:rsidR="003F0B62" w:rsidRDefault="003F0B62">
            <w:pPr>
              <w:pStyle w:val="ConsPlusNormal"/>
            </w:pPr>
          </w:p>
        </w:tc>
        <w:tc>
          <w:tcPr>
            <w:tcW w:w="1304" w:type="dxa"/>
          </w:tcPr>
          <w:p w:rsidR="003F0B62" w:rsidRDefault="003F0B62">
            <w:pPr>
              <w:pStyle w:val="ConsPlusNormal"/>
            </w:pPr>
          </w:p>
        </w:tc>
        <w:tc>
          <w:tcPr>
            <w:tcW w:w="1304" w:type="dxa"/>
          </w:tcPr>
          <w:p w:rsidR="003F0B62" w:rsidRDefault="003F0B62">
            <w:pPr>
              <w:pStyle w:val="ConsPlusNormal"/>
            </w:pPr>
          </w:p>
        </w:tc>
      </w:tr>
    </w:tbl>
    <w:p w:rsidR="003F0B62" w:rsidRDefault="003F0B62">
      <w:pPr>
        <w:pStyle w:val="ConsPlusNormal"/>
        <w:jc w:val="both"/>
      </w:pPr>
    </w:p>
    <w:p w:rsidR="003F0B62" w:rsidRDefault="003F0B62">
      <w:pPr>
        <w:pStyle w:val="ConsPlusNormal"/>
        <w:ind w:firstLine="540"/>
        <w:jc w:val="both"/>
      </w:pPr>
      <w:r>
        <w:t>--------------------------------</w:t>
      </w:r>
    </w:p>
    <w:p w:rsidR="003F0B62" w:rsidRDefault="003F0B62">
      <w:pPr>
        <w:pStyle w:val="ConsPlusNormal"/>
        <w:spacing w:before="220"/>
        <w:ind w:firstLine="540"/>
        <w:jc w:val="both"/>
      </w:pPr>
      <w:r>
        <w:t>&lt;1&gt; Указывается планируемый объем финансового обеспечения Государственной программы по всем годам ее реализации (с 2024 по 2030 год).</w:t>
      </w:r>
    </w:p>
    <w:p w:rsidR="003F0B62" w:rsidRDefault="003F0B62">
      <w:pPr>
        <w:pStyle w:val="ConsPlusNormal"/>
        <w:jc w:val="both"/>
      </w:pPr>
    </w:p>
    <w:p w:rsidR="003F0B62" w:rsidRDefault="003F0B62">
      <w:pPr>
        <w:pStyle w:val="ConsPlusNormal"/>
        <w:jc w:val="both"/>
      </w:pPr>
    </w:p>
    <w:p w:rsidR="003F0B62" w:rsidRDefault="003F0B62">
      <w:pPr>
        <w:pStyle w:val="ConsPlusNormal"/>
        <w:jc w:val="both"/>
      </w:pPr>
    </w:p>
    <w:p w:rsidR="003F0B62" w:rsidRDefault="003F0B62">
      <w:pPr>
        <w:pStyle w:val="ConsPlusNormal"/>
        <w:jc w:val="both"/>
      </w:pPr>
    </w:p>
    <w:p w:rsidR="003F0B62" w:rsidRDefault="003F0B62">
      <w:pPr>
        <w:pStyle w:val="ConsPlusNormal"/>
        <w:jc w:val="both"/>
      </w:pPr>
    </w:p>
    <w:p w:rsidR="003F0B62" w:rsidRDefault="003F0B62">
      <w:pPr>
        <w:pStyle w:val="ConsPlusNormal"/>
        <w:jc w:val="right"/>
        <w:outlineLvl w:val="2"/>
      </w:pPr>
      <w:r>
        <w:t>Приложение</w:t>
      </w:r>
    </w:p>
    <w:p w:rsidR="003F0B62" w:rsidRDefault="003F0B62">
      <w:pPr>
        <w:pStyle w:val="ConsPlusNormal"/>
        <w:jc w:val="right"/>
      </w:pPr>
      <w:r>
        <w:t>к паспорту</w:t>
      </w:r>
    </w:p>
    <w:p w:rsidR="003F0B62" w:rsidRDefault="003F0B62">
      <w:pPr>
        <w:pStyle w:val="ConsPlusNormal"/>
        <w:jc w:val="right"/>
      </w:pPr>
      <w:r>
        <w:t>государственной программы</w:t>
      </w:r>
    </w:p>
    <w:p w:rsidR="003F0B62" w:rsidRDefault="003F0B62">
      <w:pPr>
        <w:pStyle w:val="ConsPlusNormal"/>
        <w:jc w:val="right"/>
      </w:pPr>
      <w:r>
        <w:t>Кировской области "Обеспечение</w:t>
      </w:r>
    </w:p>
    <w:p w:rsidR="003F0B62" w:rsidRDefault="003F0B62">
      <w:pPr>
        <w:pStyle w:val="ConsPlusNormal"/>
        <w:jc w:val="right"/>
      </w:pPr>
      <w:r>
        <w:t>безопасности населения и территорий"</w:t>
      </w:r>
    </w:p>
    <w:p w:rsidR="003F0B62" w:rsidRDefault="003F0B62">
      <w:pPr>
        <w:pStyle w:val="ConsPlusNormal"/>
        <w:jc w:val="both"/>
      </w:pPr>
    </w:p>
    <w:p w:rsidR="003F0B62" w:rsidRDefault="003F0B62">
      <w:pPr>
        <w:pStyle w:val="ConsPlusTitle"/>
        <w:jc w:val="center"/>
      </w:pPr>
      <w:r>
        <w:t>ФИНАНСОВОЕ ОБЕСПЕЧЕНИЕ</w:t>
      </w:r>
    </w:p>
    <w:p w:rsidR="003F0B62" w:rsidRDefault="003F0B62">
      <w:pPr>
        <w:pStyle w:val="ConsPlusTitle"/>
        <w:jc w:val="center"/>
      </w:pPr>
      <w:r>
        <w:t>ГОСУДАРСТВЕННОЙ ПРОГРАММЫ С ДЕТАЛИЗАЦИЕЙ ПО УКРУПНЕННЫМ</w:t>
      </w:r>
    </w:p>
    <w:p w:rsidR="003F0B62" w:rsidRDefault="003F0B62">
      <w:pPr>
        <w:pStyle w:val="ConsPlusTitle"/>
        <w:jc w:val="center"/>
      </w:pPr>
      <w:r>
        <w:t>МЕРОПРИЯТИЯМ, ОПРЕДЕЛЕННОЕ НА ОСНОВАНИИ ПРОЕКТА ОБЛАСТНОГО</w:t>
      </w:r>
    </w:p>
    <w:p w:rsidR="003F0B62" w:rsidRDefault="003F0B62">
      <w:pPr>
        <w:pStyle w:val="ConsPlusTitle"/>
        <w:jc w:val="center"/>
      </w:pPr>
      <w:r>
        <w:t>БЮДЖЕТА НА 2025 ГОД И НА ПЛАНОВЫЙ ПЕРИОД 2026 И 2027 ГОДОВ</w:t>
      </w:r>
    </w:p>
    <w:p w:rsidR="003F0B62" w:rsidRDefault="003F0B62">
      <w:pPr>
        <w:pStyle w:val="ConsPlusNormal"/>
        <w:jc w:val="both"/>
      </w:pPr>
    </w:p>
    <w:p w:rsidR="003F0B62" w:rsidRDefault="003F0B62">
      <w:pPr>
        <w:pStyle w:val="ConsPlusNormal"/>
        <w:ind w:firstLine="540"/>
        <w:jc w:val="both"/>
      </w:pPr>
      <w:r>
        <w:t xml:space="preserve">Исключено. - </w:t>
      </w:r>
      <w:hyperlink r:id="rId64">
        <w:r>
          <w:rPr>
            <w:color w:val="0000FF"/>
          </w:rPr>
          <w:t>Постановление</w:t>
        </w:r>
      </w:hyperlink>
      <w:r>
        <w:t xml:space="preserve"> Правительства Кировской области от 28.03.2025 N 158-П.</w:t>
      </w:r>
    </w:p>
    <w:p w:rsidR="003F0B62" w:rsidRDefault="003F0B62">
      <w:pPr>
        <w:pStyle w:val="ConsPlusNormal"/>
        <w:jc w:val="both"/>
      </w:pPr>
    </w:p>
    <w:p w:rsidR="003F0B62" w:rsidRDefault="003F0B62">
      <w:pPr>
        <w:pStyle w:val="ConsPlusNormal"/>
        <w:jc w:val="both"/>
      </w:pPr>
    </w:p>
    <w:p w:rsidR="003F0B62" w:rsidRDefault="003F0B62">
      <w:pPr>
        <w:pStyle w:val="ConsPlusNormal"/>
        <w:jc w:val="both"/>
      </w:pPr>
    </w:p>
    <w:p w:rsidR="003F0B62" w:rsidRDefault="003F0B62">
      <w:pPr>
        <w:pStyle w:val="ConsPlusNormal"/>
        <w:jc w:val="both"/>
      </w:pPr>
    </w:p>
    <w:p w:rsidR="003F0B62" w:rsidRDefault="003F0B62">
      <w:pPr>
        <w:pStyle w:val="ConsPlusNormal"/>
        <w:jc w:val="both"/>
      </w:pPr>
    </w:p>
    <w:p w:rsidR="003F0B62" w:rsidRDefault="003F0B62">
      <w:pPr>
        <w:pStyle w:val="ConsPlusNormal"/>
        <w:jc w:val="right"/>
        <w:outlineLvl w:val="1"/>
      </w:pPr>
      <w:r>
        <w:t>Приложение N 1</w:t>
      </w:r>
    </w:p>
    <w:p w:rsidR="003F0B62" w:rsidRDefault="003F0B62">
      <w:pPr>
        <w:pStyle w:val="ConsPlusNormal"/>
        <w:jc w:val="right"/>
      </w:pPr>
      <w:r>
        <w:t>к Государственной программе</w:t>
      </w:r>
    </w:p>
    <w:p w:rsidR="003F0B62" w:rsidRDefault="003F0B62">
      <w:pPr>
        <w:pStyle w:val="ConsPlusNormal"/>
        <w:jc w:val="both"/>
      </w:pPr>
    </w:p>
    <w:p w:rsidR="003F0B62" w:rsidRDefault="003F0B62">
      <w:pPr>
        <w:pStyle w:val="ConsPlusTitle"/>
        <w:jc w:val="center"/>
      </w:pPr>
      <w:bookmarkStart w:id="1" w:name="P520"/>
      <w:bookmarkEnd w:id="1"/>
      <w:r>
        <w:t>ПЕРЕЧЕНЬ</w:t>
      </w:r>
    </w:p>
    <w:p w:rsidR="003F0B62" w:rsidRDefault="003F0B62">
      <w:pPr>
        <w:pStyle w:val="ConsPlusTitle"/>
        <w:jc w:val="center"/>
      </w:pPr>
      <w:r>
        <w:t>ОБЪЕКТОВ КАПИТАЛЬНОГО СТРОИТЕЛЬСТВА, ОБЪЕКТОВ НЕДВИЖИМОГО</w:t>
      </w:r>
    </w:p>
    <w:p w:rsidR="003F0B62" w:rsidRDefault="003F0B62">
      <w:pPr>
        <w:pStyle w:val="ConsPlusTitle"/>
        <w:jc w:val="center"/>
      </w:pPr>
      <w:r>
        <w:t>ИМУЩЕСТВА, РЕАЛИЗУЕМЫХ В РАМКАХ ГОСУДАРСТВЕННОЙ ПРОГРАММЫ</w:t>
      </w:r>
    </w:p>
    <w:p w:rsidR="003F0B62" w:rsidRDefault="003F0B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F0B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0B62" w:rsidRDefault="003F0B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0B62" w:rsidRDefault="003F0B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0B62" w:rsidRDefault="003F0B62">
            <w:pPr>
              <w:pStyle w:val="ConsPlusNormal"/>
              <w:jc w:val="center"/>
            </w:pPr>
            <w:r>
              <w:rPr>
                <w:color w:val="392C69"/>
              </w:rPr>
              <w:t>Список изменяющих документов</w:t>
            </w:r>
          </w:p>
          <w:p w:rsidR="003F0B62" w:rsidRDefault="003F0B62">
            <w:pPr>
              <w:pStyle w:val="ConsPlusNormal"/>
              <w:jc w:val="center"/>
            </w:pPr>
            <w:r>
              <w:rPr>
                <w:color w:val="392C69"/>
              </w:rPr>
              <w:t xml:space="preserve">(введен </w:t>
            </w:r>
            <w:hyperlink r:id="rId65">
              <w:r>
                <w:rPr>
                  <w:color w:val="0000FF"/>
                </w:rPr>
                <w:t>постановлением</w:t>
              </w:r>
            </w:hyperlink>
            <w:r>
              <w:rPr>
                <w:color w:val="392C69"/>
              </w:rPr>
              <w:t xml:space="preserve"> Правительства Кировской области</w:t>
            </w:r>
          </w:p>
          <w:p w:rsidR="003F0B62" w:rsidRDefault="003F0B62">
            <w:pPr>
              <w:pStyle w:val="ConsPlusNormal"/>
              <w:jc w:val="center"/>
            </w:pPr>
            <w:r>
              <w:rPr>
                <w:color w:val="392C69"/>
              </w:rPr>
              <w:t>от 30.10.2024 N 453-П)</w:t>
            </w:r>
          </w:p>
        </w:tc>
        <w:tc>
          <w:tcPr>
            <w:tcW w:w="113" w:type="dxa"/>
            <w:tcBorders>
              <w:top w:val="nil"/>
              <w:left w:val="nil"/>
              <w:bottom w:val="nil"/>
              <w:right w:val="nil"/>
            </w:tcBorders>
            <w:shd w:val="clear" w:color="auto" w:fill="F4F3F8"/>
            <w:tcMar>
              <w:top w:w="0" w:type="dxa"/>
              <w:left w:w="0" w:type="dxa"/>
              <w:bottom w:w="0" w:type="dxa"/>
              <w:right w:w="0" w:type="dxa"/>
            </w:tcMar>
          </w:tcPr>
          <w:p w:rsidR="003F0B62" w:rsidRDefault="003F0B62">
            <w:pPr>
              <w:pStyle w:val="ConsPlusNormal"/>
            </w:pPr>
          </w:p>
        </w:tc>
      </w:tr>
    </w:tbl>
    <w:p w:rsidR="003F0B62" w:rsidRDefault="003F0B62">
      <w:pPr>
        <w:pStyle w:val="ConsPlusNormal"/>
        <w:jc w:val="both"/>
      </w:pPr>
    </w:p>
    <w:p w:rsidR="003F0B62" w:rsidRDefault="003F0B62">
      <w:pPr>
        <w:pStyle w:val="ConsPlusNormal"/>
        <w:sectPr w:rsidR="003F0B6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1"/>
        <w:gridCol w:w="2041"/>
        <w:gridCol w:w="992"/>
        <w:gridCol w:w="1814"/>
        <w:gridCol w:w="1587"/>
        <w:gridCol w:w="1191"/>
        <w:gridCol w:w="1191"/>
        <w:gridCol w:w="680"/>
        <w:gridCol w:w="680"/>
        <w:gridCol w:w="680"/>
        <w:gridCol w:w="680"/>
        <w:gridCol w:w="680"/>
      </w:tblGrid>
      <w:tr w:rsidR="003F0B62">
        <w:tc>
          <w:tcPr>
            <w:tcW w:w="1361" w:type="dxa"/>
            <w:vMerge w:val="restart"/>
          </w:tcPr>
          <w:p w:rsidR="003F0B62" w:rsidRDefault="003F0B62">
            <w:pPr>
              <w:pStyle w:val="ConsPlusNormal"/>
              <w:jc w:val="center"/>
            </w:pPr>
            <w:r>
              <w:lastRenderedPageBreak/>
              <w:t>Наименование объекта</w:t>
            </w:r>
          </w:p>
        </w:tc>
        <w:tc>
          <w:tcPr>
            <w:tcW w:w="2041" w:type="dxa"/>
            <w:vMerge w:val="restart"/>
          </w:tcPr>
          <w:p w:rsidR="003F0B62" w:rsidRDefault="003F0B62">
            <w:pPr>
              <w:pStyle w:val="ConsPlusNormal"/>
              <w:jc w:val="center"/>
            </w:pPr>
            <w:r>
              <w:t>Наименование структурного элемента</w:t>
            </w:r>
          </w:p>
        </w:tc>
        <w:tc>
          <w:tcPr>
            <w:tcW w:w="992" w:type="dxa"/>
            <w:vMerge w:val="restart"/>
          </w:tcPr>
          <w:p w:rsidR="003F0B62" w:rsidRDefault="003F0B62">
            <w:pPr>
              <w:pStyle w:val="ConsPlusNormal"/>
              <w:jc w:val="center"/>
            </w:pPr>
            <w:r>
              <w:t>Период реализации объекта</w:t>
            </w:r>
          </w:p>
        </w:tc>
        <w:tc>
          <w:tcPr>
            <w:tcW w:w="1814" w:type="dxa"/>
            <w:vMerge w:val="restart"/>
          </w:tcPr>
          <w:p w:rsidR="003F0B62" w:rsidRDefault="003F0B62">
            <w:pPr>
              <w:pStyle w:val="ConsPlusNormal"/>
              <w:jc w:val="center"/>
            </w:pPr>
            <w:r>
              <w:t>Стоимость объекта (в ценах существующих лет), тыс. рублей</w:t>
            </w:r>
          </w:p>
        </w:tc>
        <w:tc>
          <w:tcPr>
            <w:tcW w:w="1587" w:type="dxa"/>
            <w:vMerge w:val="restart"/>
          </w:tcPr>
          <w:p w:rsidR="003F0B62" w:rsidRDefault="003F0B62">
            <w:pPr>
              <w:pStyle w:val="ConsPlusNormal"/>
              <w:jc w:val="center"/>
            </w:pPr>
            <w:r>
              <w:t>Источник финансирования</w:t>
            </w:r>
          </w:p>
        </w:tc>
        <w:tc>
          <w:tcPr>
            <w:tcW w:w="5782" w:type="dxa"/>
            <w:gridSpan w:val="7"/>
          </w:tcPr>
          <w:p w:rsidR="003F0B62" w:rsidRDefault="003F0B62">
            <w:pPr>
              <w:pStyle w:val="ConsPlusNormal"/>
              <w:jc w:val="center"/>
            </w:pPr>
            <w:r>
              <w:t>Объем финансового обеспечения по годам реализации, тыс. рублей</w:t>
            </w:r>
          </w:p>
        </w:tc>
      </w:tr>
      <w:tr w:rsidR="003F0B62">
        <w:tc>
          <w:tcPr>
            <w:tcW w:w="1361" w:type="dxa"/>
            <w:vMerge/>
          </w:tcPr>
          <w:p w:rsidR="003F0B62" w:rsidRDefault="003F0B62">
            <w:pPr>
              <w:pStyle w:val="ConsPlusNormal"/>
            </w:pPr>
          </w:p>
        </w:tc>
        <w:tc>
          <w:tcPr>
            <w:tcW w:w="2041" w:type="dxa"/>
            <w:vMerge/>
          </w:tcPr>
          <w:p w:rsidR="003F0B62" w:rsidRDefault="003F0B62">
            <w:pPr>
              <w:pStyle w:val="ConsPlusNormal"/>
            </w:pPr>
          </w:p>
        </w:tc>
        <w:tc>
          <w:tcPr>
            <w:tcW w:w="992" w:type="dxa"/>
            <w:vMerge/>
          </w:tcPr>
          <w:p w:rsidR="003F0B62" w:rsidRDefault="003F0B62">
            <w:pPr>
              <w:pStyle w:val="ConsPlusNormal"/>
            </w:pPr>
          </w:p>
        </w:tc>
        <w:tc>
          <w:tcPr>
            <w:tcW w:w="1814" w:type="dxa"/>
            <w:vMerge/>
          </w:tcPr>
          <w:p w:rsidR="003F0B62" w:rsidRDefault="003F0B62">
            <w:pPr>
              <w:pStyle w:val="ConsPlusNormal"/>
            </w:pPr>
          </w:p>
        </w:tc>
        <w:tc>
          <w:tcPr>
            <w:tcW w:w="1587" w:type="dxa"/>
            <w:vMerge/>
          </w:tcPr>
          <w:p w:rsidR="003F0B62" w:rsidRDefault="003F0B62">
            <w:pPr>
              <w:pStyle w:val="ConsPlusNormal"/>
            </w:pPr>
          </w:p>
        </w:tc>
        <w:tc>
          <w:tcPr>
            <w:tcW w:w="1191" w:type="dxa"/>
          </w:tcPr>
          <w:p w:rsidR="003F0B62" w:rsidRDefault="003F0B62">
            <w:pPr>
              <w:pStyle w:val="ConsPlusNormal"/>
              <w:jc w:val="center"/>
            </w:pPr>
            <w:r>
              <w:t>2024 год</w:t>
            </w:r>
          </w:p>
        </w:tc>
        <w:tc>
          <w:tcPr>
            <w:tcW w:w="1191" w:type="dxa"/>
          </w:tcPr>
          <w:p w:rsidR="003F0B62" w:rsidRDefault="003F0B62">
            <w:pPr>
              <w:pStyle w:val="ConsPlusNormal"/>
              <w:jc w:val="center"/>
            </w:pPr>
            <w:r>
              <w:t>2025 год</w:t>
            </w:r>
          </w:p>
        </w:tc>
        <w:tc>
          <w:tcPr>
            <w:tcW w:w="680" w:type="dxa"/>
          </w:tcPr>
          <w:p w:rsidR="003F0B62" w:rsidRDefault="003F0B62">
            <w:pPr>
              <w:pStyle w:val="ConsPlusNormal"/>
              <w:jc w:val="center"/>
            </w:pPr>
            <w:r>
              <w:t>2026 год</w:t>
            </w:r>
          </w:p>
        </w:tc>
        <w:tc>
          <w:tcPr>
            <w:tcW w:w="680" w:type="dxa"/>
          </w:tcPr>
          <w:p w:rsidR="003F0B62" w:rsidRDefault="003F0B62">
            <w:pPr>
              <w:pStyle w:val="ConsPlusNormal"/>
              <w:jc w:val="center"/>
            </w:pPr>
            <w:r>
              <w:t>2027 год</w:t>
            </w:r>
          </w:p>
        </w:tc>
        <w:tc>
          <w:tcPr>
            <w:tcW w:w="680" w:type="dxa"/>
          </w:tcPr>
          <w:p w:rsidR="003F0B62" w:rsidRDefault="003F0B62">
            <w:pPr>
              <w:pStyle w:val="ConsPlusNormal"/>
              <w:jc w:val="center"/>
            </w:pPr>
            <w:r>
              <w:t>2028 год</w:t>
            </w:r>
          </w:p>
        </w:tc>
        <w:tc>
          <w:tcPr>
            <w:tcW w:w="680" w:type="dxa"/>
          </w:tcPr>
          <w:p w:rsidR="003F0B62" w:rsidRDefault="003F0B62">
            <w:pPr>
              <w:pStyle w:val="ConsPlusNormal"/>
              <w:jc w:val="center"/>
            </w:pPr>
            <w:r>
              <w:t>2029 год</w:t>
            </w:r>
          </w:p>
        </w:tc>
        <w:tc>
          <w:tcPr>
            <w:tcW w:w="680" w:type="dxa"/>
          </w:tcPr>
          <w:p w:rsidR="003F0B62" w:rsidRDefault="003F0B62">
            <w:pPr>
              <w:pStyle w:val="ConsPlusNormal"/>
              <w:jc w:val="center"/>
            </w:pPr>
            <w:r>
              <w:t>2030 год</w:t>
            </w:r>
          </w:p>
        </w:tc>
      </w:tr>
      <w:tr w:rsidR="003F0B62">
        <w:tc>
          <w:tcPr>
            <w:tcW w:w="1361" w:type="dxa"/>
            <w:vMerge w:val="restart"/>
          </w:tcPr>
          <w:p w:rsidR="003F0B62" w:rsidRDefault="003F0B62">
            <w:pPr>
              <w:pStyle w:val="ConsPlusNormal"/>
            </w:pPr>
            <w:r>
              <w:t>Строительство здания пожарной части на 4 автомобиля в г. Слободском Кировской области</w:t>
            </w:r>
          </w:p>
        </w:tc>
        <w:tc>
          <w:tcPr>
            <w:tcW w:w="2041" w:type="dxa"/>
            <w:vMerge w:val="restart"/>
          </w:tcPr>
          <w:p w:rsidR="003F0B62" w:rsidRDefault="003F0B62">
            <w:pPr>
              <w:pStyle w:val="ConsPlusNormal"/>
              <w:jc w:val="center"/>
            </w:pPr>
            <w:r>
              <w:t>региональный проект "Создание условий для повышения уровня защиты населения от чрезвычайных ситуаций, происшествий и пожаров в Кировской области"</w:t>
            </w:r>
          </w:p>
        </w:tc>
        <w:tc>
          <w:tcPr>
            <w:tcW w:w="992" w:type="dxa"/>
            <w:vMerge w:val="restart"/>
          </w:tcPr>
          <w:p w:rsidR="003F0B62" w:rsidRDefault="003F0B62">
            <w:pPr>
              <w:pStyle w:val="ConsPlusNormal"/>
              <w:jc w:val="center"/>
            </w:pPr>
            <w:r>
              <w:t>2024 - 2025 годы</w:t>
            </w:r>
          </w:p>
        </w:tc>
        <w:tc>
          <w:tcPr>
            <w:tcW w:w="1814" w:type="dxa"/>
            <w:vMerge w:val="restart"/>
          </w:tcPr>
          <w:p w:rsidR="003F0B62" w:rsidRDefault="003F0B62">
            <w:pPr>
              <w:pStyle w:val="ConsPlusNormal"/>
              <w:jc w:val="center"/>
            </w:pPr>
            <w:r>
              <w:t>123 664,93</w:t>
            </w:r>
          </w:p>
        </w:tc>
        <w:tc>
          <w:tcPr>
            <w:tcW w:w="1587" w:type="dxa"/>
          </w:tcPr>
          <w:p w:rsidR="003F0B62" w:rsidRDefault="003F0B62">
            <w:pPr>
              <w:pStyle w:val="ConsPlusNormal"/>
              <w:jc w:val="center"/>
            </w:pPr>
            <w:r>
              <w:t>всего</w:t>
            </w:r>
          </w:p>
        </w:tc>
        <w:tc>
          <w:tcPr>
            <w:tcW w:w="1191" w:type="dxa"/>
          </w:tcPr>
          <w:p w:rsidR="003F0B62" w:rsidRDefault="003F0B62">
            <w:pPr>
              <w:pStyle w:val="ConsPlusNormal"/>
              <w:jc w:val="center"/>
            </w:pPr>
            <w:r>
              <w:t>60 606,10</w:t>
            </w:r>
          </w:p>
        </w:tc>
        <w:tc>
          <w:tcPr>
            <w:tcW w:w="1191" w:type="dxa"/>
          </w:tcPr>
          <w:p w:rsidR="003F0B62" w:rsidRDefault="003F0B62">
            <w:pPr>
              <w:pStyle w:val="ConsPlusNormal"/>
              <w:jc w:val="center"/>
            </w:pPr>
            <w:r>
              <w:t>63 058,70</w:t>
            </w:r>
          </w:p>
        </w:tc>
        <w:tc>
          <w:tcPr>
            <w:tcW w:w="680" w:type="dxa"/>
          </w:tcPr>
          <w:p w:rsidR="003F0B62" w:rsidRDefault="003F0B62">
            <w:pPr>
              <w:pStyle w:val="ConsPlusNormal"/>
              <w:jc w:val="center"/>
            </w:pPr>
            <w:r>
              <w:t>-</w:t>
            </w:r>
          </w:p>
        </w:tc>
        <w:tc>
          <w:tcPr>
            <w:tcW w:w="680" w:type="dxa"/>
          </w:tcPr>
          <w:p w:rsidR="003F0B62" w:rsidRDefault="003F0B62">
            <w:pPr>
              <w:pStyle w:val="ConsPlusNormal"/>
              <w:jc w:val="center"/>
            </w:pPr>
            <w:r>
              <w:t>-</w:t>
            </w:r>
          </w:p>
        </w:tc>
        <w:tc>
          <w:tcPr>
            <w:tcW w:w="680" w:type="dxa"/>
          </w:tcPr>
          <w:p w:rsidR="003F0B62" w:rsidRDefault="003F0B62">
            <w:pPr>
              <w:pStyle w:val="ConsPlusNormal"/>
              <w:jc w:val="center"/>
            </w:pPr>
            <w:r>
              <w:t>-</w:t>
            </w:r>
          </w:p>
        </w:tc>
        <w:tc>
          <w:tcPr>
            <w:tcW w:w="680" w:type="dxa"/>
          </w:tcPr>
          <w:p w:rsidR="003F0B62" w:rsidRDefault="003F0B62">
            <w:pPr>
              <w:pStyle w:val="ConsPlusNormal"/>
              <w:jc w:val="center"/>
            </w:pPr>
            <w:r>
              <w:t>-</w:t>
            </w:r>
          </w:p>
        </w:tc>
        <w:tc>
          <w:tcPr>
            <w:tcW w:w="680" w:type="dxa"/>
          </w:tcPr>
          <w:p w:rsidR="003F0B62" w:rsidRDefault="003F0B62">
            <w:pPr>
              <w:pStyle w:val="ConsPlusNormal"/>
              <w:jc w:val="center"/>
            </w:pPr>
            <w:r>
              <w:t>-</w:t>
            </w:r>
          </w:p>
        </w:tc>
      </w:tr>
      <w:tr w:rsidR="003F0B62">
        <w:tc>
          <w:tcPr>
            <w:tcW w:w="1361" w:type="dxa"/>
            <w:vMerge/>
          </w:tcPr>
          <w:p w:rsidR="003F0B62" w:rsidRDefault="003F0B62">
            <w:pPr>
              <w:pStyle w:val="ConsPlusNormal"/>
            </w:pPr>
          </w:p>
        </w:tc>
        <w:tc>
          <w:tcPr>
            <w:tcW w:w="2041" w:type="dxa"/>
            <w:vMerge/>
          </w:tcPr>
          <w:p w:rsidR="003F0B62" w:rsidRDefault="003F0B62">
            <w:pPr>
              <w:pStyle w:val="ConsPlusNormal"/>
            </w:pPr>
          </w:p>
        </w:tc>
        <w:tc>
          <w:tcPr>
            <w:tcW w:w="992" w:type="dxa"/>
            <w:vMerge/>
          </w:tcPr>
          <w:p w:rsidR="003F0B62" w:rsidRDefault="003F0B62">
            <w:pPr>
              <w:pStyle w:val="ConsPlusNormal"/>
            </w:pPr>
          </w:p>
        </w:tc>
        <w:tc>
          <w:tcPr>
            <w:tcW w:w="1814" w:type="dxa"/>
            <w:vMerge/>
          </w:tcPr>
          <w:p w:rsidR="003F0B62" w:rsidRDefault="003F0B62">
            <w:pPr>
              <w:pStyle w:val="ConsPlusNormal"/>
            </w:pPr>
          </w:p>
        </w:tc>
        <w:tc>
          <w:tcPr>
            <w:tcW w:w="1587" w:type="dxa"/>
          </w:tcPr>
          <w:p w:rsidR="003F0B62" w:rsidRDefault="003F0B62">
            <w:pPr>
              <w:pStyle w:val="ConsPlusNormal"/>
              <w:jc w:val="center"/>
            </w:pPr>
            <w:r>
              <w:t>федеральный бюджет</w:t>
            </w:r>
          </w:p>
        </w:tc>
        <w:tc>
          <w:tcPr>
            <w:tcW w:w="1191" w:type="dxa"/>
          </w:tcPr>
          <w:p w:rsidR="003F0B62" w:rsidRDefault="003F0B62">
            <w:pPr>
              <w:pStyle w:val="ConsPlusNormal"/>
              <w:jc w:val="center"/>
            </w:pPr>
            <w:r>
              <w:t>-</w:t>
            </w:r>
          </w:p>
        </w:tc>
        <w:tc>
          <w:tcPr>
            <w:tcW w:w="1191" w:type="dxa"/>
          </w:tcPr>
          <w:p w:rsidR="003F0B62" w:rsidRDefault="003F0B62">
            <w:pPr>
              <w:pStyle w:val="ConsPlusNormal"/>
              <w:jc w:val="center"/>
            </w:pPr>
            <w:r>
              <w:t>-</w:t>
            </w:r>
          </w:p>
        </w:tc>
        <w:tc>
          <w:tcPr>
            <w:tcW w:w="680" w:type="dxa"/>
          </w:tcPr>
          <w:p w:rsidR="003F0B62" w:rsidRDefault="003F0B62">
            <w:pPr>
              <w:pStyle w:val="ConsPlusNormal"/>
              <w:jc w:val="center"/>
            </w:pPr>
            <w:r>
              <w:t>-</w:t>
            </w:r>
          </w:p>
        </w:tc>
        <w:tc>
          <w:tcPr>
            <w:tcW w:w="680" w:type="dxa"/>
          </w:tcPr>
          <w:p w:rsidR="003F0B62" w:rsidRDefault="003F0B62">
            <w:pPr>
              <w:pStyle w:val="ConsPlusNormal"/>
              <w:jc w:val="center"/>
            </w:pPr>
            <w:r>
              <w:t>-</w:t>
            </w:r>
          </w:p>
        </w:tc>
        <w:tc>
          <w:tcPr>
            <w:tcW w:w="680" w:type="dxa"/>
          </w:tcPr>
          <w:p w:rsidR="003F0B62" w:rsidRDefault="003F0B62">
            <w:pPr>
              <w:pStyle w:val="ConsPlusNormal"/>
              <w:jc w:val="center"/>
            </w:pPr>
            <w:r>
              <w:t>-</w:t>
            </w:r>
          </w:p>
        </w:tc>
        <w:tc>
          <w:tcPr>
            <w:tcW w:w="680" w:type="dxa"/>
          </w:tcPr>
          <w:p w:rsidR="003F0B62" w:rsidRDefault="003F0B62">
            <w:pPr>
              <w:pStyle w:val="ConsPlusNormal"/>
              <w:jc w:val="center"/>
            </w:pPr>
            <w:r>
              <w:t>-</w:t>
            </w:r>
          </w:p>
        </w:tc>
        <w:tc>
          <w:tcPr>
            <w:tcW w:w="680" w:type="dxa"/>
          </w:tcPr>
          <w:p w:rsidR="003F0B62" w:rsidRDefault="003F0B62">
            <w:pPr>
              <w:pStyle w:val="ConsPlusNormal"/>
              <w:jc w:val="center"/>
            </w:pPr>
            <w:r>
              <w:t>-</w:t>
            </w:r>
          </w:p>
        </w:tc>
      </w:tr>
      <w:tr w:rsidR="003F0B62">
        <w:tc>
          <w:tcPr>
            <w:tcW w:w="1361" w:type="dxa"/>
            <w:vMerge/>
          </w:tcPr>
          <w:p w:rsidR="003F0B62" w:rsidRDefault="003F0B62">
            <w:pPr>
              <w:pStyle w:val="ConsPlusNormal"/>
            </w:pPr>
          </w:p>
        </w:tc>
        <w:tc>
          <w:tcPr>
            <w:tcW w:w="2041" w:type="dxa"/>
            <w:vMerge/>
          </w:tcPr>
          <w:p w:rsidR="003F0B62" w:rsidRDefault="003F0B62">
            <w:pPr>
              <w:pStyle w:val="ConsPlusNormal"/>
            </w:pPr>
          </w:p>
        </w:tc>
        <w:tc>
          <w:tcPr>
            <w:tcW w:w="992" w:type="dxa"/>
            <w:vMerge/>
          </w:tcPr>
          <w:p w:rsidR="003F0B62" w:rsidRDefault="003F0B62">
            <w:pPr>
              <w:pStyle w:val="ConsPlusNormal"/>
            </w:pPr>
          </w:p>
        </w:tc>
        <w:tc>
          <w:tcPr>
            <w:tcW w:w="1814" w:type="dxa"/>
            <w:vMerge/>
          </w:tcPr>
          <w:p w:rsidR="003F0B62" w:rsidRDefault="003F0B62">
            <w:pPr>
              <w:pStyle w:val="ConsPlusNormal"/>
            </w:pPr>
          </w:p>
        </w:tc>
        <w:tc>
          <w:tcPr>
            <w:tcW w:w="1587" w:type="dxa"/>
          </w:tcPr>
          <w:p w:rsidR="003F0B62" w:rsidRDefault="003F0B62">
            <w:pPr>
              <w:pStyle w:val="ConsPlusNormal"/>
              <w:jc w:val="center"/>
            </w:pPr>
            <w:r>
              <w:t>областной бюджет</w:t>
            </w:r>
          </w:p>
        </w:tc>
        <w:tc>
          <w:tcPr>
            <w:tcW w:w="1191" w:type="dxa"/>
          </w:tcPr>
          <w:p w:rsidR="003F0B62" w:rsidRDefault="003F0B62">
            <w:pPr>
              <w:pStyle w:val="ConsPlusNormal"/>
              <w:jc w:val="center"/>
            </w:pPr>
            <w:r>
              <w:t>60 000,00</w:t>
            </w:r>
          </w:p>
        </w:tc>
        <w:tc>
          <w:tcPr>
            <w:tcW w:w="1191" w:type="dxa"/>
          </w:tcPr>
          <w:p w:rsidR="003F0B62" w:rsidRDefault="003F0B62">
            <w:pPr>
              <w:pStyle w:val="ConsPlusNormal"/>
              <w:jc w:val="center"/>
            </w:pPr>
            <w:r>
              <w:t>62 428,20</w:t>
            </w:r>
          </w:p>
          <w:p w:rsidR="003F0B62" w:rsidRDefault="003F0B62">
            <w:pPr>
              <w:pStyle w:val="ConsPlusNormal"/>
              <w:jc w:val="center"/>
            </w:pPr>
            <w:r>
              <w:t>&lt;1&gt;</w:t>
            </w:r>
          </w:p>
        </w:tc>
        <w:tc>
          <w:tcPr>
            <w:tcW w:w="680" w:type="dxa"/>
          </w:tcPr>
          <w:p w:rsidR="003F0B62" w:rsidRDefault="003F0B62">
            <w:pPr>
              <w:pStyle w:val="ConsPlusNormal"/>
              <w:jc w:val="center"/>
            </w:pPr>
            <w:r>
              <w:t>-</w:t>
            </w:r>
          </w:p>
        </w:tc>
        <w:tc>
          <w:tcPr>
            <w:tcW w:w="680" w:type="dxa"/>
          </w:tcPr>
          <w:p w:rsidR="003F0B62" w:rsidRDefault="003F0B62">
            <w:pPr>
              <w:pStyle w:val="ConsPlusNormal"/>
              <w:jc w:val="center"/>
            </w:pPr>
            <w:r>
              <w:t>-</w:t>
            </w:r>
          </w:p>
        </w:tc>
        <w:tc>
          <w:tcPr>
            <w:tcW w:w="680" w:type="dxa"/>
          </w:tcPr>
          <w:p w:rsidR="003F0B62" w:rsidRDefault="003F0B62">
            <w:pPr>
              <w:pStyle w:val="ConsPlusNormal"/>
              <w:jc w:val="center"/>
            </w:pPr>
            <w:r>
              <w:t>-</w:t>
            </w:r>
          </w:p>
        </w:tc>
        <w:tc>
          <w:tcPr>
            <w:tcW w:w="680" w:type="dxa"/>
          </w:tcPr>
          <w:p w:rsidR="003F0B62" w:rsidRDefault="003F0B62">
            <w:pPr>
              <w:pStyle w:val="ConsPlusNormal"/>
              <w:jc w:val="center"/>
            </w:pPr>
            <w:r>
              <w:t>-</w:t>
            </w:r>
          </w:p>
        </w:tc>
        <w:tc>
          <w:tcPr>
            <w:tcW w:w="680" w:type="dxa"/>
          </w:tcPr>
          <w:p w:rsidR="003F0B62" w:rsidRDefault="003F0B62">
            <w:pPr>
              <w:pStyle w:val="ConsPlusNormal"/>
              <w:jc w:val="center"/>
            </w:pPr>
            <w:r>
              <w:t>-</w:t>
            </w:r>
          </w:p>
        </w:tc>
      </w:tr>
      <w:tr w:rsidR="003F0B62">
        <w:tc>
          <w:tcPr>
            <w:tcW w:w="1361" w:type="dxa"/>
            <w:vMerge/>
          </w:tcPr>
          <w:p w:rsidR="003F0B62" w:rsidRDefault="003F0B62">
            <w:pPr>
              <w:pStyle w:val="ConsPlusNormal"/>
            </w:pPr>
          </w:p>
        </w:tc>
        <w:tc>
          <w:tcPr>
            <w:tcW w:w="2041" w:type="dxa"/>
            <w:vMerge/>
          </w:tcPr>
          <w:p w:rsidR="003F0B62" w:rsidRDefault="003F0B62">
            <w:pPr>
              <w:pStyle w:val="ConsPlusNormal"/>
            </w:pPr>
          </w:p>
        </w:tc>
        <w:tc>
          <w:tcPr>
            <w:tcW w:w="992" w:type="dxa"/>
            <w:vMerge/>
          </w:tcPr>
          <w:p w:rsidR="003F0B62" w:rsidRDefault="003F0B62">
            <w:pPr>
              <w:pStyle w:val="ConsPlusNormal"/>
            </w:pPr>
          </w:p>
        </w:tc>
        <w:tc>
          <w:tcPr>
            <w:tcW w:w="1814" w:type="dxa"/>
            <w:vMerge/>
          </w:tcPr>
          <w:p w:rsidR="003F0B62" w:rsidRDefault="003F0B62">
            <w:pPr>
              <w:pStyle w:val="ConsPlusNormal"/>
            </w:pPr>
          </w:p>
        </w:tc>
        <w:tc>
          <w:tcPr>
            <w:tcW w:w="1587" w:type="dxa"/>
          </w:tcPr>
          <w:p w:rsidR="003F0B62" w:rsidRDefault="003F0B62">
            <w:pPr>
              <w:pStyle w:val="ConsPlusNormal"/>
              <w:jc w:val="center"/>
            </w:pPr>
            <w:r>
              <w:t>местные бюджеты</w:t>
            </w:r>
          </w:p>
        </w:tc>
        <w:tc>
          <w:tcPr>
            <w:tcW w:w="1191" w:type="dxa"/>
          </w:tcPr>
          <w:p w:rsidR="003F0B62" w:rsidRDefault="003F0B62">
            <w:pPr>
              <w:pStyle w:val="ConsPlusNormal"/>
              <w:jc w:val="center"/>
            </w:pPr>
            <w:r>
              <w:t>606,10</w:t>
            </w:r>
          </w:p>
        </w:tc>
        <w:tc>
          <w:tcPr>
            <w:tcW w:w="1191" w:type="dxa"/>
          </w:tcPr>
          <w:p w:rsidR="003F0B62" w:rsidRDefault="003F0B62">
            <w:pPr>
              <w:pStyle w:val="ConsPlusNormal"/>
              <w:jc w:val="center"/>
            </w:pPr>
            <w:r>
              <w:t>630,50</w:t>
            </w:r>
          </w:p>
        </w:tc>
        <w:tc>
          <w:tcPr>
            <w:tcW w:w="680" w:type="dxa"/>
          </w:tcPr>
          <w:p w:rsidR="003F0B62" w:rsidRDefault="003F0B62">
            <w:pPr>
              <w:pStyle w:val="ConsPlusNormal"/>
              <w:jc w:val="center"/>
            </w:pPr>
            <w:r>
              <w:t>-</w:t>
            </w:r>
          </w:p>
        </w:tc>
        <w:tc>
          <w:tcPr>
            <w:tcW w:w="680" w:type="dxa"/>
          </w:tcPr>
          <w:p w:rsidR="003F0B62" w:rsidRDefault="003F0B62">
            <w:pPr>
              <w:pStyle w:val="ConsPlusNormal"/>
              <w:jc w:val="center"/>
            </w:pPr>
            <w:r>
              <w:t>-</w:t>
            </w:r>
          </w:p>
        </w:tc>
        <w:tc>
          <w:tcPr>
            <w:tcW w:w="680" w:type="dxa"/>
          </w:tcPr>
          <w:p w:rsidR="003F0B62" w:rsidRDefault="003F0B62">
            <w:pPr>
              <w:pStyle w:val="ConsPlusNormal"/>
              <w:jc w:val="center"/>
            </w:pPr>
            <w:r>
              <w:t>-</w:t>
            </w:r>
          </w:p>
        </w:tc>
        <w:tc>
          <w:tcPr>
            <w:tcW w:w="680" w:type="dxa"/>
          </w:tcPr>
          <w:p w:rsidR="003F0B62" w:rsidRDefault="003F0B62">
            <w:pPr>
              <w:pStyle w:val="ConsPlusNormal"/>
              <w:jc w:val="center"/>
            </w:pPr>
            <w:r>
              <w:t>-</w:t>
            </w:r>
          </w:p>
        </w:tc>
        <w:tc>
          <w:tcPr>
            <w:tcW w:w="680" w:type="dxa"/>
          </w:tcPr>
          <w:p w:rsidR="003F0B62" w:rsidRDefault="003F0B62">
            <w:pPr>
              <w:pStyle w:val="ConsPlusNormal"/>
              <w:jc w:val="center"/>
            </w:pPr>
            <w:r>
              <w:t>-</w:t>
            </w:r>
          </w:p>
        </w:tc>
      </w:tr>
      <w:tr w:rsidR="003F0B62">
        <w:tc>
          <w:tcPr>
            <w:tcW w:w="1361" w:type="dxa"/>
            <w:vMerge/>
          </w:tcPr>
          <w:p w:rsidR="003F0B62" w:rsidRDefault="003F0B62">
            <w:pPr>
              <w:pStyle w:val="ConsPlusNormal"/>
            </w:pPr>
          </w:p>
        </w:tc>
        <w:tc>
          <w:tcPr>
            <w:tcW w:w="2041" w:type="dxa"/>
            <w:vMerge/>
          </w:tcPr>
          <w:p w:rsidR="003F0B62" w:rsidRDefault="003F0B62">
            <w:pPr>
              <w:pStyle w:val="ConsPlusNormal"/>
            </w:pPr>
          </w:p>
        </w:tc>
        <w:tc>
          <w:tcPr>
            <w:tcW w:w="992" w:type="dxa"/>
            <w:vMerge/>
          </w:tcPr>
          <w:p w:rsidR="003F0B62" w:rsidRDefault="003F0B62">
            <w:pPr>
              <w:pStyle w:val="ConsPlusNormal"/>
            </w:pPr>
          </w:p>
        </w:tc>
        <w:tc>
          <w:tcPr>
            <w:tcW w:w="1814" w:type="dxa"/>
            <w:vMerge/>
          </w:tcPr>
          <w:p w:rsidR="003F0B62" w:rsidRDefault="003F0B62">
            <w:pPr>
              <w:pStyle w:val="ConsPlusNormal"/>
            </w:pPr>
          </w:p>
        </w:tc>
        <w:tc>
          <w:tcPr>
            <w:tcW w:w="1587" w:type="dxa"/>
          </w:tcPr>
          <w:p w:rsidR="003F0B62" w:rsidRDefault="003F0B62">
            <w:pPr>
              <w:pStyle w:val="ConsPlusNormal"/>
              <w:jc w:val="center"/>
            </w:pPr>
            <w:r>
              <w:t>внебюджетные источники</w:t>
            </w:r>
          </w:p>
        </w:tc>
        <w:tc>
          <w:tcPr>
            <w:tcW w:w="1191" w:type="dxa"/>
          </w:tcPr>
          <w:p w:rsidR="003F0B62" w:rsidRDefault="003F0B62">
            <w:pPr>
              <w:pStyle w:val="ConsPlusNormal"/>
              <w:jc w:val="center"/>
            </w:pPr>
            <w:r>
              <w:t>-</w:t>
            </w:r>
          </w:p>
        </w:tc>
        <w:tc>
          <w:tcPr>
            <w:tcW w:w="1191" w:type="dxa"/>
          </w:tcPr>
          <w:p w:rsidR="003F0B62" w:rsidRDefault="003F0B62">
            <w:pPr>
              <w:pStyle w:val="ConsPlusNormal"/>
              <w:jc w:val="center"/>
            </w:pPr>
            <w:r>
              <w:t>-</w:t>
            </w:r>
          </w:p>
        </w:tc>
        <w:tc>
          <w:tcPr>
            <w:tcW w:w="680" w:type="dxa"/>
          </w:tcPr>
          <w:p w:rsidR="003F0B62" w:rsidRDefault="003F0B62">
            <w:pPr>
              <w:pStyle w:val="ConsPlusNormal"/>
              <w:jc w:val="center"/>
            </w:pPr>
            <w:r>
              <w:t>-</w:t>
            </w:r>
          </w:p>
        </w:tc>
        <w:tc>
          <w:tcPr>
            <w:tcW w:w="680" w:type="dxa"/>
          </w:tcPr>
          <w:p w:rsidR="003F0B62" w:rsidRDefault="003F0B62">
            <w:pPr>
              <w:pStyle w:val="ConsPlusNormal"/>
              <w:jc w:val="center"/>
            </w:pPr>
            <w:r>
              <w:t>-</w:t>
            </w:r>
          </w:p>
        </w:tc>
        <w:tc>
          <w:tcPr>
            <w:tcW w:w="680" w:type="dxa"/>
          </w:tcPr>
          <w:p w:rsidR="003F0B62" w:rsidRDefault="003F0B62">
            <w:pPr>
              <w:pStyle w:val="ConsPlusNormal"/>
              <w:jc w:val="center"/>
            </w:pPr>
            <w:r>
              <w:t>-</w:t>
            </w:r>
          </w:p>
        </w:tc>
        <w:tc>
          <w:tcPr>
            <w:tcW w:w="680" w:type="dxa"/>
          </w:tcPr>
          <w:p w:rsidR="003F0B62" w:rsidRDefault="003F0B62">
            <w:pPr>
              <w:pStyle w:val="ConsPlusNormal"/>
              <w:jc w:val="center"/>
            </w:pPr>
            <w:r>
              <w:t>-</w:t>
            </w:r>
          </w:p>
        </w:tc>
        <w:tc>
          <w:tcPr>
            <w:tcW w:w="680" w:type="dxa"/>
          </w:tcPr>
          <w:p w:rsidR="003F0B62" w:rsidRDefault="003F0B62">
            <w:pPr>
              <w:pStyle w:val="ConsPlusNormal"/>
              <w:jc w:val="center"/>
            </w:pPr>
            <w:r>
              <w:t>-</w:t>
            </w:r>
          </w:p>
        </w:tc>
      </w:tr>
    </w:tbl>
    <w:p w:rsidR="003F0B62" w:rsidRDefault="003F0B62">
      <w:pPr>
        <w:pStyle w:val="ConsPlusNormal"/>
        <w:sectPr w:rsidR="003F0B62">
          <w:pgSz w:w="16838" w:h="11905" w:orient="landscape"/>
          <w:pgMar w:top="1701" w:right="1134" w:bottom="850" w:left="1134" w:header="0" w:footer="0" w:gutter="0"/>
          <w:cols w:space="720"/>
          <w:titlePg/>
        </w:sectPr>
      </w:pPr>
    </w:p>
    <w:p w:rsidR="003F0B62" w:rsidRDefault="003F0B62">
      <w:pPr>
        <w:pStyle w:val="ConsPlusNormal"/>
        <w:jc w:val="both"/>
      </w:pPr>
    </w:p>
    <w:p w:rsidR="003F0B62" w:rsidRDefault="003F0B62">
      <w:pPr>
        <w:pStyle w:val="ConsPlusNormal"/>
        <w:ind w:firstLine="540"/>
        <w:jc w:val="both"/>
      </w:pPr>
      <w:r>
        <w:t>--------------------------------</w:t>
      </w:r>
    </w:p>
    <w:p w:rsidR="003F0B62" w:rsidRDefault="003F0B62">
      <w:pPr>
        <w:pStyle w:val="ConsPlusNormal"/>
        <w:spacing w:before="220"/>
        <w:ind w:firstLine="540"/>
        <w:jc w:val="both"/>
      </w:pPr>
      <w:r>
        <w:t>&lt;1&gt; В соответствии с проектом областного бюджета на 2025 год и на плановый период 2026 и 2027 годов.</w:t>
      </w:r>
    </w:p>
    <w:p w:rsidR="003F0B62" w:rsidRDefault="003F0B62">
      <w:pPr>
        <w:pStyle w:val="ConsPlusNormal"/>
        <w:jc w:val="both"/>
      </w:pPr>
    </w:p>
    <w:p w:rsidR="003F0B62" w:rsidRDefault="003F0B62">
      <w:pPr>
        <w:pStyle w:val="ConsPlusNormal"/>
        <w:jc w:val="both"/>
      </w:pPr>
    </w:p>
    <w:p w:rsidR="003F0B62" w:rsidRDefault="003F0B62">
      <w:pPr>
        <w:pStyle w:val="ConsPlusNormal"/>
        <w:jc w:val="both"/>
      </w:pPr>
    </w:p>
    <w:p w:rsidR="003F0B62" w:rsidRDefault="003F0B62">
      <w:pPr>
        <w:pStyle w:val="ConsPlusNormal"/>
        <w:jc w:val="both"/>
      </w:pPr>
    </w:p>
    <w:p w:rsidR="003F0B62" w:rsidRDefault="003F0B62">
      <w:pPr>
        <w:pStyle w:val="ConsPlusNormal"/>
        <w:jc w:val="both"/>
      </w:pPr>
    </w:p>
    <w:p w:rsidR="003F0B62" w:rsidRDefault="003F0B62">
      <w:pPr>
        <w:pStyle w:val="ConsPlusNormal"/>
        <w:jc w:val="right"/>
        <w:outlineLvl w:val="1"/>
      </w:pPr>
      <w:hyperlink r:id="rId66">
        <w:r>
          <w:rPr>
            <w:color w:val="0000FF"/>
          </w:rPr>
          <w:t>Приложение N 1-1</w:t>
        </w:r>
      </w:hyperlink>
    </w:p>
    <w:p w:rsidR="003F0B62" w:rsidRDefault="003F0B62">
      <w:pPr>
        <w:pStyle w:val="ConsPlusNormal"/>
        <w:jc w:val="right"/>
      </w:pPr>
      <w:r>
        <w:t>к Государственной программе</w:t>
      </w:r>
    </w:p>
    <w:p w:rsidR="003F0B62" w:rsidRDefault="003F0B62">
      <w:pPr>
        <w:pStyle w:val="ConsPlusNormal"/>
        <w:jc w:val="both"/>
      </w:pPr>
    </w:p>
    <w:p w:rsidR="003F0B62" w:rsidRDefault="003F0B62">
      <w:pPr>
        <w:pStyle w:val="ConsPlusTitle"/>
        <w:jc w:val="center"/>
      </w:pPr>
      <w:bookmarkStart w:id="2" w:name="P596"/>
      <w:bookmarkEnd w:id="2"/>
      <w:r>
        <w:t>ПОРЯДОК</w:t>
      </w:r>
    </w:p>
    <w:p w:rsidR="003F0B62" w:rsidRDefault="003F0B62">
      <w:pPr>
        <w:pStyle w:val="ConsPlusTitle"/>
        <w:jc w:val="center"/>
      </w:pPr>
      <w:r>
        <w:t>ПРЕДОСТАВЛЕНИЯ И РАСПРЕДЕЛЕНИЯ СУБСИДИЙ МЕСТНЫМ БЮДЖЕТАМ</w:t>
      </w:r>
    </w:p>
    <w:p w:rsidR="003F0B62" w:rsidRDefault="003F0B62">
      <w:pPr>
        <w:pStyle w:val="ConsPlusTitle"/>
        <w:jc w:val="center"/>
      </w:pPr>
      <w:r>
        <w:t>ИЗ ОБЛАСТНОГО БЮДЖЕТА НА ОРГАНИЗАЦИЮ ДЕЯТЕЛЬНОСТИ</w:t>
      </w:r>
    </w:p>
    <w:p w:rsidR="003F0B62" w:rsidRDefault="003F0B62">
      <w:pPr>
        <w:pStyle w:val="ConsPlusTitle"/>
        <w:jc w:val="center"/>
      </w:pPr>
      <w:r>
        <w:t>НАРОДНЫХ ДРУЖИН</w:t>
      </w:r>
    </w:p>
    <w:p w:rsidR="003F0B62" w:rsidRDefault="003F0B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F0B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0B62" w:rsidRDefault="003F0B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0B62" w:rsidRDefault="003F0B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0B62" w:rsidRDefault="003F0B62">
            <w:pPr>
              <w:pStyle w:val="ConsPlusNormal"/>
              <w:jc w:val="center"/>
            </w:pPr>
            <w:r>
              <w:rPr>
                <w:color w:val="392C69"/>
              </w:rPr>
              <w:t>Список изменяющих документов</w:t>
            </w:r>
          </w:p>
          <w:p w:rsidR="003F0B62" w:rsidRDefault="003F0B62">
            <w:pPr>
              <w:pStyle w:val="ConsPlusNormal"/>
              <w:jc w:val="center"/>
            </w:pPr>
            <w:r>
              <w:rPr>
                <w:color w:val="392C69"/>
              </w:rPr>
              <w:t>(в ред. постановлений Правительства Кировской области</w:t>
            </w:r>
          </w:p>
          <w:p w:rsidR="003F0B62" w:rsidRDefault="003F0B62">
            <w:pPr>
              <w:pStyle w:val="ConsPlusNormal"/>
              <w:jc w:val="center"/>
            </w:pPr>
            <w:r>
              <w:rPr>
                <w:color w:val="392C69"/>
              </w:rPr>
              <w:t xml:space="preserve">от 20.12.2024 </w:t>
            </w:r>
            <w:hyperlink r:id="rId67">
              <w:r>
                <w:rPr>
                  <w:color w:val="0000FF"/>
                </w:rPr>
                <w:t>N 581-П</w:t>
              </w:r>
            </w:hyperlink>
            <w:r>
              <w:rPr>
                <w:color w:val="392C69"/>
              </w:rPr>
              <w:t xml:space="preserve">, от 28.03.2025 </w:t>
            </w:r>
            <w:hyperlink r:id="rId68">
              <w:r>
                <w:rPr>
                  <w:color w:val="0000FF"/>
                </w:rPr>
                <w:t>N 158-П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0B62" w:rsidRDefault="003F0B62">
            <w:pPr>
              <w:pStyle w:val="ConsPlusNormal"/>
            </w:pPr>
          </w:p>
        </w:tc>
      </w:tr>
    </w:tbl>
    <w:p w:rsidR="003F0B62" w:rsidRDefault="003F0B62">
      <w:pPr>
        <w:pStyle w:val="ConsPlusNormal"/>
        <w:jc w:val="both"/>
      </w:pPr>
    </w:p>
    <w:p w:rsidR="003F0B62" w:rsidRDefault="003F0B62">
      <w:pPr>
        <w:pStyle w:val="ConsPlusNormal"/>
        <w:ind w:firstLine="540"/>
        <w:jc w:val="both"/>
      </w:pPr>
      <w:r>
        <w:t>1. Порядок предоставления и распределения субсидий местным бюджетам из областного бюджета на организацию деятельности народных дружин (далее - Порядок) устанавливает правила предоставления и распределения субсидий местным бюджетам из областного бюджета на организацию деятельности народных дружин (далее - субсидии).</w:t>
      </w:r>
    </w:p>
    <w:p w:rsidR="003F0B62" w:rsidRDefault="003F0B62">
      <w:pPr>
        <w:pStyle w:val="ConsPlusNormal"/>
        <w:spacing w:before="220"/>
        <w:ind w:firstLine="540"/>
        <w:jc w:val="both"/>
      </w:pPr>
      <w:r>
        <w:t>2. Субсидии предоставляются в целях софинансирования расходных обязательств муниципальных и городских округов, городских и сельских поселений Кировской области (далее - муниципальные образования), связанных с организацией деятельности народных дружин на территориях муниципальных образований в части выплаты материального стимулирования членам народных дружин за участие в мероприятиях по охране общественного порядка.</w:t>
      </w:r>
    </w:p>
    <w:p w:rsidR="003F0B62" w:rsidRDefault="003F0B62">
      <w:pPr>
        <w:pStyle w:val="ConsPlusNormal"/>
        <w:spacing w:before="220"/>
        <w:ind w:firstLine="540"/>
        <w:jc w:val="both"/>
      </w:pPr>
      <w:r>
        <w:t>3. Субсидии предоставляются администрацией Губернатора и Правительства Кировской области (далее - администрация).</w:t>
      </w:r>
    </w:p>
    <w:p w:rsidR="003F0B62" w:rsidRDefault="003F0B62">
      <w:pPr>
        <w:pStyle w:val="ConsPlusNormal"/>
        <w:spacing w:before="220"/>
        <w:ind w:firstLine="540"/>
        <w:jc w:val="both"/>
      </w:pPr>
      <w:bookmarkStart w:id="3" w:name="P607"/>
      <w:bookmarkEnd w:id="3"/>
      <w:r>
        <w:t>4. Субсидия предоставляется муниципальному образованию, соответствующему следующим критериям отбора:</w:t>
      </w:r>
    </w:p>
    <w:p w:rsidR="003F0B62" w:rsidRDefault="003F0B62">
      <w:pPr>
        <w:pStyle w:val="ConsPlusNormal"/>
        <w:spacing w:before="220"/>
        <w:ind w:firstLine="540"/>
        <w:jc w:val="both"/>
      </w:pPr>
      <w:r>
        <w:t>4.1. Наличие у муниципального образования заявки на участие в отборе на право получения субсидии (далее - заявка).</w:t>
      </w:r>
    </w:p>
    <w:p w:rsidR="003F0B62" w:rsidRDefault="003F0B62">
      <w:pPr>
        <w:pStyle w:val="ConsPlusNormal"/>
        <w:spacing w:before="220"/>
        <w:ind w:firstLine="540"/>
        <w:jc w:val="both"/>
      </w:pPr>
      <w:r>
        <w:t>4.2. Наличие на территории муниципального образования народных дружин, включенных в региональный реестр народных дружин и общественных объединений правоохранительной направленности.</w:t>
      </w:r>
    </w:p>
    <w:p w:rsidR="003F0B62" w:rsidRDefault="003F0B62">
      <w:pPr>
        <w:pStyle w:val="ConsPlusNormal"/>
        <w:spacing w:before="220"/>
        <w:ind w:firstLine="540"/>
        <w:jc w:val="both"/>
      </w:pPr>
      <w:bookmarkStart w:id="4" w:name="P610"/>
      <w:bookmarkEnd w:id="4"/>
      <w:r>
        <w:t>5. Для участия в отборе на право получения субсидии (далее - отбор) муниципальное образование представляет в администрацию в срок до 1 июня года, предшествующего году получения субсидии, следующие документы:</w:t>
      </w:r>
    </w:p>
    <w:p w:rsidR="003F0B62" w:rsidRDefault="003F0B62">
      <w:pPr>
        <w:pStyle w:val="ConsPlusNormal"/>
        <w:spacing w:before="220"/>
        <w:ind w:firstLine="540"/>
        <w:jc w:val="both"/>
      </w:pPr>
      <w:r>
        <w:t xml:space="preserve">5.1. </w:t>
      </w:r>
      <w:hyperlink w:anchor="P698">
        <w:r>
          <w:rPr>
            <w:color w:val="0000FF"/>
          </w:rPr>
          <w:t>Заявку</w:t>
        </w:r>
      </w:hyperlink>
      <w:r>
        <w:t xml:space="preserve"> согласно приложению N 1.</w:t>
      </w:r>
    </w:p>
    <w:p w:rsidR="003F0B62" w:rsidRDefault="003F0B62">
      <w:pPr>
        <w:pStyle w:val="ConsPlusNormal"/>
        <w:spacing w:before="220"/>
        <w:ind w:firstLine="540"/>
        <w:jc w:val="both"/>
      </w:pPr>
      <w:r>
        <w:t xml:space="preserve">5.2. Информационную </w:t>
      </w:r>
      <w:hyperlink w:anchor="P730">
        <w:r>
          <w:rPr>
            <w:color w:val="0000FF"/>
          </w:rPr>
          <w:t>карту</w:t>
        </w:r>
      </w:hyperlink>
      <w:r>
        <w:t xml:space="preserve"> участника отбора согласно приложению N 2.</w:t>
      </w:r>
    </w:p>
    <w:p w:rsidR="003F0B62" w:rsidRDefault="003F0B62">
      <w:pPr>
        <w:pStyle w:val="ConsPlusNormal"/>
        <w:spacing w:before="220"/>
        <w:ind w:firstLine="540"/>
        <w:jc w:val="both"/>
      </w:pPr>
      <w:r>
        <w:t xml:space="preserve">5.3. Исключен. - </w:t>
      </w:r>
      <w:hyperlink r:id="rId69">
        <w:r>
          <w:rPr>
            <w:color w:val="0000FF"/>
          </w:rPr>
          <w:t>Постановление</w:t>
        </w:r>
      </w:hyperlink>
      <w:r>
        <w:t xml:space="preserve"> Правительства Кировской области от 28.03.2025 N 158-П.</w:t>
      </w:r>
    </w:p>
    <w:p w:rsidR="003F0B62" w:rsidRDefault="003F0B62">
      <w:pPr>
        <w:pStyle w:val="ConsPlusNormal"/>
        <w:spacing w:before="220"/>
        <w:ind w:firstLine="540"/>
        <w:jc w:val="both"/>
      </w:pPr>
      <w:r>
        <w:lastRenderedPageBreak/>
        <w:t>5.4. Копию нормативного правового акта об утверждении муниципальной программы (подпрограммы), содержащей мероприятия по организации деятельности народных дружин.</w:t>
      </w:r>
    </w:p>
    <w:p w:rsidR="003F0B62" w:rsidRDefault="003F0B62">
      <w:pPr>
        <w:pStyle w:val="ConsPlusNormal"/>
        <w:spacing w:before="220"/>
        <w:ind w:firstLine="540"/>
        <w:jc w:val="both"/>
      </w:pPr>
      <w:r>
        <w:t>5.5. Сведения о количестве народных дружинников, в том числе застрахованных, осуществляющих деятельность на территории муниципального образования, на дату представления заявки.</w:t>
      </w:r>
    </w:p>
    <w:p w:rsidR="003F0B62" w:rsidRDefault="003F0B62">
      <w:pPr>
        <w:pStyle w:val="ConsPlusNormal"/>
        <w:spacing w:before="220"/>
        <w:ind w:firstLine="540"/>
        <w:jc w:val="both"/>
      </w:pPr>
      <w:r>
        <w:t>5.6. Копию правового акта, устанавливающего порядок выплаты материального стимулирования членам народных дружин за участие в мероприятиях по охране общественного порядка.</w:t>
      </w:r>
    </w:p>
    <w:p w:rsidR="003F0B62" w:rsidRDefault="003F0B62">
      <w:pPr>
        <w:pStyle w:val="ConsPlusNormal"/>
        <w:spacing w:before="220"/>
        <w:ind w:firstLine="540"/>
        <w:jc w:val="both"/>
      </w:pPr>
      <w:r>
        <w:t>6. Заявка и прилагаемые к ней документы должны быть заверены главой (главой администрации) муниципального образования или иным уполномоченным лицом, а также оттиском печати муниципального образования.</w:t>
      </w:r>
    </w:p>
    <w:p w:rsidR="003F0B62" w:rsidRDefault="003F0B62">
      <w:pPr>
        <w:pStyle w:val="ConsPlusNormal"/>
        <w:spacing w:before="220"/>
        <w:ind w:firstLine="540"/>
        <w:jc w:val="both"/>
      </w:pPr>
      <w:r>
        <w:t>7. Заявка и прилагаемые к ней документы с сопроводительным письмом в виде электронного документа направляются по электронной почте в администрацию на основной адрес электронной почты администрации.</w:t>
      </w:r>
    </w:p>
    <w:p w:rsidR="003F0B62" w:rsidRDefault="003F0B62">
      <w:pPr>
        <w:pStyle w:val="ConsPlusNormal"/>
        <w:spacing w:before="220"/>
        <w:ind w:firstLine="540"/>
        <w:jc w:val="both"/>
      </w:pPr>
      <w:r>
        <w:t>8. Срок рассмотрения администрацией заявки составляет 7 рабочих дней со дня поступления в администрацию заявки и прилагаемых к ней документов.</w:t>
      </w:r>
    </w:p>
    <w:p w:rsidR="003F0B62" w:rsidRDefault="003F0B62">
      <w:pPr>
        <w:pStyle w:val="ConsPlusNormal"/>
        <w:spacing w:before="220"/>
        <w:ind w:firstLine="540"/>
        <w:jc w:val="both"/>
      </w:pPr>
      <w:r>
        <w:t>9. Администрация обеспечивает получение сведений о включении народных дружин в региональный реестр народных дружин и общественных объединений правоохранительной направленности в порядке межведомственного взаимодействия с Управлением Министерства внутренних дел Российской Федерации по Кировской области.</w:t>
      </w:r>
    </w:p>
    <w:p w:rsidR="003F0B62" w:rsidRDefault="003F0B62">
      <w:pPr>
        <w:pStyle w:val="ConsPlusNormal"/>
        <w:spacing w:before="220"/>
        <w:ind w:firstLine="540"/>
        <w:jc w:val="both"/>
      </w:pPr>
      <w:r>
        <w:t>10. Основаниями для принятия администрацией решения об отказе в предоставлении субсидии по итогам рассмотрения заявки являются:</w:t>
      </w:r>
    </w:p>
    <w:p w:rsidR="003F0B62" w:rsidRDefault="003F0B62">
      <w:pPr>
        <w:pStyle w:val="ConsPlusNormal"/>
        <w:spacing w:before="220"/>
        <w:ind w:firstLine="540"/>
        <w:jc w:val="both"/>
      </w:pPr>
      <w:r>
        <w:t xml:space="preserve">10.1. Несоответствие муниципального образования критериям отбора, указанным в </w:t>
      </w:r>
      <w:hyperlink w:anchor="P607">
        <w:r>
          <w:rPr>
            <w:color w:val="0000FF"/>
          </w:rPr>
          <w:t>пункте 4</w:t>
        </w:r>
      </w:hyperlink>
      <w:r>
        <w:t xml:space="preserve"> настоящего Порядка.</w:t>
      </w:r>
    </w:p>
    <w:p w:rsidR="003F0B62" w:rsidRDefault="003F0B62">
      <w:pPr>
        <w:pStyle w:val="ConsPlusNormal"/>
        <w:spacing w:before="220"/>
        <w:ind w:firstLine="540"/>
        <w:jc w:val="both"/>
      </w:pPr>
      <w:bookmarkStart w:id="5" w:name="P623"/>
      <w:bookmarkEnd w:id="5"/>
      <w:r>
        <w:t xml:space="preserve">10.2. Непредставление документов, указанных в </w:t>
      </w:r>
      <w:hyperlink w:anchor="P610">
        <w:r>
          <w:rPr>
            <w:color w:val="0000FF"/>
          </w:rPr>
          <w:t>пункте 5</w:t>
        </w:r>
      </w:hyperlink>
      <w:r>
        <w:t xml:space="preserve"> настоящего Порядка.</w:t>
      </w:r>
    </w:p>
    <w:p w:rsidR="003F0B62" w:rsidRDefault="003F0B62">
      <w:pPr>
        <w:pStyle w:val="ConsPlusNormal"/>
        <w:spacing w:before="220"/>
        <w:ind w:firstLine="540"/>
        <w:jc w:val="both"/>
      </w:pPr>
      <w:bookmarkStart w:id="6" w:name="P624"/>
      <w:bookmarkEnd w:id="6"/>
      <w:r>
        <w:t>10.3. Наличие недостоверной информации, арифметических ошибок в заявке и прилагаемых к ней документах.</w:t>
      </w:r>
    </w:p>
    <w:p w:rsidR="003F0B62" w:rsidRDefault="003F0B62">
      <w:pPr>
        <w:pStyle w:val="ConsPlusNormal"/>
        <w:spacing w:before="220"/>
        <w:ind w:firstLine="540"/>
        <w:jc w:val="both"/>
      </w:pPr>
      <w:r>
        <w:t xml:space="preserve">10.4. Представление документов, указанных в </w:t>
      </w:r>
      <w:hyperlink w:anchor="P610">
        <w:r>
          <w:rPr>
            <w:color w:val="0000FF"/>
          </w:rPr>
          <w:t>пункте 5</w:t>
        </w:r>
      </w:hyperlink>
      <w:r>
        <w:t xml:space="preserve"> настоящего Порядка, с нарушением срока, определенного </w:t>
      </w:r>
      <w:hyperlink w:anchor="P610">
        <w:r>
          <w:rPr>
            <w:color w:val="0000FF"/>
          </w:rPr>
          <w:t>абзацем первым пункта 5</w:t>
        </w:r>
      </w:hyperlink>
      <w:r>
        <w:t xml:space="preserve"> настоящего Порядка.</w:t>
      </w:r>
    </w:p>
    <w:p w:rsidR="003F0B62" w:rsidRDefault="003F0B62">
      <w:pPr>
        <w:pStyle w:val="ConsPlusNormal"/>
        <w:spacing w:before="220"/>
        <w:ind w:firstLine="540"/>
        <w:jc w:val="both"/>
      </w:pPr>
      <w:r>
        <w:t>11. Решение администрации об отказе в предоставлении субсидии направляется муниципальному образованию в письменной форме в виде электронного документа по электронной почте в течение 10 рабочих дней со дня принятия соответствующего решения с мотивированным обоснованием причины отказа.</w:t>
      </w:r>
    </w:p>
    <w:p w:rsidR="003F0B62" w:rsidRDefault="003F0B62">
      <w:pPr>
        <w:pStyle w:val="ConsPlusNormal"/>
        <w:spacing w:before="220"/>
        <w:ind w:firstLine="540"/>
        <w:jc w:val="both"/>
      </w:pPr>
      <w:r>
        <w:t xml:space="preserve">12. В случае возврата заявки по основаниям, предусмотренным </w:t>
      </w:r>
      <w:hyperlink w:anchor="P623">
        <w:r>
          <w:rPr>
            <w:color w:val="0000FF"/>
          </w:rPr>
          <w:t>подпунктами 10.2</w:t>
        </w:r>
      </w:hyperlink>
      <w:r>
        <w:t xml:space="preserve"> и </w:t>
      </w:r>
      <w:hyperlink w:anchor="P624">
        <w:r>
          <w:rPr>
            <w:color w:val="0000FF"/>
          </w:rPr>
          <w:t>10.3</w:t>
        </w:r>
      </w:hyperlink>
      <w:r>
        <w:t xml:space="preserve"> настоящего Порядка, муниципальное образование не позднее 5 рабочих дней со дня получения уведомления об отказе в предоставлении субсидии вправе подать по электронной почте повторную заявку при условии устранения обстоятельств, послуживших основанием для возврата. Повторно поданные заявки рассматриваются в порядке, аналогичном порядку рассмотрения заявок, поданных впервые.</w:t>
      </w:r>
    </w:p>
    <w:p w:rsidR="003F0B62" w:rsidRDefault="003F0B62">
      <w:pPr>
        <w:pStyle w:val="ConsPlusNormal"/>
        <w:spacing w:before="220"/>
        <w:ind w:firstLine="540"/>
        <w:jc w:val="both"/>
      </w:pPr>
      <w:r>
        <w:t>13. Размер субсидии i-му муниципальному образованию рассчитывается по формуле:</w:t>
      </w:r>
    </w:p>
    <w:p w:rsidR="003F0B62" w:rsidRDefault="003F0B62">
      <w:pPr>
        <w:pStyle w:val="ConsPlusNormal"/>
        <w:jc w:val="both"/>
      </w:pPr>
    </w:p>
    <w:p w:rsidR="003F0B62" w:rsidRPr="003F0B62" w:rsidRDefault="003F0B62">
      <w:pPr>
        <w:pStyle w:val="ConsPlusNormal"/>
        <w:jc w:val="center"/>
        <w:rPr>
          <w:lang w:val="en-US"/>
        </w:rPr>
      </w:pPr>
      <w:r w:rsidRPr="003F0B62">
        <w:rPr>
          <w:lang w:val="en-US"/>
        </w:rPr>
        <w:t>V</w:t>
      </w:r>
      <w:r w:rsidRPr="003F0B62">
        <w:rPr>
          <w:vertAlign w:val="subscript"/>
          <w:lang w:val="en-US"/>
        </w:rPr>
        <w:t>i</w:t>
      </w:r>
      <w:r w:rsidRPr="003F0B62">
        <w:rPr>
          <w:lang w:val="en-US"/>
        </w:rPr>
        <w:t xml:space="preserve"> = S</w:t>
      </w:r>
      <w:r w:rsidRPr="003F0B62">
        <w:rPr>
          <w:vertAlign w:val="subscript"/>
          <w:lang w:val="en-US"/>
        </w:rPr>
        <w:t>i</w:t>
      </w:r>
      <w:r w:rsidRPr="003F0B62">
        <w:rPr>
          <w:lang w:val="en-US"/>
        </w:rPr>
        <w:t xml:space="preserve"> x H</w:t>
      </w:r>
      <w:r w:rsidRPr="003F0B62">
        <w:rPr>
          <w:vertAlign w:val="subscript"/>
          <w:lang w:val="en-US"/>
        </w:rPr>
        <w:t>i</w:t>
      </w:r>
      <w:r w:rsidRPr="003F0B62">
        <w:rPr>
          <w:lang w:val="en-US"/>
        </w:rPr>
        <w:t xml:space="preserve"> x C</w:t>
      </w:r>
      <w:r w:rsidRPr="003F0B62">
        <w:rPr>
          <w:vertAlign w:val="subscript"/>
          <w:lang w:val="en-US"/>
        </w:rPr>
        <w:t>i</w:t>
      </w:r>
      <w:r w:rsidRPr="003F0B62">
        <w:rPr>
          <w:lang w:val="en-US"/>
        </w:rPr>
        <w:t xml:space="preserve"> x Y</w:t>
      </w:r>
      <w:r w:rsidRPr="003F0B62">
        <w:rPr>
          <w:vertAlign w:val="subscript"/>
          <w:lang w:val="en-US"/>
        </w:rPr>
        <w:t>i</w:t>
      </w:r>
      <w:r w:rsidRPr="003F0B62">
        <w:rPr>
          <w:lang w:val="en-US"/>
        </w:rPr>
        <w:t xml:space="preserve">, </w:t>
      </w:r>
      <w:r>
        <w:t>где</w:t>
      </w:r>
      <w:r w:rsidRPr="003F0B62">
        <w:rPr>
          <w:lang w:val="en-US"/>
        </w:rPr>
        <w:t>:</w:t>
      </w:r>
    </w:p>
    <w:p w:rsidR="003F0B62" w:rsidRPr="003F0B62" w:rsidRDefault="003F0B62">
      <w:pPr>
        <w:pStyle w:val="ConsPlusNormal"/>
        <w:jc w:val="both"/>
        <w:rPr>
          <w:lang w:val="en-US"/>
        </w:rPr>
      </w:pPr>
    </w:p>
    <w:p w:rsidR="003F0B62" w:rsidRDefault="003F0B62">
      <w:pPr>
        <w:pStyle w:val="ConsPlusNormal"/>
        <w:ind w:firstLine="540"/>
        <w:jc w:val="both"/>
      </w:pPr>
      <w:r>
        <w:t>V</w:t>
      </w:r>
      <w:r>
        <w:rPr>
          <w:vertAlign w:val="subscript"/>
        </w:rPr>
        <w:t>i</w:t>
      </w:r>
      <w:r>
        <w:t xml:space="preserve"> - объем субсидии, предоставляемой i-му муниципальному образованию в соответствующем финансовом году, тыс. рублей;</w:t>
      </w:r>
    </w:p>
    <w:p w:rsidR="003F0B62" w:rsidRDefault="003F0B62">
      <w:pPr>
        <w:pStyle w:val="ConsPlusNormal"/>
        <w:spacing w:before="220"/>
        <w:ind w:firstLine="540"/>
        <w:jc w:val="both"/>
      </w:pPr>
      <w:r>
        <w:t>S</w:t>
      </w:r>
      <w:r>
        <w:rPr>
          <w:vertAlign w:val="subscript"/>
        </w:rPr>
        <w:t>i</w:t>
      </w:r>
      <w:r>
        <w:t xml:space="preserve"> - размер оплаты 1 часа дежурства одного дружинника (с учетом налогов на доходы физических лиц), равный 140 рублям;</w:t>
      </w:r>
    </w:p>
    <w:p w:rsidR="003F0B62" w:rsidRDefault="003F0B62">
      <w:pPr>
        <w:pStyle w:val="ConsPlusNormal"/>
        <w:spacing w:before="220"/>
        <w:ind w:firstLine="540"/>
        <w:jc w:val="both"/>
      </w:pPr>
      <w:r>
        <w:t>H</w:t>
      </w:r>
      <w:r>
        <w:rPr>
          <w:vertAlign w:val="subscript"/>
        </w:rPr>
        <w:t>i</w:t>
      </w:r>
      <w:r>
        <w:t xml:space="preserve"> - количество народных дружинников в i-м муниципальном образовании;</w:t>
      </w:r>
    </w:p>
    <w:p w:rsidR="003F0B62" w:rsidRDefault="003F0B62">
      <w:pPr>
        <w:pStyle w:val="ConsPlusNormal"/>
        <w:spacing w:before="220"/>
        <w:ind w:firstLine="540"/>
        <w:jc w:val="both"/>
      </w:pPr>
      <w:r>
        <w:t>C</w:t>
      </w:r>
      <w:r>
        <w:rPr>
          <w:vertAlign w:val="subscript"/>
        </w:rPr>
        <w:t>i</w:t>
      </w:r>
      <w:r>
        <w:t xml:space="preserve"> - количество часов дежурства одного дружинника в год, равное 12 часам, за исключением количества часов дежурства одного дружинника в год на территории муниципального образования "Город Киров"; на территории муниципального образования "Город Киров" количество часов дежурства одного дружинника в год равно 22 часам;</w:t>
      </w:r>
    </w:p>
    <w:p w:rsidR="003F0B62" w:rsidRDefault="003F0B62">
      <w:pPr>
        <w:pStyle w:val="ConsPlusNormal"/>
        <w:spacing w:before="220"/>
        <w:ind w:firstLine="540"/>
        <w:jc w:val="both"/>
      </w:pPr>
      <w:r>
        <w:t>Y</w:t>
      </w:r>
      <w:r>
        <w:rPr>
          <w:vertAlign w:val="subscript"/>
        </w:rPr>
        <w:t>i</w:t>
      </w:r>
      <w:r>
        <w:t xml:space="preserve"> - уровень софинансирования Кировской областью объема расходного обязательства i-го муниципального образования, равный 99%.</w:t>
      </w:r>
    </w:p>
    <w:p w:rsidR="003F0B62" w:rsidRDefault="003F0B62">
      <w:pPr>
        <w:pStyle w:val="ConsPlusNormal"/>
        <w:spacing w:before="220"/>
        <w:ind w:firstLine="540"/>
        <w:jc w:val="both"/>
      </w:pPr>
      <w:r>
        <w:t>14. Субсидия предоставляется при соблюдении муниципальным образованием следующих условий:</w:t>
      </w:r>
    </w:p>
    <w:p w:rsidR="003F0B62" w:rsidRDefault="003F0B62">
      <w:pPr>
        <w:pStyle w:val="ConsPlusNormal"/>
        <w:spacing w:before="220"/>
        <w:ind w:firstLine="540"/>
        <w:jc w:val="both"/>
      </w:pPr>
      <w:r>
        <w:t>14.1. При наличии муниципальной программы, предусматривающей реализацию мероприятий, в целях софинансирования которых предоставляется субсидия.</w:t>
      </w:r>
    </w:p>
    <w:p w:rsidR="003F0B62" w:rsidRDefault="003F0B62">
      <w:pPr>
        <w:pStyle w:val="ConsPlusNormal"/>
        <w:spacing w:before="220"/>
        <w:ind w:firstLine="540"/>
        <w:jc w:val="both"/>
      </w:pPr>
      <w:r>
        <w:t xml:space="preserve">14.2. Исключен. - </w:t>
      </w:r>
      <w:hyperlink r:id="rId70">
        <w:r>
          <w:rPr>
            <w:color w:val="0000FF"/>
          </w:rPr>
          <w:t>Постановление</w:t>
        </w:r>
      </w:hyperlink>
      <w:r>
        <w:t xml:space="preserve"> Правительства Кировской области от 28.03.2025 N 158-П.</w:t>
      </w:r>
    </w:p>
    <w:p w:rsidR="003F0B62" w:rsidRDefault="003F0B62">
      <w:pPr>
        <w:pStyle w:val="ConsPlusNormal"/>
        <w:spacing w:before="220"/>
        <w:ind w:firstLine="540"/>
        <w:jc w:val="both"/>
      </w:pPr>
      <w:r>
        <w:t>14.3. При заключении соглашения о предоставлении субсидии между администрацией и администрацией муниципального образования.</w:t>
      </w:r>
    </w:p>
    <w:p w:rsidR="003F0B62" w:rsidRDefault="003F0B62">
      <w:pPr>
        <w:pStyle w:val="ConsPlusNormal"/>
        <w:spacing w:before="220"/>
        <w:ind w:firstLine="540"/>
        <w:jc w:val="both"/>
      </w:pPr>
      <w:r>
        <w:t>Соглашение о предоставлении субсидии (дополнительное соглашение к соглашению о предоставлении субсидии) заключается в электронном виде в автоматизированной системе управления бюджетным процессом Кировской области в соответствии с типовой формой соглашения о предоставлении субсидии местному бюджету из областного бюджета, утверждаемой министерством финансов Кировской области.</w:t>
      </w:r>
    </w:p>
    <w:p w:rsidR="003F0B62" w:rsidRDefault="003F0B62">
      <w:pPr>
        <w:pStyle w:val="ConsPlusNormal"/>
        <w:spacing w:before="220"/>
        <w:ind w:firstLine="540"/>
        <w:jc w:val="both"/>
      </w:pPr>
      <w:r>
        <w:t>Соглашение о предоставлении субсидии, предусмотренной законом области об областном бюджете, заключается ежегодно, до 15 февраля очередного финансового года, за исключением соглашений о предоставлении субсидии, бюджетные ассигнования на предоставление которой предусмотрены в соответствии с законом области о внесении изменений в закон области об областном бюджете, которые заключаются не позднее 30 дней после дня вступления в силу указанного закона.</w:t>
      </w:r>
    </w:p>
    <w:p w:rsidR="003F0B62" w:rsidRDefault="003F0B62">
      <w:pPr>
        <w:pStyle w:val="ConsPlusNormal"/>
        <w:spacing w:before="220"/>
        <w:ind w:firstLine="540"/>
        <w:jc w:val="both"/>
      </w:pPr>
      <w:r>
        <w:t>15. Администрация муниципального образования для заключения соглашения о предоставлении субсидии представляет в администрацию заверенные в установленном законодательством порядке следующие документы:</w:t>
      </w:r>
    </w:p>
    <w:p w:rsidR="003F0B62" w:rsidRDefault="003F0B62">
      <w:pPr>
        <w:pStyle w:val="ConsPlusNormal"/>
        <w:spacing w:before="220"/>
        <w:ind w:firstLine="540"/>
        <w:jc w:val="both"/>
      </w:pPr>
      <w:r>
        <w:t>15.1. Выписку из муниципальной программы (подпрограммы), предусматривающей реализацию мероприятия по организации деятельности народных дружин на территории муниципального образования в части выплаты материального стимулирования членам народных дружин за участие в мероприятиях по охране общественного порядка.</w:t>
      </w:r>
    </w:p>
    <w:p w:rsidR="003F0B62" w:rsidRDefault="003F0B62">
      <w:pPr>
        <w:pStyle w:val="ConsPlusNormal"/>
        <w:spacing w:before="220"/>
        <w:ind w:firstLine="540"/>
        <w:jc w:val="both"/>
      </w:pPr>
      <w:r>
        <w:t xml:space="preserve">15.2. Исключен. - </w:t>
      </w:r>
      <w:hyperlink r:id="rId71">
        <w:r>
          <w:rPr>
            <w:color w:val="0000FF"/>
          </w:rPr>
          <w:t>Постановление</w:t>
        </w:r>
      </w:hyperlink>
      <w:r>
        <w:t xml:space="preserve"> Правительства Кировской области от 28.03.2025 N 158-П.</w:t>
      </w:r>
    </w:p>
    <w:p w:rsidR="003F0B62" w:rsidRDefault="003F0B62">
      <w:pPr>
        <w:pStyle w:val="ConsPlusNormal"/>
        <w:spacing w:before="220"/>
        <w:ind w:firstLine="540"/>
        <w:jc w:val="both"/>
      </w:pPr>
      <w:r>
        <w:t>16. Результатом использования субсидии является общее количество мероприятий по охране общественного порядка, по обеспечению безопасности дорожного движения, по розыску без вести пропавших лиц, в которых народные дружинники приняли участие совместно с сотрудниками органов внутренних дел.</w:t>
      </w:r>
    </w:p>
    <w:p w:rsidR="003F0B62" w:rsidRDefault="003F0B62">
      <w:pPr>
        <w:pStyle w:val="ConsPlusNormal"/>
        <w:spacing w:before="220"/>
        <w:ind w:firstLine="540"/>
        <w:jc w:val="both"/>
      </w:pPr>
      <w:r>
        <w:lastRenderedPageBreak/>
        <w:t>Значения результата использования субсидий по муниципальным образованиям устанавливаются правовым актом администрации, согласованным с министерством финансов Кировской области до заключения соглашения о предоставлении субсидии.</w:t>
      </w:r>
    </w:p>
    <w:p w:rsidR="003F0B62" w:rsidRDefault="003F0B62">
      <w:pPr>
        <w:pStyle w:val="ConsPlusNormal"/>
        <w:spacing w:before="220"/>
        <w:ind w:firstLine="540"/>
        <w:jc w:val="both"/>
      </w:pPr>
      <w:r>
        <w:t>Снижение значения результата использования субсидии в течение текущего финансового года возможно только в случае сокращения размера субсидии.</w:t>
      </w:r>
    </w:p>
    <w:p w:rsidR="003F0B62" w:rsidRDefault="003F0B62">
      <w:pPr>
        <w:pStyle w:val="ConsPlusNormal"/>
        <w:spacing w:before="220"/>
        <w:ind w:firstLine="540"/>
        <w:jc w:val="both"/>
      </w:pPr>
      <w:r>
        <w:t>17. Перечисление субсидий осуществляется в установленном порядке в бюджеты муниципальных образований в пределах сумм, распределенных законом области об областном бюджете, и (или) в пределах лимитов бюджетных обязательств, доведенных до получателей средств областного бюджета, в течение 3 рабочих дней после представления органами местного самоуправления муниципальных образований документов, подтверждающих потребность в предоставлении субсидий.</w:t>
      </w:r>
    </w:p>
    <w:p w:rsidR="003F0B62" w:rsidRDefault="003F0B62">
      <w:pPr>
        <w:pStyle w:val="ConsPlusNormal"/>
        <w:spacing w:before="220"/>
        <w:ind w:firstLine="540"/>
        <w:jc w:val="both"/>
      </w:pPr>
      <w:r>
        <w:t>Перечисление бюджетам поселений субсидий с последующим их перечислением в бюджеты муниципальных районов осуществляется в случае передачи администрациями поселений администрациям муниципальных районов осуществления части своих полномочий по решению вопросов местного значения, в целях софинансирования которых предоставляется субсидия, при наличии заключенных в установленном порядке соглашений между администрациями муниципальных районов и администрациями поселений.</w:t>
      </w:r>
    </w:p>
    <w:p w:rsidR="003F0B62" w:rsidRDefault="003F0B62">
      <w:pPr>
        <w:pStyle w:val="ConsPlusNormal"/>
        <w:jc w:val="both"/>
      </w:pPr>
      <w:r>
        <w:t xml:space="preserve">(в ред. </w:t>
      </w:r>
      <w:hyperlink r:id="rId72">
        <w:r>
          <w:rPr>
            <w:color w:val="0000FF"/>
          </w:rPr>
          <w:t>постановления</w:t>
        </w:r>
      </w:hyperlink>
      <w:r>
        <w:t xml:space="preserve"> Правительства Кировской области от 20.12.2024 N 581-П)</w:t>
      </w:r>
    </w:p>
    <w:p w:rsidR="003F0B62" w:rsidRDefault="003F0B62">
      <w:pPr>
        <w:pStyle w:val="ConsPlusNormal"/>
        <w:spacing w:before="220"/>
        <w:ind w:firstLine="540"/>
        <w:jc w:val="both"/>
      </w:pPr>
      <w:r>
        <w:t>Субсидии не перечисляются в случае установления фактов нарушения органами местного самоуправления муниципальных образований установленных законодательством норм, предусмотренных настоящим Порядком и соглашениями о предоставлении субсидий.</w:t>
      </w:r>
    </w:p>
    <w:p w:rsidR="003F0B62" w:rsidRDefault="003F0B62">
      <w:pPr>
        <w:pStyle w:val="ConsPlusNormal"/>
        <w:jc w:val="both"/>
      </w:pPr>
      <w:r>
        <w:t xml:space="preserve">(абзац введен </w:t>
      </w:r>
      <w:hyperlink r:id="rId73">
        <w:r>
          <w:rPr>
            <w:color w:val="0000FF"/>
          </w:rPr>
          <w:t>постановлением</w:t>
        </w:r>
      </w:hyperlink>
      <w:r>
        <w:t xml:space="preserve"> Правительства Кировской области от 28.03.2025 N 158-П)</w:t>
      </w:r>
    </w:p>
    <w:p w:rsidR="003F0B62" w:rsidRDefault="003F0B62">
      <w:pPr>
        <w:pStyle w:val="ConsPlusNormal"/>
        <w:spacing w:before="220"/>
        <w:ind w:firstLine="540"/>
        <w:jc w:val="both"/>
      </w:pPr>
      <w:r>
        <w:t>18. Для перечисления субсидии муниципальное образование представляет в администрацию следующие документы:</w:t>
      </w:r>
    </w:p>
    <w:p w:rsidR="003F0B62" w:rsidRDefault="003F0B62">
      <w:pPr>
        <w:pStyle w:val="ConsPlusNormal"/>
        <w:spacing w:before="220"/>
        <w:ind w:firstLine="540"/>
        <w:jc w:val="both"/>
      </w:pPr>
      <w:r>
        <w:t xml:space="preserve">18.1. </w:t>
      </w:r>
      <w:hyperlink w:anchor="P776">
        <w:r>
          <w:rPr>
            <w:color w:val="0000FF"/>
          </w:rPr>
          <w:t>Заявку</w:t>
        </w:r>
      </w:hyperlink>
      <w:r>
        <w:t xml:space="preserve"> на предоставление субсидии согласно приложению N 3.</w:t>
      </w:r>
    </w:p>
    <w:p w:rsidR="003F0B62" w:rsidRDefault="003F0B62">
      <w:pPr>
        <w:pStyle w:val="ConsPlusNormal"/>
        <w:spacing w:before="220"/>
        <w:ind w:firstLine="540"/>
        <w:jc w:val="both"/>
      </w:pPr>
      <w:r>
        <w:t>18.2. Отчет о расходовании субсидии муниципальным образованием по форме, установленной соглашением о предоставлении субсидии.</w:t>
      </w:r>
    </w:p>
    <w:p w:rsidR="003F0B62" w:rsidRDefault="003F0B62">
      <w:pPr>
        <w:pStyle w:val="ConsPlusNormal"/>
        <w:spacing w:before="220"/>
        <w:ind w:firstLine="540"/>
        <w:jc w:val="both"/>
      </w:pPr>
      <w:r>
        <w:t>18.3. Копии документов, подтверждающих расходование средств местного бюджета на выплату материального стимулирования членам народной дружины за участие в мероприятиях по охране общественного порядка.</w:t>
      </w:r>
    </w:p>
    <w:p w:rsidR="003F0B62" w:rsidRDefault="003F0B62">
      <w:pPr>
        <w:pStyle w:val="ConsPlusNormal"/>
        <w:spacing w:before="220"/>
        <w:ind w:firstLine="540"/>
        <w:jc w:val="both"/>
      </w:pPr>
      <w:r>
        <w:t>19. Выплата материального стимулирования членам народных дружин за участие в мероприятиях по охране общественного порядка производится муниципальными образованиями за фактически отработанное время.</w:t>
      </w:r>
    </w:p>
    <w:p w:rsidR="003F0B62" w:rsidRDefault="003F0B62">
      <w:pPr>
        <w:pStyle w:val="ConsPlusNormal"/>
        <w:spacing w:before="220"/>
        <w:ind w:firstLine="540"/>
        <w:jc w:val="both"/>
      </w:pPr>
      <w:r>
        <w:t>Размер оплаты одного часа дежурства одного дружинника на территории муниципального образования устанавливается правовым актом муниципального образования. Общая сумма выплат начисляется в пределах сумм, распределенных законом области об областном бюджете, и (или) в пределах лимитов бюджетных обязательств, доведенных до получателей средств областного бюджета.</w:t>
      </w:r>
    </w:p>
    <w:p w:rsidR="003F0B62" w:rsidRDefault="003F0B62">
      <w:pPr>
        <w:pStyle w:val="ConsPlusNormal"/>
        <w:jc w:val="both"/>
      </w:pPr>
      <w:r>
        <w:t xml:space="preserve">(абзац введен </w:t>
      </w:r>
      <w:hyperlink r:id="rId74">
        <w:r>
          <w:rPr>
            <w:color w:val="0000FF"/>
          </w:rPr>
          <w:t>постановлением</w:t>
        </w:r>
      </w:hyperlink>
      <w:r>
        <w:t xml:space="preserve"> Правительства Кировской области от 28.03.2025 N 158-П)</w:t>
      </w:r>
    </w:p>
    <w:p w:rsidR="003F0B62" w:rsidRDefault="003F0B62">
      <w:pPr>
        <w:pStyle w:val="ConsPlusNormal"/>
        <w:spacing w:before="220"/>
        <w:ind w:firstLine="540"/>
        <w:jc w:val="both"/>
      </w:pPr>
      <w:r>
        <w:t>20. Субсидии перечисляются пропорционально кассовым расходам местных бюджетов по соответствующим расходным обязательствам.</w:t>
      </w:r>
    </w:p>
    <w:p w:rsidR="003F0B62" w:rsidRDefault="003F0B62">
      <w:pPr>
        <w:pStyle w:val="ConsPlusNormal"/>
        <w:spacing w:before="220"/>
        <w:ind w:firstLine="540"/>
        <w:jc w:val="both"/>
      </w:pPr>
      <w:r>
        <w:t xml:space="preserve">Субсидии за период с 15 по 31 декабря года предоставления субсидий могут быть перечислены в первом квартале следующего года при условии предоставления документов, указанных в </w:t>
      </w:r>
      <w:hyperlink w:anchor="P610">
        <w:r>
          <w:rPr>
            <w:color w:val="0000FF"/>
          </w:rPr>
          <w:t>пункте 5</w:t>
        </w:r>
      </w:hyperlink>
      <w:r>
        <w:t xml:space="preserve"> настоящего Порядка, и заключении соглашения о предоставлении субсидии </w:t>
      </w:r>
      <w:r>
        <w:lastRenderedPageBreak/>
        <w:t>на год, следующий за отчетным годом.</w:t>
      </w:r>
    </w:p>
    <w:p w:rsidR="003F0B62" w:rsidRDefault="003F0B62">
      <w:pPr>
        <w:pStyle w:val="ConsPlusNormal"/>
        <w:jc w:val="both"/>
      </w:pPr>
      <w:r>
        <w:t xml:space="preserve">(п. 20 в ред. </w:t>
      </w:r>
      <w:hyperlink r:id="rId75">
        <w:r>
          <w:rPr>
            <w:color w:val="0000FF"/>
          </w:rPr>
          <w:t>постановления</w:t>
        </w:r>
      </w:hyperlink>
      <w:r>
        <w:t xml:space="preserve"> Правительства Кировской области от 28.03.2025 N 158-П)</w:t>
      </w:r>
    </w:p>
    <w:p w:rsidR="003F0B62" w:rsidRDefault="003F0B62">
      <w:pPr>
        <w:pStyle w:val="ConsPlusNormal"/>
        <w:spacing w:before="220"/>
        <w:ind w:firstLine="540"/>
        <w:jc w:val="both"/>
      </w:pPr>
      <w:r>
        <w:t>21. Орган местного самоуправления муниципального образования представляет в администрацию отчеты по формам, предусмотренным соглашением о предоставлении субсидии:</w:t>
      </w:r>
    </w:p>
    <w:p w:rsidR="003F0B62" w:rsidRDefault="003F0B62">
      <w:pPr>
        <w:pStyle w:val="ConsPlusNormal"/>
        <w:spacing w:before="220"/>
        <w:ind w:firstLine="540"/>
        <w:jc w:val="both"/>
      </w:pPr>
      <w:r>
        <w:t>21.1. Ежегодно, не позднее 15 января года, следующего за отчетным, - отчет о расходовании субсидии в соответствии с условиями и целью предоставления субсидии в электронном виде (сканированный вариант с подписями и печатями).</w:t>
      </w:r>
    </w:p>
    <w:p w:rsidR="003F0B62" w:rsidRDefault="003F0B62">
      <w:pPr>
        <w:pStyle w:val="ConsPlusNormal"/>
        <w:jc w:val="both"/>
      </w:pPr>
      <w:r>
        <w:t xml:space="preserve">(пп. 21.1 в ред. </w:t>
      </w:r>
      <w:hyperlink r:id="rId76">
        <w:r>
          <w:rPr>
            <w:color w:val="0000FF"/>
          </w:rPr>
          <w:t>постановления</w:t>
        </w:r>
      </w:hyperlink>
      <w:r>
        <w:t xml:space="preserve"> Правительства Кировской области от 28.03.2025 N 158-П)</w:t>
      </w:r>
    </w:p>
    <w:p w:rsidR="003F0B62" w:rsidRDefault="003F0B62">
      <w:pPr>
        <w:pStyle w:val="ConsPlusNormal"/>
        <w:spacing w:before="220"/>
        <w:ind w:firstLine="540"/>
        <w:jc w:val="both"/>
      </w:pPr>
      <w:r>
        <w:t>21.2. Ежегодно, не позднее 15 января года, следующего за отчетным, - отчет о достижении значения результата использования субсидии в электронном виде (сканированный вариант с подписями и печатями).</w:t>
      </w:r>
    </w:p>
    <w:p w:rsidR="003F0B62" w:rsidRDefault="003F0B62">
      <w:pPr>
        <w:pStyle w:val="ConsPlusNormal"/>
        <w:spacing w:before="220"/>
        <w:ind w:firstLine="540"/>
        <w:jc w:val="both"/>
      </w:pPr>
      <w:r>
        <w:t>21-1. Получатель субсидии несет ответственность за своевременность представления отчетов, указанных в подпунктах 21.1 и 21.2 настоящего Порядка, и достоверность представленной в данных отчетах информации.</w:t>
      </w:r>
    </w:p>
    <w:p w:rsidR="003F0B62" w:rsidRDefault="003F0B62">
      <w:pPr>
        <w:pStyle w:val="ConsPlusNormal"/>
        <w:jc w:val="both"/>
      </w:pPr>
      <w:r>
        <w:t xml:space="preserve">(п. 21-1 введен </w:t>
      </w:r>
      <w:hyperlink r:id="rId77">
        <w:r>
          <w:rPr>
            <w:color w:val="0000FF"/>
          </w:rPr>
          <w:t>постановлением</w:t>
        </w:r>
      </w:hyperlink>
      <w:r>
        <w:t xml:space="preserve"> Правительства Кировской области от 28.03.2025 N 158-П)</w:t>
      </w:r>
    </w:p>
    <w:p w:rsidR="003F0B62" w:rsidRDefault="003F0B62">
      <w:pPr>
        <w:pStyle w:val="ConsPlusNormal"/>
        <w:spacing w:before="220"/>
        <w:ind w:firstLine="540"/>
        <w:jc w:val="both"/>
      </w:pPr>
      <w:r>
        <w:t>22. Администрация обеспечивает соблюдение получателями субсидий условий, целей и порядка, установленных при их предоставлении.</w:t>
      </w:r>
    </w:p>
    <w:p w:rsidR="003F0B62" w:rsidRDefault="003F0B62">
      <w:pPr>
        <w:pStyle w:val="ConsPlusNormal"/>
        <w:spacing w:before="220"/>
        <w:ind w:firstLine="540"/>
        <w:jc w:val="both"/>
      </w:pPr>
      <w:r>
        <w:t>23. Органы государственного финансового контроля осуществляют проверку соблюдения получателями субсидий условий, целей и порядка, установленных при их предоставлении.</w:t>
      </w:r>
    </w:p>
    <w:p w:rsidR="003F0B62" w:rsidRDefault="003F0B62">
      <w:pPr>
        <w:pStyle w:val="ConsPlusNormal"/>
        <w:spacing w:before="220"/>
        <w:ind w:firstLine="540"/>
        <w:jc w:val="both"/>
      </w:pPr>
      <w:r>
        <w:t>24. Основаниями для применения мер ответственности к муниципальному образованию при невыполнении им обязательств, установленных соглашением о предоставлении субсидии (далее - меры ответственности), являются:</w:t>
      </w:r>
    </w:p>
    <w:p w:rsidR="003F0B62" w:rsidRDefault="003F0B62">
      <w:pPr>
        <w:pStyle w:val="ConsPlusNormal"/>
        <w:spacing w:before="220"/>
        <w:ind w:firstLine="540"/>
        <w:jc w:val="both"/>
      </w:pPr>
      <w:r>
        <w:t>недостижение муниципальным образованием значения результата использования субсидии, предусмотренного соглашением о предоставлении субсидии;</w:t>
      </w:r>
    </w:p>
    <w:p w:rsidR="003F0B62" w:rsidRDefault="003F0B62">
      <w:pPr>
        <w:pStyle w:val="ConsPlusNormal"/>
        <w:spacing w:before="220"/>
        <w:ind w:firstLine="540"/>
        <w:jc w:val="both"/>
      </w:pPr>
      <w:r>
        <w:t>неиспользование муниципальным образованием субсидии.</w:t>
      </w:r>
    </w:p>
    <w:p w:rsidR="003F0B62" w:rsidRDefault="003F0B62">
      <w:pPr>
        <w:pStyle w:val="ConsPlusNormal"/>
        <w:spacing w:before="220"/>
        <w:ind w:firstLine="540"/>
        <w:jc w:val="both"/>
      </w:pPr>
      <w:r>
        <w:t>25. При недостижении муниципальными образованиями по состоянию на 31 декабря года предоставления субсидий значений результата использования субсидий, предусмотренных соглашениями о предоставлении субсидий, применение мер ответственности к муниципальным образованиям осуществляется в следующем порядке.</w:t>
      </w:r>
    </w:p>
    <w:p w:rsidR="003F0B62" w:rsidRDefault="003F0B62">
      <w:pPr>
        <w:pStyle w:val="ConsPlusNormal"/>
        <w:spacing w:before="220"/>
        <w:ind w:firstLine="540"/>
        <w:jc w:val="both"/>
      </w:pPr>
      <w:r>
        <w:t>25.1. В случае установления фактов недостижения значений результата использования субсидий на основании отчетов и сведений, представляемых муниципальными образованиями, администрация в срок до 1 апреля текущего финансового года направляет администрациям муниципальных образований согласованные с министерством финансов Кировской области (в части правильности определения объема средств местных бюджетов, подлежащих возврату в доход областного бюджета) требования о возврате средств местных бюджетов в доход областного бюджета в срок до 20 апреля текущего финансового года.</w:t>
      </w:r>
    </w:p>
    <w:p w:rsidR="003F0B62" w:rsidRDefault="003F0B62">
      <w:pPr>
        <w:pStyle w:val="ConsPlusNormal"/>
        <w:spacing w:before="220"/>
        <w:ind w:firstLine="540"/>
        <w:jc w:val="both"/>
      </w:pPr>
      <w:r>
        <w:t>Администрация до 1 мая текущего финансового года представляет в министерство финансов Кировской области информацию о возврате (невозврате) муниципальными образованиями средств местных бюджетов в доход областного бюджета в установленный срок.</w:t>
      </w:r>
    </w:p>
    <w:p w:rsidR="003F0B62" w:rsidRDefault="003F0B62">
      <w:pPr>
        <w:pStyle w:val="ConsPlusNormal"/>
        <w:spacing w:before="220"/>
        <w:ind w:firstLine="540"/>
        <w:jc w:val="both"/>
      </w:pPr>
      <w:r>
        <w:t xml:space="preserve">25.2. В случае установления фактов недостижения значений результата использования субсидий по результатам осуществления государственного финансового контроля министерство финансов Кировской области направляет администрациям муниципальных образований требования о возврате средств местных бюджетов в доход областного бюджета в указанные в </w:t>
      </w:r>
      <w:r>
        <w:lastRenderedPageBreak/>
        <w:t>данных требованиях сроки.</w:t>
      </w:r>
    </w:p>
    <w:p w:rsidR="003F0B62" w:rsidRDefault="003F0B62">
      <w:pPr>
        <w:pStyle w:val="ConsPlusNormal"/>
        <w:spacing w:before="220"/>
        <w:ind w:firstLine="540"/>
        <w:jc w:val="both"/>
      </w:pPr>
      <w:r>
        <w:t xml:space="preserve">25.3. Объем средств, подлежащий возврату из местного бюджета i-го муниципального образования в доход областного бюджета </w:t>
      </w:r>
      <w:r>
        <w:rPr>
          <w:noProof/>
          <w:position w:val="-8"/>
        </w:rPr>
        <w:drawing>
          <wp:inline distT="0" distB="0" distL="0" distR="0">
            <wp:extent cx="335280" cy="251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335280" cy="251460"/>
                    </a:xfrm>
                    <a:prstGeom prst="rect">
                      <a:avLst/>
                    </a:prstGeom>
                    <a:noFill/>
                    <a:ln>
                      <a:noFill/>
                    </a:ln>
                  </pic:spPr>
                </pic:pic>
              </a:graphicData>
            </a:graphic>
          </wp:inline>
        </w:drawing>
      </w:r>
      <w:r>
        <w:t>, рассчитывается по формуле:</w:t>
      </w:r>
    </w:p>
    <w:p w:rsidR="003F0B62" w:rsidRDefault="003F0B62">
      <w:pPr>
        <w:pStyle w:val="ConsPlusNormal"/>
        <w:jc w:val="both"/>
      </w:pPr>
    </w:p>
    <w:p w:rsidR="003F0B62" w:rsidRDefault="003F0B62">
      <w:pPr>
        <w:pStyle w:val="ConsPlusNormal"/>
        <w:jc w:val="center"/>
      </w:pPr>
      <w:r>
        <w:rPr>
          <w:noProof/>
          <w:position w:val="-8"/>
        </w:rPr>
        <w:drawing>
          <wp:inline distT="0" distB="0" distL="0" distR="0">
            <wp:extent cx="1131570" cy="25146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131570" cy="251460"/>
                    </a:xfrm>
                    <a:prstGeom prst="rect">
                      <a:avLst/>
                    </a:prstGeom>
                    <a:noFill/>
                    <a:ln>
                      <a:noFill/>
                    </a:ln>
                  </pic:spPr>
                </pic:pic>
              </a:graphicData>
            </a:graphic>
          </wp:inline>
        </w:drawing>
      </w:r>
    </w:p>
    <w:p w:rsidR="003F0B62" w:rsidRDefault="003F0B62">
      <w:pPr>
        <w:pStyle w:val="ConsPlusNormal"/>
        <w:jc w:val="both"/>
      </w:pPr>
    </w:p>
    <w:p w:rsidR="003F0B62" w:rsidRDefault="003F0B62">
      <w:pPr>
        <w:pStyle w:val="ConsPlusNormal"/>
        <w:ind w:firstLine="540"/>
        <w:jc w:val="both"/>
      </w:pPr>
      <w:r>
        <w:rPr>
          <w:noProof/>
          <w:position w:val="-8"/>
        </w:rPr>
        <w:drawing>
          <wp:inline distT="0" distB="0" distL="0" distR="0">
            <wp:extent cx="220345" cy="25146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220345" cy="251460"/>
                    </a:xfrm>
                    <a:prstGeom prst="rect">
                      <a:avLst/>
                    </a:prstGeom>
                    <a:noFill/>
                    <a:ln>
                      <a:noFill/>
                    </a:ln>
                  </pic:spPr>
                </pic:pic>
              </a:graphicData>
            </a:graphic>
          </wp:inline>
        </w:drawing>
      </w:r>
      <w:r>
        <w:t xml:space="preserve"> - объем субсидии, перечисленной местному бюджету в году предоставления субсидии, без учета размера остатка субсидии, не использованного по состоянию на 1 января года, следующего за годом предоставления субсидии, потребность в котором не подтверждена администрацией;</w:t>
      </w:r>
    </w:p>
    <w:p w:rsidR="003F0B62" w:rsidRDefault="003F0B62">
      <w:pPr>
        <w:pStyle w:val="ConsPlusNormal"/>
        <w:spacing w:before="220"/>
        <w:ind w:firstLine="540"/>
        <w:jc w:val="both"/>
      </w:pPr>
      <w:r>
        <w:t>k - коэффициент, равный 0,01.</w:t>
      </w:r>
    </w:p>
    <w:p w:rsidR="003F0B62" w:rsidRDefault="003F0B62">
      <w:pPr>
        <w:pStyle w:val="ConsPlusNormal"/>
        <w:spacing w:before="220"/>
        <w:ind w:firstLine="540"/>
        <w:jc w:val="both"/>
      </w:pPr>
      <w:r>
        <w:t>25.4. Если получателями субсидий в порядке и на основании документов, которые установлены муниципальными контрактами (контрактами, договорами), в целях софинансирования которых предоставляются субсидии, работы (услуги), не соответствующие условиям таких муниципальных контрактов (контрактов, договоров), не приняты, то установленные настоящим Порядком меры ответственности не применяются.</w:t>
      </w:r>
    </w:p>
    <w:p w:rsidR="003F0B62" w:rsidRDefault="003F0B62">
      <w:pPr>
        <w:pStyle w:val="ConsPlusNormal"/>
        <w:spacing w:before="220"/>
        <w:ind w:firstLine="540"/>
        <w:jc w:val="both"/>
      </w:pPr>
      <w:r>
        <w:t>25.5. Если муниципальными образованиями средства местных бюджетов в доход областного бюджета не возвращены, министерство финансов Кировской области приостанавливает предоставление субсидий до исполнения муниципальными образованиями требований о возврате средств местных бюджетов в доход областного бюджета.</w:t>
      </w:r>
    </w:p>
    <w:p w:rsidR="003F0B62" w:rsidRDefault="003F0B62">
      <w:pPr>
        <w:pStyle w:val="ConsPlusNormal"/>
        <w:spacing w:before="220"/>
        <w:ind w:firstLine="540"/>
        <w:jc w:val="both"/>
      </w:pPr>
      <w:r>
        <w:t>25.6. В случае если муниципальными образованиями по состоянию на 31 декабря года предоставления субсидий субсидии не использованы в размере, установленном законом Кировской области об областном бюджете, администрация в срок до 1 февраля текущего финансового года направляет главам администраций муниципальных образований уведомления о необходимости применения меры дисциплинарной ответственности в соответствии с законодательством Российской Федерации в отношении должностных лиц, чьи действия (бездействие) привели к неиспользованию субсидий.</w:t>
      </w:r>
    </w:p>
    <w:p w:rsidR="003F0B62" w:rsidRDefault="003F0B62">
      <w:pPr>
        <w:pStyle w:val="ConsPlusNormal"/>
        <w:jc w:val="both"/>
      </w:pPr>
    </w:p>
    <w:p w:rsidR="003F0B62" w:rsidRDefault="003F0B62">
      <w:pPr>
        <w:pStyle w:val="ConsPlusNormal"/>
        <w:jc w:val="both"/>
      </w:pPr>
    </w:p>
    <w:p w:rsidR="003F0B62" w:rsidRDefault="003F0B62">
      <w:pPr>
        <w:pStyle w:val="ConsPlusNormal"/>
        <w:jc w:val="both"/>
      </w:pPr>
    </w:p>
    <w:p w:rsidR="003F0B62" w:rsidRDefault="003F0B62">
      <w:pPr>
        <w:pStyle w:val="ConsPlusNormal"/>
        <w:jc w:val="both"/>
      </w:pPr>
    </w:p>
    <w:p w:rsidR="003F0B62" w:rsidRDefault="003F0B62">
      <w:pPr>
        <w:pStyle w:val="ConsPlusNormal"/>
        <w:jc w:val="both"/>
      </w:pPr>
    </w:p>
    <w:p w:rsidR="003F0B62" w:rsidRDefault="003F0B62">
      <w:pPr>
        <w:pStyle w:val="ConsPlusNormal"/>
        <w:jc w:val="right"/>
        <w:outlineLvl w:val="2"/>
      </w:pPr>
      <w:r>
        <w:t>Приложение N 1</w:t>
      </w:r>
    </w:p>
    <w:p w:rsidR="003F0B62" w:rsidRDefault="003F0B62">
      <w:pPr>
        <w:pStyle w:val="ConsPlusNormal"/>
        <w:jc w:val="right"/>
      </w:pPr>
      <w:r>
        <w:t>к Порядку</w:t>
      </w:r>
    </w:p>
    <w:p w:rsidR="003F0B62" w:rsidRDefault="003F0B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F0B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0B62" w:rsidRDefault="003F0B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0B62" w:rsidRDefault="003F0B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0B62" w:rsidRDefault="003F0B62">
            <w:pPr>
              <w:pStyle w:val="ConsPlusNormal"/>
              <w:jc w:val="center"/>
            </w:pPr>
            <w:r>
              <w:rPr>
                <w:color w:val="392C69"/>
              </w:rPr>
              <w:t>Список изменяющих документов</w:t>
            </w:r>
          </w:p>
          <w:p w:rsidR="003F0B62" w:rsidRDefault="003F0B62">
            <w:pPr>
              <w:pStyle w:val="ConsPlusNormal"/>
              <w:jc w:val="center"/>
            </w:pPr>
            <w:r>
              <w:rPr>
                <w:color w:val="392C69"/>
              </w:rPr>
              <w:t xml:space="preserve">(в ред. </w:t>
            </w:r>
            <w:hyperlink r:id="rId81">
              <w:r>
                <w:rPr>
                  <w:color w:val="0000FF"/>
                </w:rPr>
                <w:t>постановления</w:t>
              </w:r>
            </w:hyperlink>
            <w:r>
              <w:rPr>
                <w:color w:val="392C69"/>
              </w:rPr>
              <w:t xml:space="preserve"> Правительства Кировской области от 28.03.2025 N 158-П)</w:t>
            </w:r>
          </w:p>
        </w:tc>
        <w:tc>
          <w:tcPr>
            <w:tcW w:w="113" w:type="dxa"/>
            <w:tcBorders>
              <w:top w:val="nil"/>
              <w:left w:val="nil"/>
              <w:bottom w:val="nil"/>
              <w:right w:val="nil"/>
            </w:tcBorders>
            <w:shd w:val="clear" w:color="auto" w:fill="F4F3F8"/>
            <w:tcMar>
              <w:top w:w="0" w:type="dxa"/>
              <w:left w:w="0" w:type="dxa"/>
              <w:bottom w:w="0" w:type="dxa"/>
              <w:right w:w="0" w:type="dxa"/>
            </w:tcMar>
          </w:tcPr>
          <w:p w:rsidR="003F0B62" w:rsidRDefault="003F0B62">
            <w:pPr>
              <w:pStyle w:val="ConsPlusNormal"/>
            </w:pPr>
          </w:p>
        </w:tc>
      </w:tr>
    </w:tbl>
    <w:p w:rsidR="003F0B62" w:rsidRDefault="003F0B6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63"/>
        <w:gridCol w:w="396"/>
        <w:gridCol w:w="2370"/>
        <w:gridCol w:w="1711"/>
        <w:gridCol w:w="2836"/>
      </w:tblGrid>
      <w:tr w:rsidR="003F0B62">
        <w:tc>
          <w:tcPr>
            <w:tcW w:w="9076" w:type="dxa"/>
            <w:gridSpan w:val="5"/>
            <w:tcBorders>
              <w:top w:val="nil"/>
              <w:left w:val="nil"/>
              <w:bottom w:val="nil"/>
              <w:right w:val="nil"/>
            </w:tcBorders>
          </w:tcPr>
          <w:p w:rsidR="003F0B62" w:rsidRDefault="003F0B62">
            <w:pPr>
              <w:pStyle w:val="ConsPlusNormal"/>
              <w:jc w:val="center"/>
            </w:pPr>
            <w:bookmarkStart w:id="7" w:name="P698"/>
            <w:bookmarkEnd w:id="7"/>
            <w:r>
              <w:rPr>
                <w:b/>
              </w:rPr>
              <w:t>ЗАЯВКА</w:t>
            </w:r>
          </w:p>
          <w:p w:rsidR="003F0B62" w:rsidRDefault="003F0B62">
            <w:pPr>
              <w:pStyle w:val="ConsPlusNormal"/>
              <w:jc w:val="center"/>
            </w:pPr>
            <w:r>
              <w:rPr>
                <w:b/>
              </w:rPr>
              <w:t>на участие в отборе на право получения субсидии местным бюджетам из областного бюджета на организацию деятельности народных дружин</w:t>
            </w:r>
          </w:p>
          <w:p w:rsidR="003F0B62" w:rsidRDefault="003F0B62">
            <w:pPr>
              <w:pStyle w:val="ConsPlusNormal"/>
            </w:pPr>
          </w:p>
          <w:p w:rsidR="003F0B62" w:rsidRDefault="003F0B62">
            <w:pPr>
              <w:pStyle w:val="ConsPlusNormal"/>
              <w:jc w:val="center"/>
            </w:pPr>
            <w:r>
              <w:t>________________________________________________________________________,</w:t>
            </w:r>
          </w:p>
          <w:p w:rsidR="003F0B62" w:rsidRDefault="003F0B62">
            <w:pPr>
              <w:pStyle w:val="ConsPlusNormal"/>
              <w:jc w:val="center"/>
            </w:pPr>
            <w:r>
              <w:t>(наименование муниципального образования)</w:t>
            </w:r>
          </w:p>
          <w:p w:rsidR="003F0B62" w:rsidRDefault="003F0B62">
            <w:pPr>
              <w:pStyle w:val="ConsPlusNormal"/>
              <w:jc w:val="both"/>
            </w:pPr>
            <w:r>
              <w:t>изучив Порядок предоставления и распределения субсидий местным бюджетам из областного бюджета на организацию деятельности народных дружин и принимая установленные требования и условия, заявляет об участии в отборе.</w:t>
            </w:r>
          </w:p>
        </w:tc>
      </w:tr>
      <w:tr w:rsidR="003F0B62">
        <w:tc>
          <w:tcPr>
            <w:tcW w:w="1763" w:type="dxa"/>
            <w:vMerge w:val="restart"/>
            <w:tcBorders>
              <w:top w:val="nil"/>
              <w:left w:val="nil"/>
              <w:bottom w:val="nil"/>
              <w:right w:val="nil"/>
            </w:tcBorders>
          </w:tcPr>
          <w:p w:rsidR="003F0B62" w:rsidRDefault="003F0B62">
            <w:pPr>
              <w:pStyle w:val="ConsPlusNormal"/>
              <w:jc w:val="both"/>
            </w:pPr>
            <w:r>
              <w:lastRenderedPageBreak/>
              <w:t>Приложение:</w:t>
            </w:r>
          </w:p>
        </w:tc>
        <w:tc>
          <w:tcPr>
            <w:tcW w:w="396" w:type="dxa"/>
            <w:tcBorders>
              <w:top w:val="nil"/>
              <w:left w:val="nil"/>
              <w:bottom w:val="nil"/>
              <w:right w:val="nil"/>
            </w:tcBorders>
          </w:tcPr>
          <w:p w:rsidR="003F0B62" w:rsidRDefault="003F0B62">
            <w:pPr>
              <w:pStyle w:val="ConsPlusNormal"/>
              <w:jc w:val="center"/>
            </w:pPr>
            <w:r>
              <w:t>1.</w:t>
            </w:r>
          </w:p>
        </w:tc>
        <w:tc>
          <w:tcPr>
            <w:tcW w:w="6917" w:type="dxa"/>
            <w:gridSpan w:val="3"/>
            <w:tcBorders>
              <w:top w:val="nil"/>
              <w:left w:val="nil"/>
              <w:bottom w:val="nil"/>
              <w:right w:val="nil"/>
            </w:tcBorders>
          </w:tcPr>
          <w:p w:rsidR="003F0B62" w:rsidRDefault="003F0B62">
            <w:pPr>
              <w:pStyle w:val="ConsPlusNormal"/>
              <w:jc w:val="both"/>
            </w:pPr>
            <w:r>
              <w:t>Информационная карта участника отбора.</w:t>
            </w:r>
          </w:p>
        </w:tc>
      </w:tr>
      <w:tr w:rsidR="003F0B62">
        <w:tc>
          <w:tcPr>
            <w:tcW w:w="1763" w:type="dxa"/>
            <w:vMerge/>
            <w:tcBorders>
              <w:top w:val="nil"/>
              <w:left w:val="nil"/>
              <w:bottom w:val="nil"/>
              <w:right w:val="nil"/>
            </w:tcBorders>
          </w:tcPr>
          <w:p w:rsidR="003F0B62" w:rsidRDefault="003F0B62">
            <w:pPr>
              <w:pStyle w:val="ConsPlusNormal"/>
            </w:pPr>
          </w:p>
        </w:tc>
        <w:tc>
          <w:tcPr>
            <w:tcW w:w="396" w:type="dxa"/>
            <w:tcBorders>
              <w:top w:val="nil"/>
              <w:left w:val="nil"/>
              <w:bottom w:val="nil"/>
              <w:right w:val="nil"/>
            </w:tcBorders>
          </w:tcPr>
          <w:p w:rsidR="003F0B62" w:rsidRDefault="003F0B62">
            <w:pPr>
              <w:pStyle w:val="ConsPlusNormal"/>
              <w:jc w:val="center"/>
            </w:pPr>
            <w:r>
              <w:t>2.</w:t>
            </w:r>
          </w:p>
        </w:tc>
        <w:tc>
          <w:tcPr>
            <w:tcW w:w="6917" w:type="dxa"/>
            <w:gridSpan w:val="3"/>
            <w:tcBorders>
              <w:top w:val="nil"/>
              <w:left w:val="nil"/>
              <w:bottom w:val="nil"/>
              <w:right w:val="nil"/>
            </w:tcBorders>
          </w:tcPr>
          <w:p w:rsidR="003F0B62" w:rsidRDefault="003F0B62">
            <w:pPr>
              <w:pStyle w:val="ConsPlusNormal"/>
              <w:jc w:val="both"/>
            </w:pPr>
            <w:r>
              <w:t>Копия нормативного правового акта об утверждении муниципальной программы (подпрограммы), предусматривающей мероприятия по организации деятельности народных дружин.</w:t>
            </w:r>
          </w:p>
        </w:tc>
      </w:tr>
      <w:tr w:rsidR="003F0B62">
        <w:tc>
          <w:tcPr>
            <w:tcW w:w="1763" w:type="dxa"/>
            <w:vMerge/>
            <w:tcBorders>
              <w:top w:val="nil"/>
              <w:left w:val="nil"/>
              <w:bottom w:val="nil"/>
              <w:right w:val="nil"/>
            </w:tcBorders>
          </w:tcPr>
          <w:p w:rsidR="003F0B62" w:rsidRDefault="003F0B62">
            <w:pPr>
              <w:pStyle w:val="ConsPlusNormal"/>
            </w:pPr>
          </w:p>
        </w:tc>
        <w:tc>
          <w:tcPr>
            <w:tcW w:w="396" w:type="dxa"/>
            <w:tcBorders>
              <w:top w:val="nil"/>
              <w:left w:val="nil"/>
              <w:bottom w:val="nil"/>
              <w:right w:val="nil"/>
            </w:tcBorders>
          </w:tcPr>
          <w:p w:rsidR="003F0B62" w:rsidRDefault="003F0B62">
            <w:pPr>
              <w:pStyle w:val="ConsPlusNormal"/>
              <w:jc w:val="center"/>
            </w:pPr>
            <w:r>
              <w:t>3.</w:t>
            </w:r>
          </w:p>
        </w:tc>
        <w:tc>
          <w:tcPr>
            <w:tcW w:w="6917" w:type="dxa"/>
            <w:gridSpan w:val="3"/>
            <w:tcBorders>
              <w:top w:val="nil"/>
              <w:left w:val="nil"/>
              <w:bottom w:val="nil"/>
              <w:right w:val="nil"/>
            </w:tcBorders>
          </w:tcPr>
          <w:p w:rsidR="003F0B62" w:rsidRDefault="003F0B62">
            <w:pPr>
              <w:pStyle w:val="ConsPlusNormal"/>
              <w:jc w:val="both"/>
            </w:pPr>
            <w:r>
              <w:t>Сведения о количестве народных дружинников, в том числе застрахованных, осуществляющих деятельность на территории муниципального образования, на дату представления заявки.</w:t>
            </w:r>
          </w:p>
        </w:tc>
      </w:tr>
      <w:tr w:rsidR="003F0B62">
        <w:tc>
          <w:tcPr>
            <w:tcW w:w="1763" w:type="dxa"/>
            <w:vMerge/>
            <w:tcBorders>
              <w:top w:val="nil"/>
              <w:left w:val="nil"/>
              <w:bottom w:val="nil"/>
              <w:right w:val="nil"/>
            </w:tcBorders>
          </w:tcPr>
          <w:p w:rsidR="003F0B62" w:rsidRDefault="003F0B62">
            <w:pPr>
              <w:pStyle w:val="ConsPlusNormal"/>
            </w:pPr>
          </w:p>
        </w:tc>
        <w:tc>
          <w:tcPr>
            <w:tcW w:w="396" w:type="dxa"/>
            <w:tcBorders>
              <w:top w:val="nil"/>
              <w:left w:val="nil"/>
              <w:bottom w:val="nil"/>
              <w:right w:val="nil"/>
            </w:tcBorders>
          </w:tcPr>
          <w:p w:rsidR="003F0B62" w:rsidRDefault="003F0B62">
            <w:pPr>
              <w:pStyle w:val="ConsPlusNormal"/>
              <w:jc w:val="center"/>
            </w:pPr>
            <w:r>
              <w:t>4.</w:t>
            </w:r>
          </w:p>
        </w:tc>
        <w:tc>
          <w:tcPr>
            <w:tcW w:w="6917" w:type="dxa"/>
            <w:gridSpan w:val="3"/>
            <w:tcBorders>
              <w:top w:val="nil"/>
              <w:left w:val="nil"/>
              <w:bottom w:val="nil"/>
              <w:right w:val="nil"/>
            </w:tcBorders>
          </w:tcPr>
          <w:p w:rsidR="003F0B62" w:rsidRDefault="003F0B62">
            <w:pPr>
              <w:pStyle w:val="ConsPlusNormal"/>
              <w:jc w:val="both"/>
            </w:pPr>
            <w:r>
              <w:t>Копия правового акта, устанавливающего порядок выплаты материального стимулирования членам народных дружин за участие в мероприятиях по охране общественного порядка.</w:t>
            </w:r>
          </w:p>
        </w:tc>
      </w:tr>
      <w:tr w:rsidR="003F0B62">
        <w:tc>
          <w:tcPr>
            <w:tcW w:w="4529" w:type="dxa"/>
            <w:gridSpan w:val="3"/>
            <w:tcBorders>
              <w:top w:val="nil"/>
              <w:left w:val="nil"/>
              <w:bottom w:val="nil"/>
              <w:right w:val="nil"/>
            </w:tcBorders>
          </w:tcPr>
          <w:p w:rsidR="003F0B62" w:rsidRDefault="003F0B62">
            <w:pPr>
              <w:pStyle w:val="ConsPlusNormal"/>
              <w:jc w:val="center"/>
            </w:pPr>
            <w:r>
              <w:t>__________________________________</w:t>
            </w:r>
          </w:p>
          <w:p w:rsidR="003F0B62" w:rsidRDefault="003F0B62">
            <w:pPr>
              <w:pStyle w:val="ConsPlusNormal"/>
              <w:jc w:val="center"/>
            </w:pPr>
            <w:r>
              <w:t>(наименование должности руководителя муниципального образования)</w:t>
            </w:r>
          </w:p>
        </w:tc>
        <w:tc>
          <w:tcPr>
            <w:tcW w:w="1711" w:type="dxa"/>
            <w:tcBorders>
              <w:top w:val="nil"/>
              <w:left w:val="nil"/>
              <w:bottom w:val="nil"/>
              <w:right w:val="nil"/>
            </w:tcBorders>
          </w:tcPr>
          <w:p w:rsidR="003F0B62" w:rsidRDefault="003F0B62">
            <w:pPr>
              <w:pStyle w:val="ConsPlusNormal"/>
              <w:jc w:val="center"/>
            </w:pPr>
            <w:r>
              <w:t>____________</w:t>
            </w:r>
          </w:p>
          <w:p w:rsidR="003F0B62" w:rsidRDefault="003F0B62">
            <w:pPr>
              <w:pStyle w:val="ConsPlusNormal"/>
              <w:jc w:val="center"/>
            </w:pPr>
            <w:r>
              <w:t>(подпись)</w:t>
            </w:r>
          </w:p>
        </w:tc>
        <w:tc>
          <w:tcPr>
            <w:tcW w:w="2836" w:type="dxa"/>
            <w:tcBorders>
              <w:top w:val="nil"/>
              <w:left w:val="nil"/>
              <w:bottom w:val="nil"/>
              <w:right w:val="nil"/>
            </w:tcBorders>
          </w:tcPr>
          <w:p w:rsidR="003F0B62" w:rsidRDefault="003F0B62">
            <w:pPr>
              <w:pStyle w:val="ConsPlusNormal"/>
              <w:jc w:val="center"/>
            </w:pPr>
            <w:r>
              <w:t>____________________</w:t>
            </w:r>
          </w:p>
          <w:p w:rsidR="003F0B62" w:rsidRDefault="003F0B62">
            <w:pPr>
              <w:pStyle w:val="ConsPlusNormal"/>
              <w:jc w:val="center"/>
            </w:pPr>
            <w:r>
              <w:t>(инициалы, фамилия)</w:t>
            </w:r>
          </w:p>
        </w:tc>
      </w:tr>
      <w:tr w:rsidR="003F0B62">
        <w:tc>
          <w:tcPr>
            <w:tcW w:w="9076" w:type="dxa"/>
            <w:gridSpan w:val="5"/>
            <w:tcBorders>
              <w:top w:val="nil"/>
              <w:left w:val="nil"/>
              <w:bottom w:val="nil"/>
              <w:right w:val="nil"/>
            </w:tcBorders>
          </w:tcPr>
          <w:p w:rsidR="003F0B62" w:rsidRDefault="003F0B62">
            <w:pPr>
              <w:pStyle w:val="ConsPlusNormal"/>
              <w:jc w:val="both"/>
            </w:pPr>
            <w:r>
              <w:t>М.П.</w:t>
            </w:r>
          </w:p>
          <w:p w:rsidR="003F0B62" w:rsidRDefault="003F0B62">
            <w:pPr>
              <w:pStyle w:val="ConsPlusNormal"/>
            </w:pPr>
          </w:p>
          <w:p w:rsidR="003F0B62" w:rsidRDefault="003F0B62">
            <w:pPr>
              <w:pStyle w:val="ConsPlusNormal"/>
              <w:jc w:val="both"/>
            </w:pPr>
            <w:r>
              <w:t>"___" ______________ 20___ года</w:t>
            </w:r>
          </w:p>
        </w:tc>
      </w:tr>
    </w:tbl>
    <w:p w:rsidR="003F0B62" w:rsidRDefault="003F0B62">
      <w:pPr>
        <w:pStyle w:val="ConsPlusNormal"/>
        <w:jc w:val="both"/>
      </w:pPr>
    </w:p>
    <w:p w:rsidR="003F0B62" w:rsidRDefault="003F0B62">
      <w:pPr>
        <w:pStyle w:val="ConsPlusNormal"/>
        <w:jc w:val="both"/>
      </w:pPr>
    </w:p>
    <w:p w:rsidR="003F0B62" w:rsidRDefault="003F0B62">
      <w:pPr>
        <w:pStyle w:val="ConsPlusNormal"/>
        <w:jc w:val="both"/>
      </w:pPr>
    </w:p>
    <w:p w:rsidR="003F0B62" w:rsidRDefault="003F0B62">
      <w:pPr>
        <w:pStyle w:val="ConsPlusNormal"/>
        <w:jc w:val="both"/>
      </w:pPr>
    </w:p>
    <w:p w:rsidR="003F0B62" w:rsidRDefault="003F0B62">
      <w:pPr>
        <w:pStyle w:val="ConsPlusNormal"/>
        <w:jc w:val="both"/>
      </w:pPr>
    </w:p>
    <w:p w:rsidR="003F0B62" w:rsidRDefault="003F0B62">
      <w:pPr>
        <w:pStyle w:val="ConsPlusNormal"/>
        <w:jc w:val="right"/>
        <w:outlineLvl w:val="2"/>
      </w:pPr>
      <w:r>
        <w:t>Приложение N 2</w:t>
      </w:r>
    </w:p>
    <w:p w:rsidR="003F0B62" w:rsidRDefault="003F0B62">
      <w:pPr>
        <w:pStyle w:val="ConsPlusNormal"/>
        <w:jc w:val="right"/>
      </w:pPr>
      <w:r>
        <w:t>к Порядку</w:t>
      </w:r>
    </w:p>
    <w:p w:rsidR="003F0B62" w:rsidRDefault="003F0B62">
      <w:pPr>
        <w:pStyle w:val="ConsPlusNormal"/>
        <w:jc w:val="both"/>
      </w:pPr>
    </w:p>
    <w:p w:rsidR="003F0B62" w:rsidRDefault="003F0B62">
      <w:pPr>
        <w:pStyle w:val="ConsPlusNormal"/>
        <w:jc w:val="center"/>
      </w:pPr>
      <w:bookmarkStart w:id="8" w:name="P730"/>
      <w:bookmarkEnd w:id="8"/>
      <w:r>
        <w:rPr>
          <w:b/>
        </w:rPr>
        <w:t>ИНФОРМАЦИОННАЯ КАРТА</w:t>
      </w:r>
    </w:p>
    <w:p w:rsidR="003F0B62" w:rsidRDefault="003F0B62">
      <w:pPr>
        <w:pStyle w:val="ConsPlusNormal"/>
        <w:jc w:val="center"/>
      </w:pPr>
      <w:r>
        <w:rPr>
          <w:b/>
        </w:rPr>
        <w:t>участника отбора на право получения субсидии местным</w:t>
      </w:r>
    </w:p>
    <w:p w:rsidR="003F0B62" w:rsidRDefault="003F0B62">
      <w:pPr>
        <w:pStyle w:val="ConsPlusNormal"/>
        <w:jc w:val="center"/>
      </w:pPr>
      <w:r>
        <w:rPr>
          <w:b/>
        </w:rPr>
        <w:t>бюджетам из областного бюджета на организацию деятельности</w:t>
      </w:r>
    </w:p>
    <w:p w:rsidR="003F0B62" w:rsidRDefault="003F0B62">
      <w:pPr>
        <w:pStyle w:val="ConsPlusNormal"/>
        <w:jc w:val="center"/>
      </w:pPr>
      <w:r>
        <w:rPr>
          <w:b/>
        </w:rPr>
        <w:t>народных дружин</w:t>
      </w:r>
    </w:p>
    <w:p w:rsidR="003F0B62" w:rsidRDefault="003F0B6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25"/>
        <w:gridCol w:w="5046"/>
      </w:tblGrid>
      <w:tr w:rsidR="003F0B62">
        <w:tc>
          <w:tcPr>
            <w:tcW w:w="4025" w:type="dxa"/>
            <w:vAlign w:val="center"/>
          </w:tcPr>
          <w:p w:rsidR="003F0B62" w:rsidRDefault="003F0B62">
            <w:pPr>
              <w:pStyle w:val="ConsPlusNormal"/>
              <w:jc w:val="both"/>
            </w:pPr>
            <w:r>
              <w:t>Наименование муниципального образования Кировской области</w:t>
            </w:r>
          </w:p>
        </w:tc>
        <w:tc>
          <w:tcPr>
            <w:tcW w:w="5046" w:type="dxa"/>
            <w:vAlign w:val="center"/>
          </w:tcPr>
          <w:p w:rsidR="003F0B62" w:rsidRDefault="003F0B62">
            <w:pPr>
              <w:pStyle w:val="ConsPlusNormal"/>
            </w:pPr>
          </w:p>
        </w:tc>
      </w:tr>
      <w:tr w:rsidR="003F0B62">
        <w:tc>
          <w:tcPr>
            <w:tcW w:w="4025" w:type="dxa"/>
          </w:tcPr>
          <w:p w:rsidR="003F0B62" w:rsidRDefault="003F0B62">
            <w:pPr>
              <w:pStyle w:val="ConsPlusNormal"/>
              <w:jc w:val="both"/>
            </w:pPr>
            <w:r>
              <w:t>Лицо, уполномоченное администрацией муниципального образования представлять интересы участника отбора перед администрацией Губернатора и Правительства Кировской области (фамилия, имя, отчество (последнее - при наличии), должность, контактный телефон, факс, адрес электронной почты)</w:t>
            </w:r>
          </w:p>
        </w:tc>
        <w:tc>
          <w:tcPr>
            <w:tcW w:w="5046" w:type="dxa"/>
          </w:tcPr>
          <w:p w:rsidR="003F0B62" w:rsidRDefault="003F0B62">
            <w:pPr>
              <w:pStyle w:val="ConsPlusNormal"/>
            </w:pPr>
          </w:p>
        </w:tc>
      </w:tr>
      <w:tr w:rsidR="003F0B62">
        <w:tc>
          <w:tcPr>
            <w:tcW w:w="4025" w:type="dxa"/>
          </w:tcPr>
          <w:p w:rsidR="003F0B62" w:rsidRDefault="003F0B62">
            <w:pPr>
              <w:pStyle w:val="ConsPlusNormal"/>
              <w:jc w:val="both"/>
            </w:pPr>
            <w:r>
              <w:t>Объем финансовых средств, предусмотренных на софинансирование субсидии в текущем финансовом году</w:t>
            </w:r>
          </w:p>
        </w:tc>
        <w:tc>
          <w:tcPr>
            <w:tcW w:w="5046" w:type="dxa"/>
          </w:tcPr>
          <w:p w:rsidR="003F0B62" w:rsidRDefault="003F0B62">
            <w:pPr>
              <w:pStyle w:val="ConsPlusNormal"/>
            </w:pPr>
          </w:p>
        </w:tc>
      </w:tr>
      <w:tr w:rsidR="003F0B62">
        <w:tc>
          <w:tcPr>
            <w:tcW w:w="4025" w:type="dxa"/>
          </w:tcPr>
          <w:p w:rsidR="003F0B62" w:rsidRDefault="003F0B62">
            <w:pPr>
              <w:pStyle w:val="ConsPlusNormal"/>
              <w:jc w:val="both"/>
            </w:pPr>
            <w:r>
              <w:t xml:space="preserve">Количество народных дружинников, в том числе застрахованных, осуществляющих деятельность на территории муниципального </w:t>
            </w:r>
            <w:r>
              <w:lastRenderedPageBreak/>
              <w:t>образования, на дату представления заявки</w:t>
            </w:r>
          </w:p>
        </w:tc>
        <w:tc>
          <w:tcPr>
            <w:tcW w:w="5046" w:type="dxa"/>
          </w:tcPr>
          <w:p w:rsidR="003F0B62" w:rsidRDefault="003F0B62">
            <w:pPr>
              <w:pStyle w:val="ConsPlusNormal"/>
            </w:pPr>
          </w:p>
        </w:tc>
      </w:tr>
      <w:tr w:rsidR="003F0B62">
        <w:tc>
          <w:tcPr>
            <w:tcW w:w="4025" w:type="dxa"/>
          </w:tcPr>
          <w:p w:rsidR="003F0B62" w:rsidRDefault="003F0B62">
            <w:pPr>
              <w:pStyle w:val="ConsPlusNormal"/>
              <w:jc w:val="both"/>
            </w:pPr>
            <w:r>
              <w:lastRenderedPageBreak/>
              <w:t>Наименование должности, фамилия, имя, отчество (последнее - при наличии) лица, уполномоченного заключать соглашение о предоставлении субсидии (далее - подписант)</w:t>
            </w:r>
          </w:p>
        </w:tc>
        <w:tc>
          <w:tcPr>
            <w:tcW w:w="5046" w:type="dxa"/>
          </w:tcPr>
          <w:p w:rsidR="003F0B62" w:rsidRDefault="003F0B62">
            <w:pPr>
              <w:pStyle w:val="ConsPlusNormal"/>
            </w:pPr>
          </w:p>
        </w:tc>
      </w:tr>
      <w:tr w:rsidR="003F0B62">
        <w:tc>
          <w:tcPr>
            <w:tcW w:w="4025" w:type="dxa"/>
          </w:tcPr>
          <w:p w:rsidR="003F0B62" w:rsidRDefault="003F0B62">
            <w:pPr>
              <w:pStyle w:val="ConsPlusNormal"/>
              <w:jc w:val="both"/>
            </w:pPr>
            <w:r>
              <w:t>Наименование и реквизиты Устава муниципального образования Кировской области или иного документа, на основании которого действует подписант</w:t>
            </w:r>
          </w:p>
        </w:tc>
        <w:tc>
          <w:tcPr>
            <w:tcW w:w="5046" w:type="dxa"/>
          </w:tcPr>
          <w:p w:rsidR="003F0B62" w:rsidRDefault="003F0B62">
            <w:pPr>
              <w:pStyle w:val="ConsPlusNormal"/>
            </w:pPr>
          </w:p>
        </w:tc>
      </w:tr>
      <w:tr w:rsidR="003F0B62">
        <w:tc>
          <w:tcPr>
            <w:tcW w:w="4025" w:type="dxa"/>
          </w:tcPr>
          <w:p w:rsidR="003F0B62" w:rsidRDefault="003F0B62">
            <w:pPr>
              <w:pStyle w:val="ConsPlusNormal"/>
              <w:jc w:val="both"/>
            </w:pPr>
            <w:r>
              <w:t>Реквизиты для перечисления субсидии</w:t>
            </w:r>
          </w:p>
        </w:tc>
        <w:tc>
          <w:tcPr>
            <w:tcW w:w="5046" w:type="dxa"/>
          </w:tcPr>
          <w:p w:rsidR="003F0B62" w:rsidRDefault="003F0B62">
            <w:pPr>
              <w:pStyle w:val="ConsPlusNormal"/>
            </w:pPr>
            <w:r>
              <w:t>Отделение Киров Банка России//УФК по Кировской области г. Киров,</w:t>
            </w:r>
          </w:p>
          <w:p w:rsidR="003F0B62" w:rsidRDefault="003F0B62">
            <w:pPr>
              <w:pStyle w:val="ConsPlusNormal"/>
            </w:pPr>
            <w:r>
              <w:t>БИК 013304182,</w:t>
            </w:r>
          </w:p>
          <w:p w:rsidR="003F0B62" w:rsidRDefault="003F0B62">
            <w:pPr>
              <w:pStyle w:val="ConsPlusNormal"/>
            </w:pPr>
            <w:r>
              <w:t>единый казначейский счет 40102810345370000033,</w:t>
            </w:r>
          </w:p>
          <w:p w:rsidR="003F0B62" w:rsidRDefault="003F0B62">
            <w:pPr>
              <w:pStyle w:val="ConsPlusNormal"/>
            </w:pPr>
            <w:r>
              <w:t>казначейский счет 03100643000000014000,</w:t>
            </w:r>
          </w:p>
          <w:p w:rsidR="003F0B62" w:rsidRDefault="003F0B62">
            <w:pPr>
              <w:pStyle w:val="ConsPlusNormal"/>
            </w:pPr>
            <w:r>
              <w:t>УФК по Кировской области (______________________ л/с 04___________________________________),</w:t>
            </w:r>
          </w:p>
          <w:p w:rsidR="003F0B62" w:rsidRDefault="003F0B62">
            <w:pPr>
              <w:pStyle w:val="ConsPlusNormal"/>
              <w:jc w:val="both"/>
            </w:pPr>
            <w:r>
              <w:t>ИНН _________________________________,</w:t>
            </w:r>
          </w:p>
          <w:p w:rsidR="003F0B62" w:rsidRDefault="003F0B62">
            <w:pPr>
              <w:pStyle w:val="ConsPlusNormal"/>
              <w:jc w:val="both"/>
            </w:pPr>
            <w:r>
              <w:t>КПП _________________________________,</w:t>
            </w:r>
          </w:p>
          <w:p w:rsidR="003F0B62" w:rsidRDefault="003F0B62">
            <w:pPr>
              <w:pStyle w:val="ConsPlusNormal"/>
              <w:jc w:val="both"/>
            </w:pPr>
            <w:hyperlink r:id="rId82">
              <w:r>
                <w:rPr>
                  <w:color w:val="0000FF"/>
                </w:rPr>
                <w:t>ОКТМО</w:t>
              </w:r>
            </w:hyperlink>
            <w:r>
              <w:t xml:space="preserve"> ______________________________,</w:t>
            </w:r>
          </w:p>
          <w:p w:rsidR="003F0B62" w:rsidRDefault="003F0B62">
            <w:pPr>
              <w:pStyle w:val="ConsPlusNormal"/>
            </w:pPr>
            <w:r>
              <w:t>код доходов ___________________________</w:t>
            </w:r>
          </w:p>
          <w:p w:rsidR="003F0B62" w:rsidRDefault="003F0B62">
            <w:pPr>
              <w:pStyle w:val="ConsPlusNormal"/>
              <w:jc w:val="center"/>
            </w:pPr>
            <w:r>
              <w:t>(указывается код доходов вместе с кодом администратора доходов местного бюджета)</w:t>
            </w:r>
          </w:p>
        </w:tc>
      </w:tr>
    </w:tbl>
    <w:p w:rsidR="003F0B62" w:rsidRDefault="003F0B6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804"/>
        <w:gridCol w:w="2106"/>
        <w:gridCol w:w="3158"/>
      </w:tblGrid>
      <w:tr w:rsidR="003F0B62">
        <w:tc>
          <w:tcPr>
            <w:tcW w:w="3804" w:type="dxa"/>
            <w:tcBorders>
              <w:top w:val="nil"/>
              <w:left w:val="nil"/>
              <w:bottom w:val="nil"/>
              <w:right w:val="nil"/>
            </w:tcBorders>
          </w:tcPr>
          <w:p w:rsidR="003F0B62" w:rsidRDefault="003F0B62">
            <w:pPr>
              <w:pStyle w:val="ConsPlusNormal"/>
              <w:jc w:val="center"/>
            </w:pPr>
            <w:r>
              <w:t>____________________________</w:t>
            </w:r>
          </w:p>
          <w:p w:rsidR="003F0B62" w:rsidRDefault="003F0B62">
            <w:pPr>
              <w:pStyle w:val="ConsPlusNormal"/>
              <w:jc w:val="center"/>
            </w:pPr>
            <w:r>
              <w:t>(наименование должности руководителя муниципального образования)</w:t>
            </w:r>
          </w:p>
        </w:tc>
        <w:tc>
          <w:tcPr>
            <w:tcW w:w="2106" w:type="dxa"/>
            <w:tcBorders>
              <w:top w:val="nil"/>
              <w:left w:val="nil"/>
              <w:bottom w:val="nil"/>
              <w:right w:val="nil"/>
            </w:tcBorders>
          </w:tcPr>
          <w:p w:rsidR="003F0B62" w:rsidRDefault="003F0B62">
            <w:pPr>
              <w:pStyle w:val="ConsPlusNormal"/>
              <w:jc w:val="center"/>
            </w:pPr>
            <w:r>
              <w:t>______________</w:t>
            </w:r>
          </w:p>
          <w:p w:rsidR="003F0B62" w:rsidRDefault="003F0B62">
            <w:pPr>
              <w:pStyle w:val="ConsPlusNormal"/>
              <w:jc w:val="center"/>
            </w:pPr>
            <w:r>
              <w:t>(подпись)</w:t>
            </w:r>
          </w:p>
        </w:tc>
        <w:tc>
          <w:tcPr>
            <w:tcW w:w="3158" w:type="dxa"/>
            <w:tcBorders>
              <w:top w:val="nil"/>
              <w:left w:val="nil"/>
              <w:bottom w:val="nil"/>
              <w:right w:val="nil"/>
            </w:tcBorders>
          </w:tcPr>
          <w:p w:rsidR="003F0B62" w:rsidRDefault="003F0B62">
            <w:pPr>
              <w:pStyle w:val="ConsPlusNormal"/>
              <w:jc w:val="center"/>
            </w:pPr>
            <w:r>
              <w:t>____________________</w:t>
            </w:r>
          </w:p>
          <w:p w:rsidR="003F0B62" w:rsidRDefault="003F0B62">
            <w:pPr>
              <w:pStyle w:val="ConsPlusNormal"/>
              <w:jc w:val="center"/>
            </w:pPr>
            <w:r>
              <w:t>(инициалы, фамилия)</w:t>
            </w:r>
          </w:p>
        </w:tc>
      </w:tr>
      <w:tr w:rsidR="003F0B62">
        <w:tc>
          <w:tcPr>
            <w:tcW w:w="9068" w:type="dxa"/>
            <w:gridSpan w:val="3"/>
            <w:tcBorders>
              <w:top w:val="nil"/>
              <w:left w:val="nil"/>
              <w:bottom w:val="nil"/>
              <w:right w:val="nil"/>
            </w:tcBorders>
          </w:tcPr>
          <w:p w:rsidR="003F0B62" w:rsidRDefault="003F0B62">
            <w:pPr>
              <w:pStyle w:val="ConsPlusNormal"/>
              <w:jc w:val="both"/>
            </w:pPr>
            <w:r>
              <w:t>М.П.</w:t>
            </w:r>
          </w:p>
          <w:p w:rsidR="003F0B62" w:rsidRDefault="003F0B62">
            <w:pPr>
              <w:pStyle w:val="ConsPlusNormal"/>
            </w:pPr>
          </w:p>
          <w:p w:rsidR="003F0B62" w:rsidRDefault="003F0B62">
            <w:pPr>
              <w:pStyle w:val="ConsPlusNormal"/>
              <w:jc w:val="both"/>
            </w:pPr>
            <w:r>
              <w:t>"___" ______________ 20___ года</w:t>
            </w:r>
          </w:p>
        </w:tc>
      </w:tr>
    </w:tbl>
    <w:p w:rsidR="003F0B62" w:rsidRDefault="003F0B62">
      <w:pPr>
        <w:pStyle w:val="ConsPlusNormal"/>
        <w:jc w:val="both"/>
      </w:pPr>
    </w:p>
    <w:p w:rsidR="003F0B62" w:rsidRDefault="003F0B62">
      <w:pPr>
        <w:pStyle w:val="ConsPlusNormal"/>
        <w:jc w:val="both"/>
      </w:pPr>
    </w:p>
    <w:p w:rsidR="003F0B62" w:rsidRDefault="003F0B62">
      <w:pPr>
        <w:pStyle w:val="ConsPlusNormal"/>
        <w:jc w:val="both"/>
      </w:pPr>
    </w:p>
    <w:p w:rsidR="003F0B62" w:rsidRDefault="003F0B62">
      <w:pPr>
        <w:pStyle w:val="ConsPlusNormal"/>
        <w:jc w:val="both"/>
      </w:pPr>
    </w:p>
    <w:p w:rsidR="003F0B62" w:rsidRDefault="003F0B62">
      <w:pPr>
        <w:pStyle w:val="ConsPlusNormal"/>
        <w:jc w:val="both"/>
      </w:pPr>
    </w:p>
    <w:p w:rsidR="003F0B62" w:rsidRDefault="003F0B62">
      <w:pPr>
        <w:pStyle w:val="ConsPlusNormal"/>
        <w:jc w:val="right"/>
        <w:outlineLvl w:val="2"/>
      </w:pPr>
      <w:r>
        <w:t>Приложение N 3</w:t>
      </w:r>
    </w:p>
    <w:p w:rsidR="003F0B62" w:rsidRDefault="003F0B62">
      <w:pPr>
        <w:pStyle w:val="ConsPlusNormal"/>
        <w:jc w:val="right"/>
      </w:pPr>
      <w:r>
        <w:t>к Порядку</w:t>
      </w:r>
    </w:p>
    <w:p w:rsidR="003F0B62" w:rsidRDefault="003F0B6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3F0B62">
        <w:tc>
          <w:tcPr>
            <w:tcW w:w="9071" w:type="dxa"/>
            <w:tcBorders>
              <w:top w:val="nil"/>
              <w:left w:val="nil"/>
              <w:bottom w:val="nil"/>
              <w:right w:val="nil"/>
            </w:tcBorders>
          </w:tcPr>
          <w:p w:rsidR="003F0B62" w:rsidRDefault="003F0B62">
            <w:pPr>
              <w:pStyle w:val="ConsPlusNormal"/>
              <w:jc w:val="center"/>
            </w:pPr>
            <w:bookmarkStart w:id="9" w:name="P776"/>
            <w:bookmarkEnd w:id="9"/>
            <w:r>
              <w:rPr>
                <w:b/>
              </w:rPr>
              <w:t>ЗАЯВКА</w:t>
            </w:r>
          </w:p>
          <w:p w:rsidR="003F0B62" w:rsidRDefault="003F0B62">
            <w:pPr>
              <w:pStyle w:val="ConsPlusNormal"/>
              <w:jc w:val="center"/>
            </w:pPr>
            <w:r>
              <w:rPr>
                <w:b/>
              </w:rPr>
              <w:t>на предоставление субсидии местным бюджетам из областного</w:t>
            </w:r>
          </w:p>
          <w:p w:rsidR="003F0B62" w:rsidRDefault="003F0B62">
            <w:pPr>
              <w:pStyle w:val="ConsPlusNormal"/>
              <w:jc w:val="center"/>
            </w:pPr>
            <w:r>
              <w:rPr>
                <w:b/>
              </w:rPr>
              <w:t>бюджета на организацию деятельности народных дружин</w:t>
            </w:r>
          </w:p>
        </w:tc>
      </w:tr>
      <w:tr w:rsidR="003F0B62">
        <w:tc>
          <w:tcPr>
            <w:tcW w:w="9071" w:type="dxa"/>
            <w:tcBorders>
              <w:top w:val="nil"/>
              <w:left w:val="nil"/>
              <w:bottom w:val="nil"/>
              <w:right w:val="nil"/>
            </w:tcBorders>
          </w:tcPr>
          <w:p w:rsidR="003F0B62" w:rsidRDefault="003F0B62">
            <w:pPr>
              <w:pStyle w:val="ConsPlusNormal"/>
              <w:jc w:val="both"/>
            </w:pPr>
            <w:r>
              <w:t>_________________________________________________________________________,</w:t>
            </w:r>
          </w:p>
          <w:p w:rsidR="003F0B62" w:rsidRDefault="003F0B62">
            <w:pPr>
              <w:pStyle w:val="ConsPlusNormal"/>
              <w:jc w:val="center"/>
            </w:pPr>
            <w:r>
              <w:t>(наименование муниципального образования)</w:t>
            </w:r>
          </w:p>
          <w:p w:rsidR="003F0B62" w:rsidRDefault="003F0B62">
            <w:pPr>
              <w:pStyle w:val="ConsPlusNormal"/>
              <w:jc w:val="both"/>
            </w:pPr>
            <w:r>
              <w:t xml:space="preserve">изучив Порядок предоставления и распределения субсидий местным бюджетам из областного </w:t>
            </w:r>
            <w:r>
              <w:lastRenderedPageBreak/>
              <w:t>бюджета на организацию деятельности народных дружин и принимая установленные требования и условия, просит предоставить субсидию местным бюджетам из областного бюджета на организацию деятельности народных дружин:</w:t>
            </w:r>
          </w:p>
        </w:tc>
      </w:tr>
    </w:tbl>
    <w:p w:rsidR="003F0B62" w:rsidRDefault="003F0B6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3F0B62">
        <w:tc>
          <w:tcPr>
            <w:tcW w:w="4535" w:type="dxa"/>
          </w:tcPr>
          <w:p w:rsidR="003F0B62" w:rsidRDefault="003F0B62">
            <w:pPr>
              <w:pStyle w:val="ConsPlusNormal"/>
            </w:pPr>
            <w:r>
              <w:t>Потребность в субсидии, тыс. рублей</w:t>
            </w:r>
          </w:p>
        </w:tc>
        <w:tc>
          <w:tcPr>
            <w:tcW w:w="4535" w:type="dxa"/>
          </w:tcPr>
          <w:p w:rsidR="003F0B62" w:rsidRDefault="003F0B62">
            <w:pPr>
              <w:pStyle w:val="ConsPlusNormal"/>
            </w:pPr>
          </w:p>
        </w:tc>
      </w:tr>
      <w:tr w:rsidR="003F0B62">
        <w:tc>
          <w:tcPr>
            <w:tcW w:w="4535" w:type="dxa"/>
          </w:tcPr>
          <w:p w:rsidR="003F0B62" w:rsidRDefault="003F0B62">
            <w:pPr>
              <w:pStyle w:val="ConsPlusNormal"/>
            </w:pPr>
            <w:r>
              <w:t>Объем финансовых средств, предусмотренных на софинансирование субсидии</w:t>
            </w:r>
          </w:p>
        </w:tc>
        <w:tc>
          <w:tcPr>
            <w:tcW w:w="4535" w:type="dxa"/>
          </w:tcPr>
          <w:p w:rsidR="003F0B62" w:rsidRDefault="003F0B62">
            <w:pPr>
              <w:pStyle w:val="ConsPlusNormal"/>
            </w:pPr>
          </w:p>
        </w:tc>
      </w:tr>
    </w:tbl>
    <w:p w:rsidR="003F0B62" w:rsidRDefault="003F0B6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12"/>
        <w:gridCol w:w="2211"/>
        <w:gridCol w:w="2948"/>
      </w:tblGrid>
      <w:tr w:rsidR="003F0B62">
        <w:tc>
          <w:tcPr>
            <w:tcW w:w="3912" w:type="dxa"/>
            <w:tcBorders>
              <w:top w:val="nil"/>
              <w:left w:val="nil"/>
              <w:bottom w:val="nil"/>
              <w:right w:val="nil"/>
            </w:tcBorders>
          </w:tcPr>
          <w:p w:rsidR="003F0B62" w:rsidRDefault="003F0B62">
            <w:pPr>
              <w:pStyle w:val="ConsPlusNormal"/>
              <w:jc w:val="center"/>
            </w:pPr>
            <w:r>
              <w:t>____________________________</w:t>
            </w:r>
          </w:p>
          <w:p w:rsidR="003F0B62" w:rsidRDefault="003F0B62">
            <w:pPr>
              <w:pStyle w:val="ConsPlusNormal"/>
              <w:jc w:val="center"/>
            </w:pPr>
            <w:r>
              <w:t>(наименование должности руководителя муниципального образования)</w:t>
            </w:r>
          </w:p>
        </w:tc>
        <w:tc>
          <w:tcPr>
            <w:tcW w:w="2211" w:type="dxa"/>
            <w:tcBorders>
              <w:top w:val="nil"/>
              <w:left w:val="nil"/>
              <w:bottom w:val="nil"/>
              <w:right w:val="nil"/>
            </w:tcBorders>
          </w:tcPr>
          <w:p w:rsidR="003F0B62" w:rsidRDefault="003F0B62">
            <w:pPr>
              <w:pStyle w:val="ConsPlusNormal"/>
              <w:jc w:val="center"/>
            </w:pPr>
            <w:r>
              <w:t>_______________</w:t>
            </w:r>
          </w:p>
          <w:p w:rsidR="003F0B62" w:rsidRDefault="003F0B62">
            <w:pPr>
              <w:pStyle w:val="ConsPlusNormal"/>
              <w:jc w:val="center"/>
            </w:pPr>
            <w:r>
              <w:t>(подпись)</w:t>
            </w:r>
          </w:p>
        </w:tc>
        <w:tc>
          <w:tcPr>
            <w:tcW w:w="2948" w:type="dxa"/>
            <w:tcBorders>
              <w:top w:val="nil"/>
              <w:left w:val="nil"/>
              <w:bottom w:val="nil"/>
              <w:right w:val="nil"/>
            </w:tcBorders>
          </w:tcPr>
          <w:p w:rsidR="003F0B62" w:rsidRDefault="003F0B62">
            <w:pPr>
              <w:pStyle w:val="ConsPlusNormal"/>
              <w:jc w:val="center"/>
            </w:pPr>
            <w:r>
              <w:t>______________________</w:t>
            </w:r>
          </w:p>
          <w:p w:rsidR="003F0B62" w:rsidRDefault="003F0B62">
            <w:pPr>
              <w:pStyle w:val="ConsPlusNormal"/>
              <w:jc w:val="center"/>
            </w:pPr>
            <w:r>
              <w:t>(инициалы, фамилия)</w:t>
            </w:r>
          </w:p>
        </w:tc>
      </w:tr>
      <w:tr w:rsidR="003F0B62">
        <w:tc>
          <w:tcPr>
            <w:tcW w:w="9071" w:type="dxa"/>
            <w:gridSpan w:val="3"/>
            <w:tcBorders>
              <w:top w:val="nil"/>
              <w:left w:val="nil"/>
              <w:bottom w:val="nil"/>
              <w:right w:val="nil"/>
            </w:tcBorders>
          </w:tcPr>
          <w:p w:rsidR="003F0B62" w:rsidRDefault="003F0B62">
            <w:pPr>
              <w:pStyle w:val="ConsPlusNormal"/>
              <w:jc w:val="both"/>
            </w:pPr>
            <w:r>
              <w:t>М.П.</w:t>
            </w:r>
          </w:p>
          <w:p w:rsidR="003F0B62" w:rsidRDefault="003F0B62">
            <w:pPr>
              <w:pStyle w:val="ConsPlusNormal"/>
            </w:pPr>
          </w:p>
          <w:p w:rsidR="003F0B62" w:rsidRDefault="003F0B62">
            <w:pPr>
              <w:pStyle w:val="ConsPlusNormal"/>
              <w:jc w:val="both"/>
            </w:pPr>
            <w:r>
              <w:t>"___" ______________ 20___ года</w:t>
            </w:r>
          </w:p>
        </w:tc>
      </w:tr>
    </w:tbl>
    <w:p w:rsidR="003F0B62" w:rsidRDefault="003F0B62">
      <w:pPr>
        <w:pStyle w:val="ConsPlusNormal"/>
        <w:jc w:val="both"/>
      </w:pPr>
    </w:p>
    <w:p w:rsidR="003F0B62" w:rsidRDefault="003F0B62">
      <w:pPr>
        <w:pStyle w:val="ConsPlusNormal"/>
        <w:jc w:val="both"/>
      </w:pPr>
    </w:p>
    <w:p w:rsidR="003F0B62" w:rsidRDefault="003F0B62">
      <w:pPr>
        <w:pStyle w:val="ConsPlusNormal"/>
        <w:jc w:val="both"/>
      </w:pPr>
    </w:p>
    <w:p w:rsidR="003F0B62" w:rsidRDefault="003F0B62">
      <w:pPr>
        <w:pStyle w:val="ConsPlusNormal"/>
        <w:jc w:val="both"/>
      </w:pPr>
    </w:p>
    <w:p w:rsidR="003F0B62" w:rsidRDefault="003F0B62">
      <w:pPr>
        <w:pStyle w:val="ConsPlusNormal"/>
        <w:jc w:val="both"/>
      </w:pPr>
    </w:p>
    <w:p w:rsidR="003F0B62" w:rsidRDefault="003F0B62">
      <w:pPr>
        <w:pStyle w:val="ConsPlusNormal"/>
        <w:jc w:val="right"/>
        <w:outlineLvl w:val="1"/>
      </w:pPr>
      <w:r>
        <w:t>Приложение N 2</w:t>
      </w:r>
    </w:p>
    <w:p w:rsidR="003F0B62" w:rsidRDefault="003F0B62">
      <w:pPr>
        <w:pStyle w:val="ConsPlusNormal"/>
        <w:jc w:val="right"/>
      </w:pPr>
      <w:r>
        <w:t>к Государственной программе</w:t>
      </w:r>
    </w:p>
    <w:p w:rsidR="003F0B62" w:rsidRDefault="003F0B62">
      <w:pPr>
        <w:pStyle w:val="ConsPlusNormal"/>
        <w:jc w:val="both"/>
      </w:pPr>
    </w:p>
    <w:p w:rsidR="003F0B62" w:rsidRDefault="003F0B62">
      <w:pPr>
        <w:pStyle w:val="ConsPlusTitle"/>
        <w:jc w:val="center"/>
      </w:pPr>
      <w:bookmarkStart w:id="10" w:name="P805"/>
      <w:bookmarkEnd w:id="10"/>
      <w:r>
        <w:t>ПОРЯДОК</w:t>
      </w:r>
    </w:p>
    <w:p w:rsidR="003F0B62" w:rsidRDefault="003F0B62">
      <w:pPr>
        <w:pStyle w:val="ConsPlusTitle"/>
        <w:jc w:val="center"/>
      </w:pPr>
      <w:r>
        <w:t>ПРЕДОСТАВЛЕНИЯ И РАСПРЕДЕЛЕНИЯ СУБСИДИЙ МЕСТНЫМ БЮДЖЕТАМ</w:t>
      </w:r>
    </w:p>
    <w:p w:rsidR="003F0B62" w:rsidRDefault="003F0B62">
      <w:pPr>
        <w:pStyle w:val="ConsPlusTitle"/>
        <w:jc w:val="center"/>
      </w:pPr>
      <w:r>
        <w:t>ИЗ ОБЛАСТНОГО БЮДЖЕТА НА ИСПОЛНЕНИЕ СУДЕБНЫХ РЕШЕНИЙ</w:t>
      </w:r>
    </w:p>
    <w:p w:rsidR="003F0B62" w:rsidRDefault="003F0B62">
      <w:pPr>
        <w:pStyle w:val="ConsPlusTitle"/>
        <w:jc w:val="center"/>
      </w:pPr>
      <w:r>
        <w:t>ПО ОБЕСПЕЧЕНИЮ ПЕРВИЧНЫХ МЕР ПОЖАРНОЙ БЕЗОПАСНОСТИ</w:t>
      </w:r>
    </w:p>
    <w:p w:rsidR="003F0B62" w:rsidRDefault="003F0B62">
      <w:pPr>
        <w:pStyle w:val="ConsPlusTitle"/>
        <w:jc w:val="center"/>
      </w:pPr>
      <w:r>
        <w:t>В 2024 - 2026 ГОДАХ</w:t>
      </w:r>
    </w:p>
    <w:p w:rsidR="003F0B62" w:rsidRDefault="003F0B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F0B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0B62" w:rsidRDefault="003F0B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0B62" w:rsidRDefault="003F0B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0B62" w:rsidRDefault="003F0B62">
            <w:pPr>
              <w:pStyle w:val="ConsPlusNormal"/>
              <w:jc w:val="center"/>
            </w:pPr>
            <w:r>
              <w:rPr>
                <w:color w:val="392C69"/>
              </w:rPr>
              <w:t>Список изменяющих документов</w:t>
            </w:r>
          </w:p>
          <w:p w:rsidR="003F0B62" w:rsidRDefault="003F0B62">
            <w:pPr>
              <w:pStyle w:val="ConsPlusNormal"/>
              <w:jc w:val="center"/>
            </w:pPr>
            <w:r>
              <w:rPr>
                <w:color w:val="392C69"/>
              </w:rPr>
              <w:t>(в ред. постановлений Правительства Кировской области</w:t>
            </w:r>
          </w:p>
          <w:p w:rsidR="003F0B62" w:rsidRDefault="003F0B62">
            <w:pPr>
              <w:pStyle w:val="ConsPlusNormal"/>
              <w:jc w:val="center"/>
            </w:pPr>
            <w:r>
              <w:rPr>
                <w:color w:val="392C69"/>
              </w:rPr>
              <w:t xml:space="preserve">от 20.12.2024 </w:t>
            </w:r>
            <w:hyperlink r:id="rId83">
              <w:r>
                <w:rPr>
                  <w:color w:val="0000FF"/>
                </w:rPr>
                <w:t>N 581-П</w:t>
              </w:r>
            </w:hyperlink>
            <w:r>
              <w:rPr>
                <w:color w:val="392C69"/>
              </w:rPr>
              <w:t xml:space="preserve">, от 28.03.2025 </w:t>
            </w:r>
            <w:hyperlink r:id="rId84">
              <w:r>
                <w:rPr>
                  <w:color w:val="0000FF"/>
                </w:rPr>
                <w:t>N 158-П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0B62" w:rsidRDefault="003F0B62">
            <w:pPr>
              <w:pStyle w:val="ConsPlusNormal"/>
            </w:pPr>
          </w:p>
        </w:tc>
      </w:tr>
    </w:tbl>
    <w:p w:rsidR="003F0B62" w:rsidRDefault="003F0B62">
      <w:pPr>
        <w:pStyle w:val="ConsPlusNormal"/>
        <w:jc w:val="both"/>
      </w:pPr>
    </w:p>
    <w:p w:rsidR="003F0B62" w:rsidRDefault="003F0B62">
      <w:pPr>
        <w:pStyle w:val="ConsPlusNormal"/>
        <w:ind w:firstLine="540"/>
        <w:jc w:val="both"/>
      </w:pPr>
      <w:r>
        <w:t>1. Порядок предоставления и распределения субсидий местным бюджетам из областного бюджета на исполнение судебных решений по обеспечению первичных мер пожарной безопасности в 2024 - 2026 годах (далее - Порядок) устанавливает правила предоставления и распределения субсидий местным бюджетам из областного бюджета на исполнение судебных решений по обеспечению первичных мер пожарной безопасности (далее - субсидии) в 2024 - 2026 годах.</w:t>
      </w:r>
    </w:p>
    <w:p w:rsidR="003F0B62" w:rsidRDefault="003F0B62">
      <w:pPr>
        <w:pStyle w:val="ConsPlusNormal"/>
        <w:spacing w:before="220"/>
        <w:ind w:firstLine="540"/>
        <w:jc w:val="both"/>
      </w:pPr>
      <w:bookmarkStart w:id="11" w:name="P815"/>
      <w:bookmarkEnd w:id="11"/>
      <w:r>
        <w:t>2. Субсидии предоставляются в целях софинансирования расходных обязательств муниципальных и городских округов, городских и сельских поселений Кировской области (далее - муниципальные образования) на исполнение судебных решений по обеспечению первичных мер пожарной безопасности (далее - судебные решения) в части реализации мероприятий по обустройству источников наружного противопожарного водоснабжения в населенных пунктах Кировской области.</w:t>
      </w:r>
    </w:p>
    <w:p w:rsidR="003F0B62" w:rsidRDefault="003F0B62">
      <w:pPr>
        <w:pStyle w:val="ConsPlusNormal"/>
        <w:spacing w:before="220"/>
        <w:ind w:firstLine="540"/>
        <w:jc w:val="both"/>
      </w:pPr>
      <w:r>
        <w:t xml:space="preserve">3. Субсидии предоставляются администрацией Губернатора и Правительства Кировской </w:t>
      </w:r>
      <w:r>
        <w:lastRenderedPageBreak/>
        <w:t>области (далее - администрация) в пределах бюджетных ассигнований, предусмотренных в областном бюджете на соответствующий финансовый год, и лимитов бюджетных обязательств, доведенных в установленном порядке до администрации на соответствующий финансовый год на предоставление субсидий.</w:t>
      </w:r>
    </w:p>
    <w:p w:rsidR="003F0B62" w:rsidRDefault="003F0B62">
      <w:pPr>
        <w:pStyle w:val="ConsPlusNormal"/>
        <w:spacing w:before="220"/>
        <w:ind w:firstLine="540"/>
        <w:jc w:val="both"/>
      </w:pPr>
      <w:r>
        <w:t>4. Размер субсидии i-му муниципальному образованию рассчитывается по формуле:</w:t>
      </w:r>
    </w:p>
    <w:p w:rsidR="003F0B62" w:rsidRDefault="003F0B62">
      <w:pPr>
        <w:pStyle w:val="ConsPlusNormal"/>
        <w:jc w:val="both"/>
      </w:pPr>
    </w:p>
    <w:p w:rsidR="003F0B62" w:rsidRDefault="003F0B62">
      <w:pPr>
        <w:pStyle w:val="ConsPlusNormal"/>
        <w:jc w:val="center"/>
      </w:pPr>
      <w:r>
        <w:t>S</w:t>
      </w:r>
      <w:r>
        <w:rPr>
          <w:vertAlign w:val="subscript"/>
        </w:rPr>
        <w:t>i</w:t>
      </w:r>
      <w:r>
        <w:t xml:space="preserve"> = С</w:t>
      </w:r>
      <w:r>
        <w:rPr>
          <w:vertAlign w:val="subscript"/>
        </w:rPr>
        <w:t>i</w:t>
      </w:r>
      <w:r>
        <w:t xml:space="preserve"> x Y, где:</w:t>
      </w:r>
    </w:p>
    <w:p w:rsidR="003F0B62" w:rsidRDefault="003F0B62">
      <w:pPr>
        <w:pStyle w:val="ConsPlusNormal"/>
        <w:jc w:val="both"/>
      </w:pPr>
    </w:p>
    <w:p w:rsidR="003F0B62" w:rsidRDefault="003F0B62">
      <w:pPr>
        <w:pStyle w:val="ConsPlusNormal"/>
        <w:ind w:firstLine="540"/>
        <w:jc w:val="both"/>
      </w:pPr>
      <w:r>
        <w:t>S</w:t>
      </w:r>
      <w:r>
        <w:rPr>
          <w:vertAlign w:val="subscript"/>
        </w:rPr>
        <w:t>i</w:t>
      </w:r>
      <w:r>
        <w:t xml:space="preserve"> - объем субсидии, предоставляемой i-му муниципальному образованию в соответствующем финансовом году, тыс. рублей;</w:t>
      </w:r>
    </w:p>
    <w:p w:rsidR="003F0B62" w:rsidRDefault="003F0B62">
      <w:pPr>
        <w:pStyle w:val="ConsPlusNormal"/>
        <w:spacing w:before="220"/>
        <w:ind w:firstLine="540"/>
        <w:jc w:val="both"/>
      </w:pPr>
      <w:r>
        <w:t>С</w:t>
      </w:r>
      <w:r>
        <w:rPr>
          <w:vertAlign w:val="subscript"/>
        </w:rPr>
        <w:t>i</w:t>
      </w:r>
      <w:r>
        <w:t xml:space="preserve"> - стоимость работ по устранению нарушений законодательства в сфере пожарной безопасности, установленных судебными решениями;</w:t>
      </w:r>
    </w:p>
    <w:p w:rsidR="003F0B62" w:rsidRDefault="003F0B62">
      <w:pPr>
        <w:pStyle w:val="ConsPlusNormal"/>
        <w:spacing w:before="220"/>
        <w:ind w:firstLine="540"/>
        <w:jc w:val="both"/>
      </w:pPr>
      <w:r>
        <w:t>Y - уровень софинансирования Кировской областью объема расходного обязательства i-му муниципальному образованию, равный 99%.</w:t>
      </w:r>
    </w:p>
    <w:p w:rsidR="003F0B62" w:rsidRDefault="003F0B62">
      <w:pPr>
        <w:pStyle w:val="ConsPlusNormal"/>
        <w:spacing w:before="220"/>
        <w:ind w:firstLine="540"/>
        <w:jc w:val="both"/>
      </w:pPr>
      <w:bookmarkStart w:id="12" w:name="P824"/>
      <w:bookmarkEnd w:id="12"/>
      <w:r>
        <w:t>5. Субсидия предоставляется муниципальному образованию, соответствующему следующим критериям:</w:t>
      </w:r>
    </w:p>
    <w:p w:rsidR="003F0B62" w:rsidRDefault="003F0B62">
      <w:pPr>
        <w:pStyle w:val="ConsPlusNormal"/>
        <w:spacing w:before="220"/>
        <w:ind w:firstLine="540"/>
        <w:jc w:val="both"/>
      </w:pPr>
      <w:r>
        <w:t>5.1. Наличие заявки муниципального образования на предоставление субсидии (далее - заявка).</w:t>
      </w:r>
    </w:p>
    <w:p w:rsidR="003F0B62" w:rsidRDefault="003F0B62">
      <w:pPr>
        <w:pStyle w:val="ConsPlusNormal"/>
        <w:spacing w:before="220"/>
        <w:ind w:firstLine="540"/>
        <w:jc w:val="both"/>
      </w:pPr>
      <w:r>
        <w:t>5.2. Наличие вступившего в законную силу судебного решения, иного судебного акта, обязывающего орган местного самоуправления муниципального образования реализовать мероприятия по обустройству источников наружного противопожарного водоснабжения в населенных пунктах Кировской области.</w:t>
      </w:r>
    </w:p>
    <w:p w:rsidR="003F0B62" w:rsidRDefault="003F0B62">
      <w:pPr>
        <w:pStyle w:val="ConsPlusNormal"/>
        <w:spacing w:before="220"/>
        <w:ind w:firstLine="540"/>
        <w:jc w:val="both"/>
      </w:pPr>
      <w:r>
        <w:t>6. Условиями предоставления субсидии являются:</w:t>
      </w:r>
    </w:p>
    <w:p w:rsidR="003F0B62" w:rsidRDefault="003F0B62">
      <w:pPr>
        <w:pStyle w:val="ConsPlusNormal"/>
        <w:spacing w:before="220"/>
        <w:ind w:firstLine="540"/>
        <w:jc w:val="both"/>
      </w:pPr>
      <w:bookmarkStart w:id="13" w:name="P828"/>
      <w:bookmarkEnd w:id="13"/>
      <w:r>
        <w:t xml:space="preserve">6.1. Наличие муниципальной программы, предусматривающей реализацию мероприятий, указанных в </w:t>
      </w:r>
      <w:hyperlink w:anchor="P815">
        <w:r>
          <w:rPr>
            <w:color w:val="0000FF"/>
          </w:rPr>
          <w:t>пункте 2</w:t>
        </w:r>
      </w:hyperlink>
      <w:r>
        <w:t xml:space="preserve"> настоящего Порядка, в целях софинансирования которых предоставляется субсидия.</w:t>
      </w:r>
    </w:p>
    <w:p w:rsidR="003F0B62" w:rsidRDefault="003F0B62">
      <w:pPr>
        <w:pStyle w:val="ConsPlusNormal"/>
        <w:spacing w:before="220"/>
        <w:ind w:firstLine="540"/>
        <w:jc w:val="both"/>
      </w:pPr>
      <w:r>
        <w:t xml:space="preserve">6.2. Исключен. - </w:t>
      </w:r>
      <w:hyperlink r:id="rId85">
        <w:r>
          <w:rPr>
            <w:color w:val="0000FF"/>
          </w:rPr>
          <w:t>Постановление</w:t>
        </w:r>
      </w:hyperlink>
      <w:r>
        <w:t xml:space="preserve"> Правительства Кировской области от 28.03.2025 N 158-П.</w:t>
      </w:r>
    </w:p>
    <w:p w:rsidR="003F0B62" w:rsidRDefault="003F0B62">
      <w:pPr>
        <w:pStyle w:val="ConsPlusNormal"/>
        <w:spacing w:before="220"/>
        <w:ind w:firstLine="540"/>
        <w:jc w:val="both"/>
      </w:pPr>
      <w:bookmarkStart w:id="14" w:name="P830"/>
      <w:bookmarkEnd w:id="14"/>
      <w:r>
        <w:t>6.3. Наличие соглашения о предоставлении субсидии, заключенного между администрацией и администрацией муниципального образования.</w:t>
      </w:r>
    </w:p>
    <w:p w:rsidR="003F0B62" w:rsidRDefault="003F0B62">
      <w:pPr>
        <w:pStyle w:val="ConsPlusNormal"/>
        <w:spacing w:before="220"/>
        <w:ind w:firstLine="540"/>
        <w:jc w:val="both"/>
      </w:pPr>
      <w:r>
        <w:t>Соглашение о предоставлении субсидии (дополнительное соглашение к соглашению о предоставлении субсидии) заключается в электронном виде в автоматизированной системе управления бюджетным процессом Кировской области в соответствии с типовой формой соглашения о предоставлении субсидии местному бюджету из областного бюджета, утверждаемой министерством финансов Кировской области.</w:t>
      </w:r>
    </w:p>
    <w:p w:rsidR="003F0B62" w:rsidRDefault="003F0B62">
      <w:pPr>
        <w:pStyle w:val="ConsPlusNormal"/>
        <w:spacing w:before="220"/>
        <w:ind w:firstLine="540"/>
        <w:jc w:val="both"/>
      </w:pPr>
      <w:r>
        <w:t>Соглашения о предоставлении субсидии заключаются ежегодно, до 15 февраля очередного финансового года, за исключением соглашений о предоставлении субсидии, бюджетные ассигнования на предоставление которой предусмотрены в соответствии с законом области о внесении изменений в закон области об областном бюджете, которые заключаются не позднее 30 дней после дня вступления в силу указанного закона.</w:t>
      </w:r>
    </w:p>
    <w:p w:rsidR="003F0B62" w:rsidRDefault="003F0B62">
      <w:pPr>
        <w:pStyle w:val="ConsPlusNormal"/>
        <w:spacing w:before="220"/>
        <w:ind w:firstLine="540"/>
        <w:jc w:val="both"/>
      </w:pPr>
      <w:r>
        <w:t xml:space="preserve">6.4. Предусмотренная </w:t>
      </w:r>
      <w:hyperlink r:id="rId86">
        <w:r>
          <w:rPr>
            <w:color w:val="0000FF"/>
          </w:rPr>
          <w:t>частью 7 статьи 26</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централизация закупок, финансовое обеспечение которых осуществляется за счет субсидий (если иное не установлено нормативными правовыми актами Кировской области, </w:t>
      </w:r>
      <w:r>
        <w:lastRenderedPageBreak/>
        <w:t>регулирующими предоставление субсидий).</w:t>
      </w:r>
    </w:p>
    <w:p w:rsidR="003F0B62" w:rsidRDefault="003F0B62">
      <w:pPr>
        <w:pStyle w:val="ConsPlusNormal"/>
        <w:spacing w:before="220"/>
        <w:ind w:firstLine="540"/>
        <w:jc w:val="both"/>
      </w:pPr>
      <w:r>
        <w:t xml:space="preserve">Данное условие не распространяется на субсидии, предоставляемые на софинансирование муниципальных контрактов (контрактов, договоров), заключаемых на основании </w:t>
      </w:r>
      <w:hyperlink r:id="rId87">
        <w:r>
          <w:rPr>
            <w:color w:val="0000FF"/>
          </w:rPr>
          <w:t>части 1 статьи 93</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3F0B62" w:rsidRDefault="003F0B62">
      <w:pPr>
        <w:pStyle w:val="ConsPlusNormal"/>
        <w:spacing w:before="220"/>
        <w:ind w:firstLine="540"/>
        <w:jc w:val="both"/>
      </w:pPr>
      <w:bookmarkStart w:id="15" w:name="P835"/>
      <w:bookmarkEnd w:id="15"/>
      <w:r>
        <w:t xml:space="preserve">7. Для подтверждения соответствия муниципального образования критериям, установленным </w:t>
      </w:r>
      <w:hyperlink w:anchor="P824">
        <w:r>
          <w:rPr>
            <w:color w:val="0000FF"/>
          </w:rPr>
          <w:t>пунктом 5</w:t>
        </w:r>
      </w:hyperlink>
      <w:r>
        <w:t xml:space="preserve"> настоящего Порядка, и условиям, установленным </w:t>
      </w:r>
      <w:hyperlink w:anchor="P828">
        <w:r>
          <w:rPr>
            <w:color w:val="0000FF"/>
          </w:rPr>
          <w:t>подпунктом 6.1</w:t>
        </w:r>
      </w:hyperlink>
      <w:r>
        <w:t xml:space="preserve"> настоящего Порядка, муниципальное образование до заключения соглашения о предоставлении субсидии представляет в администрацию:</w:t>
      </w:r>
    </w:p>
    <w:p w:rsidR="003F0B62" w:rsidRDefault="003F0B62">
      <w:pPr>
        <w:pStyle w:val="ConsPlusNormal"/>
        <w:jc w:val="both"/>
      </w:pPr>
      <w:r>
        <w:t xml:space="preserve">(в ред. </w:t>
      </w:r>
      <w:hyperlink r:id="rId88">
        <w:r>
          <w:rPr>
            <w:color w:val="0000FF"/>
          </w:rPr>
          <w:t>постановления</w:t>
        </w:r>
      </w:hyperlink>
      <w:r>
        <w:t xml:space="preserve"> Правительства Кировской области от 28.03.2025 N 158-П)</w:t>
      </w:r>
    </w:p>
    <w:p w:rsidR="003F0B62" w:rsidRDefault="003F0B62">
      <w:pPr>
        <w:pStyle w:val="ConsPlusNormal"/>
        <w:spacing w:before="220"/>
        <w:ind w:firstLine="540"/>
        <w:jc w:val="both"/>
      </w:pPr>
      <w:r>
        <w:t xml:space="preserve">7.1. Выписку из муниципальной программы (подпрограммы), предусматривающей реализацию мероприятий, указанных в </w:t>
      </w:r>
      <w:hyperlink w:anchor="P815">
        <w:r>
          <w:rPr>
            <w:color w:val="0000FF"/>
          </w:rPr>
          <w:t>пункте 2</w:t>
        </w:r>
      </w:hyperlink>
      <w:r>
        <w:t xml:space="preserve"> настоящего Порядка, в целях софинансирования которых предоставляется субсидия.</w:t>
      </w:r>
    </w:p>
    <w:p w:rsidR="003F0B62" w:rsidRDefault="003F0B62">
      <w:pPr>
        <w:pStyle w:val="ConsPlusNormal"/>
        <w:spacing w:before="220"/>
        <w:ind w:firstLine="540"/>
        <w:jc w:val="both"/>
      </w:pPr>
      <w:r>
        <w:t xml:space="preserve">7.2. Исключен. - </w:t>
      </w:r>
      <w:hyperlink r:id="rId89">
        <w:r>
          <w:rPr>
            <w:color w:val="0000FF"/>
          </w:rPr>
          <w:t>Постановление</w:t>
        </w:r>
      </w:hyperlink>
      <w:r>
        <w:t xml:space="preserve"> Правительства Кировской области от 28.03.2025 N 158-П.</w:t>
      </w:r>
    </w:p>
    <w:p w:rsidR="003F0B62" w:rsidRDefault="003F0B62">
      <w:pPr>
        <w:pStyle w:val="ConsPlusNormal"/>
        <w:spacing w:before="220"/>
        <w:ind w:firstLine="540"/>
        <w:jc w:val="both"/>
      </w:pPr>
      <w:r>
        <w:t xml:space="preserve">7.3. </w:t>
      </w:r>
      <w:hyperlink w:anchor="P895">
        <w:r>
          <w:rPr>
            <w:color w:val="0000FF"/>
          </w:rPr>
          <w:t>Заявку</w:t>
        </w:r>
      </w:hyperlink>
      <w:r>
        <w:t xml:space="preserve"> согласно приложению.</w:t>
      </w:r>
    </w:p>
    <w:p w:rsidR="003F0B62" w:rsidRDefault="003F0B62">
      <w:pPr>
        <w:pStyle w:val="ConsPlusNormal"/>
        <w:spacing w:before="220"/>
        <w:ind w:firstLine="540"/>
        <w:jc w:val="both"/>
      </w:pPr>
      <w:r>
        <w:t>7.4. Копию судебного решения, иного судебного акта, обязывающего орган местного самоуправления муниципального образования реализовать мероприятия по обустройству источников наружного противопожарного водоснабжения в населенных пунктах Кировской области, заверенную в установленном порядке.</w:t>
      </w:r>
    </w:p>
    <w:p w:rsidR="003F0B62" w:rsidRDefault="003F0B62">
      <w:pPr>
        <w:pStyle w:val="ConsPlusNormal"/>
        <w:spacing w:before="220"/>
        <w:ind w:firstLine="540"/>
        <w:jc w:val="both"/>
      </w:pPr>
      <w:r>
        <w:t xml:space="preserve">7.5. Пояснительную записку, содержащую обоснование необходимости предоставления бюджетных средств на цели, установленные </w:t>
      </w:r>
      <w:hyperlink w:anchor="P815">
        <w:r>
          <w:rPr>
            <w:color w:val="0000FF"/>
          </w:rPr>
          <w:t>пунктом 2</w:t>
        </w:r>
      </w:hyperlink>
      <w:r>
        <w:t xml:space="preserve"> настоящего Порядка, включая расчет-обоснование суммы субсидии, в том числе смету на выполнение работ (оказание услуг), проведение мероприятий, приобретение имущества (за исключением недвижимого имущества), а также предложения поставщиков (подрядчиков, исполнителей) и (или) иную информацию.</w:t>
      </w:r>
    </w:p>
    <w:p w:rsidR="003F0B62" w:rsidRDefault="003F0B62">
      <w:pPr>
        <w:pStyle w:val="ConsPlusNormal"/>
        <w:spacing w:before="220"/>
        <w:ind w:firstLine="540"/>
        <w:jc w:val="both"/>
      </w:pPr>
      <w:r>
        <w:t>8. Заявка и прилагаемые к ней документы должны быть заверены подписью главы муниципального образования (главы администрации) или иного уполномоченного им лица, а также оттиском печати муниципального образования.</w:t>
      </w:r>
    </w:p>
    <w:p w:rsidR="003F0B62" w:rsidRDefault="003F0B62">
      <w:pPr>
        <w:pStyle w:val="ConsPlusNormal"/>
        <w:spacing w:before="220"/>
        <w:ind w:firstLine="540"/>
        <w:jc w:val="both"/>
      </w:pPr>
      <w:r>
        <w:t xml:space="preserve">9. Заявка и прилагаемые к ней документы направляются в администрацию в виде электронного документа по электронной почте либо на бумажном носителе не позднее чем за 10 рабочих дней до истечения срока заключения соглашения о предоставлении субсидии, указанного в </w:t>
      </w:r>
      <w:hyperlink w:anchor="P830">
        <w:r>
          <w:rPr>
            <w:color w:val="0000FF"/>
          </w:rPr>
          <w:t>пункте 6.3</w:t>
        </w:r>
      </w:hyperlink>
      <w:r>
        <w:t xml:space="preserve"> настоящего Порядка.</w:t>
      </w:r>
    </w:p>
    <w:p w:rsidR="003F0B62" w:rsidRDefault="003F0B62">
      <w:pPr>
        <w:pStyle w:val="ConsPlusNormal"/>
        <w:spacing w:before="220"/>
        <w:ind w:firstLine="540"/>
        <w:jc w:val="both"/>
      </w:pPr>
      <w:r>
        <w:t>10. Срок рассмотрения администрацией заявки и прилагаемых к ней документов и принятия решения составляет 10 рабочих дней со дня поступления в администрацию заявки и прилагаемых к ней документов в электронном виде.</w:t>
      </w:r>
    </w:p>
    <w:p w:rsidR="003F0B62" w:rsidRDefault="003F0B62">
      <w:pPr>
        <w:pStyle w:val="ConsPlusNormal"/>
        <w:spacing w:before="220"/>
        <w:ind w:firstLine="540"/>
        <w:jc w:val="both"/>
      </w:pPr>
      <w:r>
        <w:t>11. Основаниями для принятия администрацией решения об отказе в предоставлении субсидии по итогам рассмотрения заявки являются:</w:t>
      </w:r>
    </w:p>
    <w:p w:rsidR="003F0B62" w:rsidRDefault="003F0B62">
      <w:pPr>
        <w:pStyle w:val="ConsPlusNormal"/>
        <w:spacing w:before="220"/>
        <w:ind w:firstLine="540"/>
        <w:jc w:val="both"/>
      </w:pPr>
      <w:r>
        <w:t xml:space="preserve">11.1. Несоответствие муниципального образования критериям, установленным </w:t>
      </w:r>
      <w:hyperlink w:anchor="P824">
        <w:r>
          <w:rPr>
            <w:color w:val="0000FF"/>
          </w:rPr>
          <w:t>пунктом 5</w:t>
        </w:r>
      </w:hyperlink>
      <w:r>
        <w:t xml:space="preserve"> настоящего Порядка.</w:t>
      </w:r>
    </w:p>
    <w:p w:rsidR="003F0B62" w:rsidRDefault="003F0B62">
      <w:pPr>
        <w:pStyle w:val="ConsPlusNormal"/>
        <w:spacing w:before="220"/>
        <w:ind w:firstLine="540"/>
        <w:jc w:val="both"/>
      </w:pPr>
      <w:bookmarkStart w:id="16" w:name="P847"/>
      <w:bookmarkEnd w:id="16"/>
      <w:r>
        <w:t xml:space="preserve">11.2. Представление документов, указанных в </w:t>
      </w:r>
      <w:hyperlink w:anchor="P835">
        <w:r>
          <w:rPr>
            <w:color w:val="0000FF"/>
          </w:rPr>
          <w:t>пункте 7</w:t>
        </w:r>
      </w:hyperlink>
      <w:r>
        <w:t xml:space="preserve"> настоящего Порядка, не в полном объеме.</w:t>
      </w:r>
    </w:p>
    <w:p w:rsidR="003F0B62" w:rsidRDefault="003F0B62">
      <w:pPr>
        <w:pStyle w:val="ConsPlusNormal"/>
        <w:spacing w:before="220"/>
        <w:ind w:firstLine="540"/>
        <w:jc w:val="both"/>
      </w:pPr>
      <w:bookmarkStart w:id="17" w:name="P848"/>
      <w:bookmarkEnd w:id="17"/>
      <w:r>
        <w:t>11.3. Наличие недостоверной информации, арифметических ошибок в заявке и прилагаемых к ней документах.</w:t>
      </w:r>
    </w:p>
    <w:p w:rsidR="003F0B62" w:rsidRDefault="003F0B62">
      <w:pPr>
        <w:pStyle w:val="ConsPlusNormal"/>
        <w:spacing w:before="220"/>
        <w:ind w:firstLine="540"/>
        <w:jc w:val="both"/>
      </w:pPr>
      <w:r>
        <w:lastRenderedPageBreak/>
        <w:t xml:space="preserve">11.4. Недостаток лимитов бюджетных обязательств, доведенных в установленном порядке до администрации на соответствующий финансовый год на цели, указанные в </w:t>
      </w:r>
      <w:hyperlink w:anchor="P815">
        <w:r>
          <w:rPr>
            <w:color w:val="0000FF"/>
          </w:rPr>
          <w:t>пункте 2</w:t>
        </w:r>
      </w:hyperlink>
      <w:r>
        <w:t xml:space="preserve"> настоящего Порядка.</w:t>
      </w:r>
    </w:p>
    <w:p w:rsidR="003F0B62" w:rsidRDefault="003F0B62">
      <w:pPr>
        <w:pStyle w:val="ConsPlusNormal"/>
        <w:spacing w:before="220"/>
        <w:ind w:firstLine="540"/>
        <w:jc w:val="both"/>
      </w:pPr>
      <w:r>
        <w:t>12. Решение администрации об отказе в предоставлении субсидии направляется муниципальному образованию в письменной форме посредством почтовой связи и (или) в виде электронного документа по электронной почте в течение 10 рабочих дней со дня принятия соответствующего решения с мотивированным обоснованием причины отказа.</w:t>
      </w:r>
    </w:p>
    <w:p w:rsidR="003F0B62" w:rsidRDefault="003F0B62">
      <w:pPr>
        <w:pStyle w:val="ConsPlusNormal"/>
        <w:spacing w:before="220"/>
        <w:ind w:firstLine="540"/>
        <w:jc w:val="both"/>
      </w:pPr>
      <w:r>
        <w:t xml:space="preserve">13. В случае направления уведомления об отказе в предоставлении субсидии по основаниям, предусмотренным </w:t>
      </w:r>
      <w:hyperlink w:anchor="P847">
        <w:r>
          <w:rPr>
            <w:color w:val="0000FF"/>
          </w:rPr>
          <w:t>подпунктами 11.2</w:t>
        </w:r>
      </w:hyperlink>
      <w:r>
        <w:t xml:space="preserve"> и </w:t>
      </w:r>
      <w:hyperlink w:anchor="P848">
        <w:r>
          <w:rPr>
            <w:color w:val="0000FF"/>
          </w:rPr>
          <w:t>11.3</w:t>
        </w:r>
      </w:hyperlink>
      <w:r>
        <w:t xml:space="preserve"> настоящего Порядка, муниципальное образование не позднее 5 рабочих дней со дня получения уведомления об отказе в предоставлении субсидии вправе подать по электронной почте повторную заявку при условии устранения обстоятельств, послуживших основанием для отказа в предоставлении субсидии. Повторно поданные заявки рассматриваются в порядке, аналогичном порядку рассмотрения заявок, поданных впервые.</w:t>
      </w:r>
    </w:p>
    <w:p w:rsidR="003F0B62" w:rsidRDefault="003F0B62">
      <w:pPr>
        <w:pStyle w:val="ConsPlusNormal"/>
        <w:spacing w:before="220"/>
        <w:ind w:firstLine="540"/>
        <w:jc w:val="both"/>
      </w:pPr>
      <w:r>
        <w:t>14. Результатом использования субсидии является количество обустроенных источников наружного противопожарного водоснабжения.</w:t>
      </w:r>
    </w:p>
    <w:p w:rsidR="003F0B62" w:rsidRDefault="003F0B62">
      <w:pPr>
        <w:pStyle w:val="ConsPlusNormal"/>
        <w:spacing w:before="220"/>
        <w:ind w:firstLine="540"/>
        <w:jc w:val="both"/>
      </w:pPr>
      <w:r>
        <w:t>Значения результата использования субсидии устанавливаются правовым актом администрации, согласованным с министерством финансов Кировской области до заключения соглашения о предоставлении субсидии.</w:t>
      </w:r>
    </w:p>
    <w:p w:rsidR="003F0B62" w:rsidRDefault="003F0B62">
      <w:pPr>
        <w:pStyle w:val="ConsPlusNormal"/>
        <w:spacing w:before="220"/>
        <w:ind w:firstLine="540"/>
        <w:jc w:val="both"/>
      </w:pPr>
      <w:r>
        <w:t>Снижение значений результата использования субсидии в течение соответствующего финансового года возможно только в случае сокращения размера субсидии.</w:t>
      </w:r>
    </w:p>
    <w:p w:rsidR="003F0B62" w:rsidRDefault="003F0B62">
      <w:pPr>
        <w:pStyle w:val="ConsPlusNormal"/>
        <w:spacing w:before="220"/>
        <w:ind w:firstLine="540"/>
        <w:jc w:val="both"/>
      </w:pPr>
      <w:r>
        <w:t>15. Перечисление субсидий осуществляется в установленном порядке в бюджеты муниципальных образований в пределах сумм, распределенных законом области об областном бюджете, и (или) в пределах лимитов бюджетных обязательств, доведенных до получателей средств областного бюджета, в течение 3 рабочих дней после представления органами местного самоуправления муниципальных образований документов, подтверждающих потребность в предоставлении субсидии.</w:t>
      </w:r>
    </w:p>
    <w:p w:rsidR="003F0B62" w:rsidRDefault="003F0B62">
      <w:pPr>
        <w:pStyle w:val="ConsPlusNormal"/>
        <w:spacing w:before="220"/>
        <w:ind w:firstLine="540"/>
        <w:jc w:val="both"/>
      </w:pPr>
      <w:r>
        <w:t>Субсидии не перечисляются в случае установления фактов нарушения органами местного самоуправления муниципальных образований установленных законодательством норм, предусмотренных настоящим Порядком и соглашениями о предоставлении субсидий.</w:t>
      </w:r>
    </w:p>
    <w:p w:rsidR="003F0B62" w:rsidRDefault="003F0B62">
      <w:pPr>
        <w:pStyle w:val="ConsPlusNormal"/>
        <w:jc w:val="both"/>
      </w:pPr>
      <w:r>
        <w:t xml:space="preserve">(абзац введен </w:t>
      </w:r>
      <w:hyperlink r:id="rId90">
        <w:r>
          <w:rPr>
            <w:color w:val="0000FF"/>
          </w:rPr>
          <w:t>постановлением</w:t>
        </w:r>
      </w:hyperlink>
      <w:r>
        <w:t xml:space="preserve"> Правительства Кировской области от 28.03.2025 N 158-П)</w:t>
      </w:r>
    </w:p>
    <w:p w:rsidR="003F0B62" w:rsidRDefault="003F0B62">
      <w:pPr>
        <w:pStyle w:val="ConsPlusNormal"/>
        <w:spacing w:before="220"/>
        <w:ind w:firstLine="540"/>
        <w:jc w:val="both"/>
      </w:pPr>
      <w:r>
        <w:t>16. Для перечисления субсидии муниципальное образование представляет в администрацию следующие документы:</w:t>
      </w:r>
    </w:p>
    <w:p w:rsidR="003F0B62" w:rsidRDefault="003F0B62">
      <w:pPr>
        <w:pStyle w:val="ConsPlusNormal"/>
        <w:spacing w:before="220"/>
        <w:ind w:firstLine="540"/>
        <w:jc w:val="both"/>
      </w:pPr>
      <w:r>
        <w:t>16.1. Сведения о потребности в субсидии.</w:t>
      </w:r>
    </w:p>
    <w:p w:rsidR="003F0B62" w:rsidRDefault="003F0B62">
      <w:pPr>
        <w:pStyle w:val="ConsPlusNormal"/>
        <w:spacing w:before="220"/>
        <w:ind w:firstLine="540"/>
        <w:jc w:val="both"/>
      </w:pPr>
      <w:r>
        <w:t xml:space="preserve">16.2. Информацию о заключенном контракте с отметкой областного государственного учреждения, уполномоченного Правительством Кировской области на определение поставщиков (подрядчиков, исполнителей) в соответствии с </w:t>
      </w:r>
      <w:hyperlink r:id="rId91">
        <w:r>
          <w:rPr>
            <w:color w:val="0000FF"/>
          </w:rPr>
          <w:t>частью 7 статьи 26</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3F0B62" w:rsidRDefault="003F0B62">
      <w:pPr>
        <w:pStyle w:val="ConsPlusNormal"/>
        <w:spacing w:before="220"/>
        <w:ind w:firstLine="540"/>
        <w:jc w:val="both"/>
      </w:pPr>
      <w:r>
        <w:t>16.3. Копии муниципальных контрактов (договоров), заключенных с поставщиком (подрядчиком, исполнителем), копии технического задания и локального сметного расчета.</w:t>
      </w:r>
    </w:p>
    <w:p w:rsidR="003F0B62" w:rsidRDefault="003F0B62">
      <w:pPr>
        <w:pStyle w:val="ConsPlusNormal"/>
        <w:spacing w:before="220"/>
        <w:ind w:firstLine="540"/>
        <w:jc w:val="both"/>
      </w:pPr>
      <w:r>
        <w:t>16.4. Копии документов, подтверждающих возникновение денежных обязательств: счета на оплату, счета-фактуры, акта о приемке выполненных работ (форма КС-2), справок о стоимости выполненных работ (форма КС-3).</w:t>
      </w:r>
    </w:p>
    <w:p w:rsidR="003F0B62" w:rsidRDefault="003F0B62">
      <w:pPr>
        <w:pStyle w:val="ConsPlusNormal"/>
        <w:spacing w:before="220"/>
        <w:ind w:firstLine="540"/>
        <w:jc w:val="both"/>
      </w:pPr>
      <w:r>
        <w:lastRenderedPageBreak/>
        <w:t>16.5. Копии платежных поручений, подтверждающих софинансирование мероприятий, в целях софинансирования которых предоставляется субсидия, за счет средств местного бюджета.</w:t>
      </w:r>
    </w:p>
    <w:p w:rsidR="003F0B62" w:rsidRDefault="003F0B62">
      <w:pPr>
        <w:pStyle w:val="ConsPlusNormal"/>
        <w:spacing w:before="220"/>
        <w:ind w:firstLine="540"/>
        <w:jc w:val="both"/>
      </w:pPr>
      <w:r>
        <w:t>17. Орган местного самоуправления муниципального образования представляет в администрацию по формам, установленным соглашением о предоставлении субсидии, следующую отчетность:</w:t>
      </w:r>
    </w:p>
    <w:p w:rsidR="003F0B62" w:rsidRDefault="003F0B62">
      <w:pPr>
        <w:pStyle w:val="ConsPlusNormal"/>
        <w:spacing w:before="220"/>
        <w:ind w:firstLine="540"/>
        <w:jc w:val="both"/>
      </w:pPr>
      <w:r>
        <w:t>ежеквартально, не позднее 10-го числа месяца, следующего за отчетным периодом, - отчет о расходовании субсидии;</w:t>
      </w:r>
    </w:p>
    <w:p w:rsidR="003F0B62" w:rsidRDefault="003F0B62">
      <w:pPr>
        <w:pStyle w:val="ConsPlusNormal"/>
        <w:spacing w:before="220"/>
        <w:ind w:firstLine="540"/>
        <w:jc w:val="both"/>
      </w:pPr>
      <w:r>
        <w:t>не позднее 31 декабря соответствующего финансового года - отчет о достижении значения результата использования субсидии.</w:t>
      </w:r>
    </w:p>
    <w:p w:rsidR="003F0B62" w:rsidRDefault="003F0B62">
      <w:pPr>
        <w:pStyle w:val="ConsPlusNormal"/>
        <w:spacing w:before="220"/>
        <w:ind w:firstLine="540"/>
        <w:jc w:val="both"/>
      </w:pPr>
      <w:r>
        <w:t>18. Администрация обеспечивает соблюдение получателями субсидий условий, целей и порядка, установленных при их предоставлении.</w:t>
      </w:r>
    </w:p>
    <w:p w:rsidR="003F0B62" w:rsidRDefault="003F0B62">
      <w:pPr>
        <w:pStyle w:val="ConsPlusNormal"/>
        <w:spacing w:before="220"/>
        <w:ind w:firstLine="540"/>
        <w:jc w:val="both"/>
      </w:pPr>
      <w:r>
        <w:t>19. Органы государственного финансового контроля осуществляют проверку соблюдения получателями субсидий условий, целей и порядка, установленных при их предоставлении.</w:t>
      </w:r>
    </w:p>
    <w:p w:rsidR="003F0B62" w:rsidRDefault="003F0B62">
      <w:pPr>
        <w:pStyle w:val="ConsPlusNormal"/>
        <w:spacing w:before="220"/>
        <w:ind w:firstLine="540"/>
        <w:jc w:val="both"/>
      </w:pPr>
      <w:r>
        <w:t>20. Основаниями для применения мер ответственности к муниципальному образованию при невыполнении им обязательств, установленных соглашением о предоставлении субсидии (далее - меры ответственности), являются:</w:t>
      </w:r>
    </w:p>
    <w:p w:rsidR="003F0B62" w:rsidRDefault="003F0B62">
      <w:pPr>
        <w:pStyle w:val="ConsPlusNormal"/>
        <w:spacing w:before="220"/>
        <w:ind w:firstLine="540"/>
        <w:jc w:val="both"/>
      </w:pPr>
      <w:r>
        <w:t>недостижение муниципальным образованием значения результата использования субсидии, предусмотренного соглашением о предоставлении субсидии;</w:t>
      </w:r>
    </w:p>
    <w:p w:rsidR="003F0B62" w:rsidRDefault="003F0B62">
      <w:pPr>
        <w:pStyle w:val="ConsPlusNormal"/>
        <w:spacing w:before="220"/>
        <w:ind w:firstLine="540"/>
        <w:jc w:val="both"/>
      </w:pPr>
      <w:r>
        <w:t>неиспользование муниципальным образованием субсидии.</w:t>
      </w:r>
    </w:p>
    <w:p w:rsidR="003F0B62" w:rsidRDefault="003F0B62">
      <w:pPr>
        <w:pStyle w:val="ConsPlusNormal"/>
        <w:spacing w:before="220"/>
        <w:ind w:firstLine="540"/>
        <w:jc w:val="both"/>
      </w:pPr>
      <w:r>
        <w:t>21. При недостижении муниципальными образованиями по состоянию на 31 декабря соответствующего финансового года значений результата использования субсидии, предусмотренных соглашениями о предоставлении субсидии, применение мер ответственности к муниципальным образованиям осуществляется в следующем порядке:</w:t>
      </w:r>
    </w:p>
    <w:p w:rsidR="003F0B62" w:rsidRDefault="003F0B62">
      <w:pPr>
        <w:pStyle w:val="ConsPlusNormal"/>
        <w:spacing w:before="220"/>
        <w:ind w:firstLine="540"/>
        <w:jc w:val="both"/>
      </w:pPr>
      <w:r>
        <w:t>21.1. В случае установления фактов недостижения значений результата использования субсидии на основании отчетов и сведений, представляемых муниципальными образованиями, администрация в срок до 1 апреля года, следующего за отчетным, направляет администрациям муниципальных образований согласованные с министерством финансов Кировской области (в части правильности определения объема средств местных бюджетов, подлежащих возврату в доход областного бюджета) требования о возврате средств местных бюджетов в доход областного бюджета в срок до 20 апреля года, следующего за отчетным.</w:t>
      </w:r>
    </w:p>
    <w:p w:rsidR="003F0B62" w:rsidRDefault="003F0B62">
      <w:pPr>
        <w:pStyle w:val="ConsPlusNormal"/>
        <w:spacing w:before="220"/>
        <w:ind w:firstLine="540"/>
        <w:jc w:val="both"/>
      </w:pPr>
      <w:r>
        <w:t>Администрация до 1 мая года, следующего за отчетным, представляет в министерство финансов Кировской области информацию о возврате (невозврате) муниципальными образованиями средств местных бюджетов в доход областного бюджета в установленный срок.</w:t>
      </w:r>
    </w:p>
    <w:p w:rsidR="003F0B62" w:rsidRDefault="003F0B62">
      <w:pPr>
        <w:pStyle w:val="ConsPlusNormal"/>
        <w:spacing w:before="220"/>
        <w:ind w:firstLine="540"/>
        <w:jc w:val="both"/>
      </w:pPr>
      <w:r>
        <w:t>21.2. В случае установления фактов недостижения значений результата использования субсидии по результатам осуществления государственного финансового контроля министерство финансов Кировской области направляет администрациям муниципальных образований требования о возврате средств местных бюджетов в доход областного бюджета в указанные в данных требованиях сроки.</w:t>
      </w:r>
    </w:p>
    <w:p w:rsidR="003F0B62" w:rsidRDefault="003F0B62">
      <w:pPr>
        <w:pStyle w:val="ConsPlusNormal"/>
        <w:spacing w:before="220"/>
        <w:ind w:firstLine="540"/>
        <w:jc w:val="both"/>
      </w:pPr>
      <w:r>
        <w:t xml:space="preserve">21.3. Объем средств, подлежащих возврату из местного бюджета i-го муниципального образования в доход областного бюджета </w:t>
      </w:r>
      <w:r>
        <w:rPr>
          <w:noProof/>
          <w:position w:val="-8"/>
        </w:rPr>
        <w:drawing>
          <wp:inline distT="0" distB="0" distL="0" distR="0">
            <wp:extent cx="346075" cy="25146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46075" cy="251460"/>
                    </a:xfrm>
                    <a:prstGeom prst="rect">
                      <a:avLst/>
                    </a:prstGeom>
                    <a:noFill/>
                    <a:ln>
                      <a:noFill/>
                    </a:ln>
                  </pic:spPr>
                </pic:pic>
              </a:graphicData>
            </a:graphic>
          </wp:inline>
        </w:drawing>
      </w:r>
      <w:r>
        <w:t>, рассчитывается по формуле:</w:t>
      </w:r>
    </w:p>
    <w:p w:rsidR="003F0B62" w:rsidRDefault="003F0B62">
      <w:pPr>
        <w:pStyle w:val="ConsPlusNormal"/>
        <w:jc w:val="both"/>
      </w:pPr>
    </w:p>
    <w:p w:rsidR="003F0B62" w:rsidRDefault="003F0B62">
      <w:pPr>
        <w:pStyle w:val="ConsPlusNormal"/>
        <w:jc w:val="center"/>
      </w:pPr>
      <w:r>
        <w:rPr>
          <w:noProof/>
          <w:position w:val="-8"/>
        </w:rPr>
        <w:drawing>
          <wp:inline distT="0" distB="0" distL="0" distR="0">
            <wp:extent cx="1163320" cy="25146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1163320" cy="251460"/>
                    </a:xfrm>
                    <a:prstGeom prst="rect">
                      <a:avLst/>
                    </a:prstGeom>
                    <a:noFill/>
                    <a:ln>
                      <a:noFill/>
                    </a:ln>
                  </pic:spPr>
                </pic:pic>
              </a:graphicData>
            </a:graphic>
          </wp:inline>
        </w:drawing>
      </w:r>
    </w:p>
    <w:p w:rsidR="003F0B62" w:rsidRDefault="003F0B62">
      <w:pPr>
        <w:pStyle w:val="ConsPlusNormal"/>
        <w:jc w:val="both"/>
      </w:pPr>
    </w:p>
    <w:p w:rsidR="003F0B62" w:rsidRDefault="003F0B62">
      <w:pPr>
        <w:pStyle w:val="ConsPlusNormal"/>
        <w:ind w:firstLine="540"/>
        <w:jc w:val="both"/>
      </w:pPr>
      <w:r>
        <w:rPr>
          <w:noProof/>
          <w:position w:val="-8"/>
        </w:rPr>
        <w:drawing>
          <wp:inline distT="0" distB="0" distL="0" distR="0">
            <wp:extent cx="241300" cy="25146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noFill/>
                    <a:ln>
                      <a:noFill/>
                    </a:ln>
                  </pic:spPr>
                </pic:pic>
              </a:graphicData>
            </a:graphic>
          </wp:inline>
        </w:drawing>
      </w:r>
      <w:r>
        <w:t xml:space="preserve"> - объем субсидии, перечисленной местному бюджету в году предоставления субсидии;</w:t>
      </w:r>
    </w:p>
    <w:p w:rsidR="003F0B62" w:rsidRDefault="003F0B62">
      <w:pPr>
        <w:pStyle w:val="ConsPlusNormal"/>
        <w:spacing w:before="220"/>
        <w:ind w:firstLine="540"/>
        <w:jc w:val="both"/>
      </w:pPr>
      <w:r>
        <w:t>k - коэффициент, равный 0,01.</w:t>
      </w:r>
    </w:p>
    <w:p w:rsidR="003F0B62" w:rsidRDefault="003F0B62">
      <w:pPr>
        <w:pStyle w:val="ConsPlusNormal"/>
        <w:spacing w:before="220"/>
        <w:ind w:firstLine="540"/>
        <w:jc w:val="both"/>
      </w:pPr>
      <w:r>
        <w:t>21.4. Если получателями субсидий в порядке и на основании документов, которые установлены муниципальными контрактами (договорами), в целях софинансирования которых предоставляются субсидии, работы (услуги), не соответствующие условиям таких муниципальных контрактов (договоров), не приняты, то установленные настоящим Порядком меры ответственности не применяются.</w:t>
      </w:r>
    </w:p>
    <w:p w:rsidR="003F0B62" w:rsidRDefault="003F0B62">
      <w:pPr>
        <w:pStyle w:val="ConsPlusNormal"/>
        <w:spacing w:before="220"/>
        <w:ind w:firstLine="540"/>
        <w:jc w:val="both"/>
      </w:pPr>
      <w:r>
        <w:t>21.5. Если муниципальными образованиями средства местных бюджетов в доход областного бюджета не возвращены, министерство финансов Кировской области приостанавливает предоставление межбюджетных трансфертов из областного бюджета (за исключением субвенций) до исполнения муниципальными образованиями требований о возврате средств местных бюджетов в доход областного бюджета.</w:t>
      </w:r>
    </w:p>
    <w:p w:rsidR="003F0B62" w:rsidRDefault="003F0B62">
      <w:pPr>
        <w:pStyle w:val="ConsPlusNormal"/>
        <w:spacing w:before="220"/>
        <w:ind w:firstLine="540"/>
        <w:jc w:val="both"/>
      </w:pPr>
      <w:r>
        <w:t xml:space="preserve">22. Орган местного самоуправления муниципального образования - получатель субсидии вправе по согласованию с администрацией направлять экономию, образовавшуюся по результатам заключения муниципальных контрактов (контрактов, договоров), источником финансового обеспечения которых является субсидия (далее - экономия), на цели предоставления субсидии в соответствии с </w:t>
      </w:r>
      <w:hyperlink r:id="rId95">
        <w:r>
          <w:rPr>
            <w:color w:val="0000FF"/>
          </w:rPr>
          <w:t>Порядком</w:t>
        </w:r>
      </w:hyperlink>
      <w:r>
        <w:t xml:space="preserve"> направления экономии, образовавшейся по результатам заключения муниципальных контрактов (контрактов, договоров) на закупку товаров, работ, услуг, источником обеспечения которой являются межбюджетные трансферты местным бюджетам из областного бюджета, на цели предоставления межбюджетных трансфертов местным бюджетам из областного бюджета, утвержденным постановлением Правительства Кировской области от 26.12.2019 N 724-П "О формировании, предоставлении и распределении субсидий местным бюджетам из областного бюджета".</w:t>
      </w:r>
    </w:p>
    <w:p w:rsidR="003F0B62" w:rsidRDefault="003F0B62">
      <w:pPr>
        <w:pStyle w:val="ConsPlusNormal"/>
        <w:spacing w:before="220"/>
        <w:ind w:firstLine="540"/>
        <w:jc w:val="both"/>
      </w:pPr>
      <w:r>
        <w:t>При отсутствии у муниципального образования потребности в средствах экономии администрация вправе в установленном порядке вносить предложения о перераспределении соответствующей субсидии между муниципальными образованиями.</w:t>
      </w:r>
    </w:p>
    <w:p w:rsidR="003F0B62" w:rsidRDefault="003F0B62">
      <w:pPr>
        <w:pStyle w:val="ConsPlusNormal"/>
        <w:jc w:val="both"/>
      </w:pPr>
      <w:r>
        <w:t xml:space="preserve">(п. 22 в ред. </w:t>
      </w:r>
      <w:hyperlink r:id="rId96">
        <w:r>
          <w:rPr>
            <w:color w:val="0000FF"/>
          </w:rPr>
          <w:t>постановления</w:t>
        </w:r>
      </w:hyperlink>
      <w:r>
        <w:t xml:space="preserve"> Правительства Кировской области от 28.03.2025 N 158-П)</w:t>
      </w:r>
    </w:p>
    <w:p w:rsidR="003F0B62" w:rsidRDefault="003F0B62">
      <w:pPr>
        <w:pStyle w:val="ConsPlusNormal"/>
        <w:jc w:val="both"/>
      </w:pPr>
    </w:p>
    <w:p w:rsidR="003F0B62" w:rsidRDefault="003F0B62">
      <w:pPr>
        <w:pStyle w:val="ConsPlusNormal"/>
        <w:jc w:val="both"/>
      </w:pPr>
    </w:p>
    <w:p w:rsidR="003F0B62" w:rsidRDefault="003F0B62">
      <w:pPr>
        <w:pStyle w:val="ConsPlusNormal"/>
        <w:jc w:val="both"/>
      </w:pPr>
    </w:p>
    <w:p w:rsidR="003F0B62" w:rsidRDefault="003F0B62">
      <w:pPr>
        <w:pStyle w:val="ConsPlusNormal"/>
        <w:jc w:val="both"/>
      </w:pPr>
    </w:p>
    <w:p w:rsidR="003F0B62" w:rsidRDefault="003F0B62">
      <w:pPr>
        <w:pStyle w:val="ConsPlusNormal"/>
        <w:jc w:val="both"/>
      </w:pPr>
    </w:p>
    <w:p w:rsidR="003F0B62" w:rsidRDefault="003F0B62">
      <w:pPr>
        <w:pStyle w:val="ConsPlusNormal"/>
        <w:jc w:val="right"/>
        <w:outlineLvl w:val="2"/>
      </w:pPr>
      <w:r>
        <w:t>Приложение</w:t>
      </w:r>
    </w:p>
    <w:p w:rsidR="003F0B62" w:rsidRDefault="003F0B62">
      <w:pPr>
        <w:pStyle w:val="ConsPlusNormal"/>
        <w:jc w:val="right"/>
      </w:pPr>
      <w:r>
        <w:t>к Порядку</w:t>
      </w:r>
    </w:p>
    <w:p w:rsidR="003F0B62" w:rsidRDefault="003F0B6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3F0B62">
        <w:tc>
          <w:tcPr>
            <w:tcW w:w="9071" w:type="dxa"/>
            <w:tcBorders>
              <w:top w:val="nil"/>
              <w:left w:val="nil"/>
              <w:bottom w:val="nil"/>
              <w:right w:val="nil"/>
            </w:tcBorders>
          </w:tcPr>
          <w:p w:rsidR="003F0B62" w:rsidRDefault="003F0B62">
            <w:pPr>
              <w:pStyle w:val="ConsPlusNormal"/>
              <w:jc w:val="center"/>
            </w:pPr>
            <w:bookmarkStart w:id="18" w:name="P895"/>
            <w:bookmarkEnd w:id="18"/>
            <w:r>
              <w:rPr>
                <w:b/>
              </w:rPr>
              <w:t>ЗАЯВКА</w:t>
            </w:r>
          </w:p>
          <w:p w:rsidR="003F0B62" w:rsidRDefault="003F0B62">
            <w:pPr>
              <w:pStyle w:val="ConsPlusNormal"/>
              <w:jc w:val="center"/>
            </w:pPr>
            <w:r>
              <w:rPr>
                <w:b/>
              </w:rPr>
              <w:t>на предоставление субсидии местному бюджету из областного бюджета на исполнение судебных решений по обеспечению первичных мер пожарной безопасности</w:t>
            </w:r>
          </w:p>
          <w:p w:rsidR="003F0B62" w:rsidRDefault="003F0B62">
            <w:pPr>
              <w:pStyle w:val="ConsPlusNormal"/>
            </w:pPr>
          </w:p>
          <w:p w:rsidR="003F0B62" w:rsidRDefault="003F0B62">
            <w:pPr>
              <w:pStyle w:val="ConsPlusNormal"/>
              <w:ind w:firstLine="283"/>
              <w:jc w:val="both"/>
            </w:pPr>
            <w:r>
              <w:t>______________________________________________________________________,</w:t>
            </w:r>
          </w:p>
          <w:p w:rsidR="003F0B62" w:rsidRDefault="003F0B62">
            <w:pPr>
              <w:pStyle w:val="ConsPlusNormal"/>
              <w:jc w:val="center"/>
            </w:pPr>
            <w:r>
              <w:t>(наименование муниципального образования)</w:t>
            </w:r>
          </w:p>
          <w:p w:rsidR="003F0B62" w:rsidRDefault="003F0B62">
            <w:pPr>
              <w:pStyle w:val="ConsPlusNormal"/>
              <w:jc w:val="both"/>
            </w:pPr>
            <w:r>
              <w:t>изучив Порядок предоставления и распределения субсидий местным бюджетам из областного бюджета на исполнение судебных решений по обеспечению первичных мер пожарной безопасности в 2024 - 2026 годах и принимая установленные требования и условия, просит предоставить субсидию местному бюджету из областного бюджета на исполнение судебных решений по обеспечению первичных мер пожарной безопасности:</w:t>
            </w:r>
          </w:p>
        </w:tc>
      </w:tr>
    </w:tbl>
    <w:p w:rsidR="003F0B62" w:rsidRDefault="003F0B6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19"/>
        <w:gridCol w:w="4252"/>
      </w:tblGrid>
      <w:tr w:rsidR="003F0B62">
        <w:tc>
          <w:tcPr>
            <w:tcW w:w="4819" w:type="dxa"/>
          </w:tcPr>
          <w:p w:rsidR="003F0B62" w:rsidRDefault="003F0B62">
            <w:pPr>
              <w:pStyle w:val="ConsPlusNormal"/>
            </w:pPr>
            <w:r>
              <w:lastRenderedPageBreak/>
              <w:t>Потребность в субсидии, тыс. рублей</w:t>
            </w:r>
          </w:p>
        </w:tc>
        <w:tc>
          <w:tcPr>
            <w:tcW w:w="4252" w:type="dxa"/>
          </w:tcPr>
          <w:p w:rsidR="003F0B62" w:rsidRDefault="003F0B62">
            <w:pPr>
              <w:pStyle w:val="ConsPlusNormal"/>
            </w:pPr>
          </w:p>
        </w:tc>
      </w:tr>
      <w:tr w:rsidR="003F0B62">
        <w:tc>
          <w:tcPr>
            <w:tcW w:w="4819" w:type="dxa"/>
          </w:tcPr>
          <w:p w:rsidR="003F0B62" w:rsidRDefault="003F0B62">
            <w:pPr>
              <w:pStyle w:val="ConsPlusNormal"/>
            </w:pPr>
            <w:r>
              <w:t>Источники наружного противопожарного водоснабжения (тип, месторасположение)</w:t>
            </w:r>
          </w:p>
        </w:tc>
        <w:tc>
          <w:tcPr>
            <w:tcW w:w="4252" w:type="dxa"/>
          </w:tcPr>
          <w:p w:rsidR="003F0B62" w:rsidRDefault="003F0B62">
            <w:pPr>
              <w:pStyle w:val="ConsPlusNormal"/>
            </w:pPr>
          </w:p>
        </w:tc>
      </w:tr>
      <w:tr w:rsidR="003F0B62">
        <w:tc>
          <w:tcPr>
            <w:tcW w:w="4819" w:type="dxa"/>
          </w:tcPr>
          <w:p w:rsidR="003F0B62" w:rsidRDefault="003F0B62">
            <w:pPr>
              <w:pStyle w:val="ConsPlusNormal"/>
            </w:pPr>
            <w:r>
              <w:t>Судебные акты (дата, номер, наименование документов, дата вступления в законную силу)</w:t>
            </w:r>
          </w:p>
        </w:tc>
        <w:tc>
          <w:tcPr>
            <w:tcW w:w="4252" w:type="dxa"/>
          </w:tcPr>
          <w:p w:rsidR="003F0B62" w:rsidRDefault="003F0B62">
            <w:pPr>
              <w:pStyle w:val="ConsPlusNormal"/>
            </w:pPr>
          </w:p>
        </w:tc>
      </w:tr>
      <w:tr w:rsidR="003F0B62">
        <w:tc>
          <w:tcPr>
            <w:tcW w:w="4819" w:type="dxa"/>
          </w:tcPr>
          <w:p w:rsidR="003F0B62" w:rsidRDefault="003F0B62">
            <w:pPr>
              <w:pStyle w:val="ConsPlusNormal"/>
            </w:pPr>
            <w:r>
              <w:t>Объем финансовых средств, предусмотренных на софинансирование субсидии, тыс. рублей</w:t>
            </w:r>
          </w:p>
        </w:tc>
        <w:tc>
          <w:tcPr>
            <w:tcW w:w="4252" w:type="dxa"/>
          </w:tcPr>
          <w:p w:rsidR="003F0B62" w:rsidRDefault="003F0B62">
            <w:pPr>
              <w:pStyle w:val="ConsPlusNormal"/>
            </w:pPr>
          </w:p>
        </w:tc>
      </w:tr>
    </w:tbl>
    <w:p w:rsidR="003F0B62" w:rsidRDefault="003F0B6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12"/>
        <w:gridCol w:w="2211"/>
        <w:gridCol w:w="2948"/>
      </w:tblGrid>
      <w:tr w:rsidR="003F0B62">
        <w:tc>
          <w:tcPr>
            <w:tcW w:w="3912" w:type="dxa"/>
            <w:tcBorders>
              <w:top w:val="nil"/>
              <w:left w:val="nil"/>
              <w:bottom w:val="nil"/>
              <w:right w:val="nil"/>
            </w:tcBorders>
          </w:tcPr>
          <w:p w:rsidR="003F0B62" w:rsidRDefault="003F0B62">
            <w:pPr>
              <w:pStyle w:val="ConsPlusNormal"/>
              <w:jc w:val="center"/>
            </w:pPr>
            <w:r>
              <w:t>___________________________</w:t>
            </w:r>
          </w:p>
          <w:p w:rsidR="003F0B62" w:rsidRDefault="003F0B62">
            <w:pPr>
              <w:pStyle w:val="ConsPlusNormal"/>
              <w:jc w:val="center"/>
            </w:pPr>
            <w:r>
              <w:t>(наименование должности руководителя муниципального образования)</w:t>
            </w:r>
          </w:p>
        </w:tc>
        <w:tc>
          <w:tcPr>
            <w:tcW w:w="2211" w:type="dxa"/>
            <w:tcBorders>
              <w:top w:val="nil"/>
              <w:left w:val="nil"/>
              <w:bottom w:val="nil"/>
              <w:right w:val="nil"/>
            </w:tcBorders>
          </w:tcPr>
          <w:p w:rsidR="003F0B62" w:rsidRDefault="003F0B62">
            <w:pPr>
              <w:pStyle w:val="ConsPlusNormal"/>
              <w:jc w:val="center"/>
            </w:pPr>
            <w:r>
              <w:t>______________</w:t>
            </w:r>
          </w:p>
          <w:p w:rsidR="003F0B62" w:rsidRDefault="003F0B62">
            <w:pPr>
              <w:pStyle w:val="ConsPlusNormal"/>
              <w:jc w:val="center"/>
            </w:pPr>
            <w:r>
              <w:t>(подпись)</w:t>
            </w:r>
          </w:p>
        </w:tc>
        <w:tc>
          <w:tcPr>
            <w:tcW w:w="2948" w:type="dxa"/>
            <w:tcBorders>
              <w:top w:val="nil"/>
              <w:left w:val="nil"/>
              <w:bottom w:val="nil"/>
              <w:right w:val="nil"/>
            </w:tcBorders>
          </w:tcPr>
          <w:p w:rsidR="003F0B62" w:rsidRDefault="003F0B62">
            <w:pPr>
              <w:pStyle w:val="ConsPlusNormal"/>
              <w:jc w:val="center"/>
            </w:pPr>
            <w:r>
              <w:t>____________________</w:t>
            </w:r>
          </w:p>
          <w:p w:rsidR="003F0B62" w:rsidRDefault="003F0B62">
            <w:pPr>
              <w:pStyle w:val="ConsPlusNormal"/>
              <w:jc w:val="center"/>
            </w:pPr>
            <w:r>
              <w:t>(инициалы, фамилия)</w:t>
            </w:r>
          </w:p>
        </w:tc>
      </w:tr>
      <w:tr w:rsidR="003F0B62">
        <w:tc>
          <w:tcPr>
            <w:tcW w:w="9071" w:type="dxa"/>
            <w:gridSpan w:val="3"/>
            <w:tcBorders>
              <w:top w:val="nil"/>
              <w:left w:val="nil"/>
              <w:bottom w:val="nil"/>
              <w:right w:val="nil"/>
            </w:tcBorders>
          </w:tcPr>
          <w:p w:rsidR="003F0B62" w:rsidRDefault="003F0B62">
            <w:pPr>
              <w:pStyle w:val="ConsPlusNormal"/>
              <w:jc w:val="both"/>
            </w:pPr>
            <w:r>
              <w:t>М.П.</w:t>
            </w:r>
          </w:p>
          <w:p w:rsidR="003F0B62" w:rsidRDefault="003F0B62">
            <w:pPr>
              <w:pStyle w:val="ConsPlusNormal"/>
            </w:pPr>
          </w:p>
          <w:p w:rsidR="003F0B62" w:rsidRDefault="003F0B62">
            <w:pPr>
              <w:pStyle w:val="ConsPlusNormal"/>
              <w:jc w:val="both"/>
            </w:pPr>
            <w:r>
              <w:t>"___" ______________ 20___ года</w:t>
            </w:r>
          </w:p>
        </w:tc>
      </w:tr>
    </w:tbl>
    <w:p w:rsidR="003F0B62" w:rsidRDefault="003F0B62">
      <w:pPr>
        <w:pStyle w:val="ConsPlusNormal"/>
        <w:jc w:val="both"/>
      </w:pPr>
    </w:p>
    <w:p w:rsidR="003F0B62" w:rsidRDefault="003F0B62">
      <w:pPr>
        <w:pStyle w:val="ConsPlusNormal"/>
        <w:jc w:val="both"/>
      </w:pPr>
    </w:p>
    <w:p w:rsidR="003F0B62" w:rsidRDefault="003F0B62">
      <w:pPr>
        <w:pStyle w:val="ConsPlusNormal"/>
        <w:jc w:val="both"/>
      </w:pPr>
    </w:p>
    <w:p w:rsidR="003F0B62" w:rsidRDefault="003F0B62">
      <w:pPr>
        <w:pStyle w:val="ConsPlusNormal"/>
        <w:jc w:val="both"/>
      </w:pPr>
    </w:p>
    <w:p w:rsidR="003F0B62" w:rsidRDefault="003F0B62">
      <w:pPr>
        <w:pStyle w:val="ConsPlusNormal"/>
        <w:jc w:val="both"/>
      </w:pPr>
    </w:p>
    <w:p w:rsidR="003F0B62" w:rsidRDefault="003F0B62">
      <w:pPr>
        <w:pStyle w:val="ConsPlusNormal"/>
        <w:jc w:val="right"/>
        <w:outlineLvl w:val="1"/>
      </w:pPr>
      <w:r>
        <w:t>Приложение N 3</w:t>
      </w:r>
    </w:p>
    <w:p w:rsidR="003F0B62" w:rsidRDefault="003F0B62">
      <w:pPr>
        <w:pStyle w:val="ConsPlusNormal"/>
        <w:jc w:val="right"/>
      </w:pPr>
      <w:r>
        <w:t>к Государственной программе</w:t>
      </w:r>
    </w:p>
    <w:p w:rsidR="003F0B62" w:rsidRDefault="003F0B62">
      <w:pPr>
        <w:pStyle w:val="ConsPlusNormal"/>
        <w:jc w:val="both"/>
      </w:pPr>
    </w:p>
    <w:p w:rsidR="003F0B62" w:rsidRDefault="003F0B62">
      <w:pPr>
        <w:pStyle w:val="ConsPlusTitle"/>
        <w:jc w:val="center"/>
      </w:pPr>
      <w:bookmarkStart w:id="19" w:name="P928"/>
      <w:bookmarkEnd w:id="19"/>
      <w:r>
        <w:t>ПОРЯДОК</w:t>
      </w:r>
    </w:p>
    <w:p w:rsidR="003F0B62" w:rsidRDefault="003F0B62">
      <w:pPr>
        <w:pStyle w:val="ConsPlusTitle"/>
        <w:jc w:val="center"/>
      </w:pPr>
      <w:r>
        <w:t>ПРЕДОСТАВЛЕНИЯ И РАСПРЕДЕЛЕНИЯ СУБСИДИЙ МЕСТНЫМ БЮДЖЕТАМ</w:t>
      </w:r>
    </w:p>
    <w:p w:rsidR="003F0B62" w:rsidRDefault="003F0B62">
      <w:pPr>
        <w:pStyle w:val="ConsPlusTitle"/>
        <w:jc w:val="center"/>
      </w:pPr>
      <w:r>
        <w:t>ИЗ ОБЛАСТНОГО БЮДЖЕТА НА РАЗВИТИЕ И УКРЕПЛЕНИЕ</w:t>
      </w:r>
    </w:p>
    <w:p w:rsidR="003F0B62" w:rsidRDefault="003F0B62">
      <w:pPr>
        <w:pStyle w:val="ConsPlusTitle"/>
        <w:jc w:val="center"/>
      </w:pPr>
      <w:r>
        <w:t>МАТЕРИАЛЬНО-ТЕХНИЧЕСКОЙ БАЗЫ ПОЖАРНЫХ ЧАСТЕЙ,</w:t>
      </w:r>
    </w:p>
    <w:p w:rsidR="003F0B62" w:rsidRDefault="003F0B62">
      <w:pPr>
        <w:pStyle w:val="ConsPlusTitle"/>
        <w:jc w:val="center"/>
      </w:pPr>
      <w:r>
        <w:t>РАСПОЛОЖЕННЫХ НА ТЕРРИТОРИИ КИРОВСКОЙ ОБЛАСТИ,</w:t>
      </w:r>
    </w:p>
    <w:p w:rsidR="003F0B62" w:rsidRDefault="003F0B62">
      <w:pPr>
        <w:pStyle w:val="ConsPlusTitle"/>
        <w:jc w:val="center"/>
      </w:pPr>
      <w:r>
        <w:t>В 2024 - 2025 ГОДАХ</w:t>
      </w:r>
    </w:p>
    <w:p w:rsidR="003F0B62" w:rsidRDefault="003F0B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F0B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0B62" w:rsidRDefault="003F0B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0B62" w:rsidRDefault="003F0B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0B62" w:rsidRDefault="003F0B62">
            <w:pPr>
              <w:pStyle w:val="ConsPlusNormal"/>
              <w:jc w:val="center"/>
            </w:pPr>
            <w:r>
              <w:rPr>
                <w:color w:val="392C69"/>
              </w:rPr>
              <w:t>Список изменяющих документов</w:t>
            </w:r>
          </w:p>
          <w:p w:rsidR="003F0B62" w:rsidRDefault="003F0B62">
            <w:pPr>
              <w:pStyle w:val="ConsPlusNormal"/>
              <w:jc w:val="center"/>
            </w:pPr>
            <w:r>
              <w:rPr>
                <w:color w:val="392C69"/>
              </w:rPr>
              <w:t>(в ред. постановлений Правительства Кировской области</w:t>
            </w:r>
          </w:p>
          <w:p w:rsidR="003F0B62" w:rsidRDefault="003F0B62">
            <w:pPr>
              <w:pStyle w:val="ConsPlusNormal"/>
              <w:jc w:val="center"/>
            </w:pPr>
            <w:r>
              <w:rPr>
                <w:color w:val="392C69"/>
              </w:rPr>
              <w:t xml:space="preserve">от 14.03.2024 </w:t>
            </w:r>
            <w:hyperlink r:id="rId97">
              <w:r>
                <w:rPr>
                  <w:color w:val="0000FF"/>
                </w:rPr>
                <w:t>N 92-П</w:t>
              </w:r>
            </w:hyperlink>
            <w:r>
              <w:rPr>
                <w:color w:val="392C69"/>
              </w:rPr>
              <w:t xml:space="preserve">, от 20.12.2024 </w:t>
            </w:r>
            <w:hyperlink r:id="rId98">
              <w:r>
                <w:rPr>
                  <w:color w:val="0000FF"/>
                </w:rPr>
                <w:t>N 581-П</w:t>
              </w:r>
            </w:hyperlink>
            <w:r>
              <w:rPr>
                <w:color w:val="392C69"/>
              </w:rPr>
              <w:t xml:space="preserve">, от 28.03.2025 </w:t>
            </w:r>
            <w:hyperlink r:id="rId99">
              <w:r>
                <w:rPr>
                  <w:color w:val="0000FF"/>
                </w:rPr>
                <w:t>N 158-П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0B62" w:rsidRDefault="003F0B62">
            <w:pPr>
              <w:pStyle w:val="ConsPlusNormal"/>
            </w:pPr>
          </w:p>
        </w:tc>
      </w:tr>
    </w:tbl>
    <w:p w:rsidR="003F0B62" w:rsidRDefault="003F0B62">
      <w:pPr>
        <w:pStyle w:val="ConsPlusNormal"/>
        <w:jc w:val="both"/>
      </w:pPr>
    </w:p>
    <w:p w:rsidR="003F0B62" w:rsidRDefault="003F0B62">
      <w:pPr>
        <w:pStyle w:val="ConsPlusNormal"/>
        <w:ind w:firstLine="540"/>
        <w:jc w:val="both"/>
      </w:pPr>
      <w:r>
        <w:t>1. Порядок предоставления и распределения субсидий местным бюджетам из областного бюджета на развитие и укрепление материально-технической базы пожарных частей, расположенных на территории Кировской области, в 2024 - 2025 годах (далее - Порядок) устанавливает правила предоставления и распределения субсидий местным бюджетам из областного бюджета на развитие и укрепление материально-технической базы пожарных частей, расположенных на территории Кировской области (далее - субсидии), в 2024 - 2025 годах.</w:t>
      </w:r>
    </w:p>
    <w:p w:rsidR="003F0B62" w:rsidRDefault="003F0B62">
      <w:pPr>
        <w:pStyle w:val="ConsPlusNormal"/>
        <w:jc w:val="both"/>
      </w:pPr>
      <w:r>
        <w:t xml:space="preserve">(п. 1 в ред. </w:t>
      </w:r>
      <w:hyperlink r:id="rId100">
        <w:r>
          <w:rPr>
            <w:color w:val="0000FF"/>
          </w:rPr>
          <w:t>постановления</w:t>
        </w:r>
      </w:hyperlink>
      <w:r>
        <w:t xml:space="preserve"> Правительства Кировской области от 20.12.2024 N 581-П)</w:t>
      </w:r>
    </w:p>
    <w:p w:rsidR="003F0B62" w:rsidRDefault="003F0B62">
      <w:pPr>
        <w:pStyle w:val="ConsPlusNormal"/>
        <w:spacing w:before="220"/>
        <w:ind w:firstLine="540"/>
        <w:jc w:val="both"/>
      </w:pPr>
      <w:bookmarkStart w:id="20" w:name="P940"/>
      <w:bookmarkEnd w:id="20"/>
      <w:r>
        <w:t>2. Субсидии предоставляются в целях софинансирования расходных обязательств муниципальных районов, муниципальных округов, городских округов и городских поселений Кировской области (далее - муниципальные образования), связанных с развитием и укреплением материально-технической базы пожарных частей, расположенных на территории Кировской области, по следующим направлениям:</w:t>
      </w:r>
    </w:p>
    <w:p w:rsidR="003F0B62" w:rsidRDefault="003F0B62">
      <w:pPr>
        <w:pStyle w:val="ConsPlusNormal"/>
        <w:spacing w:before="220"/>
        <w:ind w:firstLine="540"/>
        <w:jc w:val="both"/>
      </w:pPr>
      <w:bookmarkStart w:id="21" w:name="P941"/>
      <w:bookmarkEnd w:id="21"/>
      <w:r>
        <w:t xml:space="preserve">2.1. Разработка проектно-сметной документации на строительство (реконструкцию) и (или) </w:t>
      </w:r>
      <w:r>
        <w:lastRenderedPageBreak/>
        <w:t>капитальный ремонт (ремонт) зданий для размещения подразделений пожарной охраны.</w:t>
      </w:r>
    </w:p>
    <w:p w:rsidR="003F0B62" w:rsidRDefault="003F0B62">
      <w:pPr>
        <w:pStyle w:val="ConsPlusNormal"/>
        <w:jc w:val="both"/>
      </w:pPr>
      <w:r>
        <w:t xml:space="preserve">(пп. 2.1 в ред. </w:t>
      </w:r>
      <w:hyperlink r:id="rId101">
        <w:r>
          <w:rPr>
            <w:color w:val="0000FF"/>
          </w:rPr>
          <w:t>постановления</w:t>
        </w:r>
      </w:hyperlink>
      <w:r>
        <w:t xml:space="preserve"> Правительства Кировской области от 20.12.2024 N 581-П)</w:t>
      </w:r>
    </w:p>
    <w:p w:rsidR="003F0B62" w:rsidRDefault="003F0B62">
      <w:pPr>
        <w:pStyle w:val="ConsPlusNormal"/>
        <w:spacing w:before="220"/>
        <w:ind w:firstLine="540"/>
        <w:jc w:val="both"/>
      </w:pPr>
      <w:bookmarkStart w:id="22" w:name="P943"/>
      <w:bookmarkEnd w:id="22"/>
      <w:r>
        <w:t>2.2. Строительство (реконструкция) зданий для размещения подразделений пожарной охраны (далее - объекты) и (или) выполнение мероприятий по технологическому присоединению к сетям электроснабжения и связи.</w:t>
      </w:r>
    </w:p>
    <w:p w:rsidR="003F0B62" w:rsidRDefault="003F0B62">
      <w:pPr>
        <w:pStyle w:val="ConsPlusNormal"/>
        <w:jc w:val="both"/>
      </w:pPr>
      <w:r>
        <w:t xml:space="preserve">(пп. 2.2 в ред. </w:t>
      </w:r>
      <w:hyperlink r:id="rId102">
        <w:r>
          <w:rPr>
            <w:color w:val="0000FF"/>
          </w:rPr>
          <w:t>постановления</w:t>
        </w:r>
      </w:hyperlink>
      <w:r>
        <w:t xml:space="preserve"> Правительства Кировской области от 28.03.2025 N 158-П)</w:t>
      </w:r>
    </w:p>
    <w:p w:rsidR="003F0B62" w:rsidRDefault="003F0B62">
      <w:pPr>
        <w:pStyle w:val="ConsPlusNormal"/>
        <w:spacing w:before="220"/>
        <w:ind w:firstLine="540"/>
        <w:jc w:val="both"/>
      </w:pPr>
      <w:bookmarkStart w:id="23" w:name="P945"/>
      <w:bookmarkEnd w:id="23"/>
      <w:r>
        <w:t>2.3. Капитальный ремонт объектов и (или) инженерных сетей (коммуникаций) объектов.</w:t>
      </w:r>
    </w:p>
    <w:p w:rsidR="003F0B62" w:rsidRDefault="003F0B62">
      <w:pPr>
        <w:pStyle w:val="ConsPlusNormal"/>
        <w:jc w:val="both"/>
      </w:pPr>
      <w:r>
        <w:t xml:space="preserve">(пп. 2.3 в ред. </w:t>
      </w:r>
      <w:hyperlink r:id="rId103">
        <w:r>
          <w:rPr>
            <w:color w:val="0000FF"/>
          </w:rPr>
          <w:t>постановления</w:t>
        </w:r>
      </w:hyperlink>
      <w:r>
        <w:t xml:space="preserve"> Правительства Кировской области от 28.03.2025 N 158-П)</w:t>
      </w:r>
    </w:p>
    <w:p w:rsidR="003F0B62" w:rsidRDefault="003F0B62">
      <w:pPr>
        <w:pStyle w:val="ConsPlusNormal"/>
        <w:spacing w:before="220"/>
        <w:ind w:firstLine="540"/>
        <w:jc w:val="both"/>
      </w:pPr>
      <w:r>
        <w:t>3. Субсидии предоставляются администрацией Губернатора и Правительства Кировской области (далее - администрация).</w:t>
      </w:r>
    </w:p>
    <w:p w:rsidR="003F0B62" w:rsidRDefault="003F0B62">
      <w:pPr>
        <w:pStyle w:val="ConsPlusNormal"/>
        <w:spacing w:before="220"/>
        <w:ind w:firstLine="540"/>
        <w:jc w:val="both"/>
      </w:pPr>
      <w:r>
        <w:t>4. Размер субсидии i-му муниципальному образованию рассчитывается по формуле:</w:t>
      </w:r>
    </w:p>
    <w:p w:rsidR="003F0B62" w:rsidRDefault="003F0B62">
      <w:pPr>
        <w:pStyle w:val="ConsPlusNormal"/>
        <w:jc w:val="both"/>
      </w:pPr>
    </w:p>
    <w:p w:rsidR="003F0B62" w:rsidRDefault="003F0B62">
      <w:pPr>
        <w:pStyle w:val="ConsPlusNormal"/>
        <w:jc w:val="center"/>
      </w:pPr>
      <w:r>
        <w:rPr>
          <w:noProof/>
          <w:position w:val="-15"/>
        </w:rPr>
        <w:drawing>
          <wp:inline distT="0" distB="0" distL="0" distR="0">
            <wp:extent cx="1561465" cy="33528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1561465" cy="335280"/>
                    </a:xfrm>
                    <a:prstGeom prst="rect">
                      <a:avLst/>
                    </a:prstGeom>
                    <a:noFill/>
                    <a:ln>
                      <a:noFill/>
                    </a:ln>
                  </pic:spPr>
                </pic:pic>
              </a:graphicData>
            </a:graphic>
          </wp:inline>
        </w:drawing>
      </w:r>
    </w:p>
    <w:p w:rsidR="003F0B62" w:rsidRDefault="003F0B62">
      <w:pPr>
        <w:pStyle w:val="ConsPlusNormal"/>
        <w:jc w:val="both"/>
      </w:pPr>
    </w:p>
    <w:p w:rsidR="003F0B62" w:rsidRDefault="003F0B62">
      <w:pPr>
        <w:pStyle w:val="ConsPlusNormal"/>
        <w:ind w:firstLine="540"/>
        <w:jc w:val="both"/>
      </w:pPr>
      <w:r>
        <w:t>S</w:t>
      </w:r>
      <w:r>
        <w:rPr>
          <w:vertAlign w:val="subscript"/>
        </w:rPr>
        <w:t>i</w:t>
      </w:r>
      <w:r>
        <w:t xml:space="preserve"> - объем субсидии, предоставляемой i-му муниципальному образованию, тыс. рублей;</w:t>
      </w:r>
    </w:p>
    <w:p w:rsidR="003F0B62" w:rsidRDefault="003F0B62">
      <w:pPr>
        <w:pStyle w:val="ConsPlusNormal"/>
        <w:spacing w:before="220"/>
        <w:ind w:firstLine="540"/>
        <w:jc w:val="both"/>
      </w:pPr>
      <w:r>
        <w:t>С</w:t>
      </w:r>
      <w:r>
        <w:rPr>
          <w:vertAlign w:val="subscript"/>
        </w:rPr>
        <w:t>i</w:t>
      </w:r>
      <w:r>
        <w:t xml:space="preserve"> - стоимость работ на основании проектно-сметной документации и (или) договоров (контрактов) по j-му направлению работ, выполняемых в соответствии с </w:t>
      </w:r>
      <w:hyperlink w:anchor="P940">
        <w:r>
          <w:rPr>
            <w:color w:val="0000FF"/>
          </w:rPr>
          <w:t>пунктом 2</w:t>
        </w:r>
      </w:hyperlink>
      <w:r>
        <w:t xml:space="preserve"> настоящего Порядка, тыс. рублей;</w:t>
      </w:r>
    </w:p>
    <w:p w:rsidR="003F0B62" w:rsidRDefault="003F0B62">
      <w:pPr>
        <w:pStyle w:val="ConsPlusNormal"/>
        <w:spacing w:before="220"/>
        <w:ind w:firstLine="540"/>
        <w:jc w:val="both"/>
      </w:pPr>
      <w:r>
        <w:t>Y</w:t>
      </w:r>
      <w:r>
        <w:rPr>
          <w:vertAlign w:val="subscript"/>
        </w:rPr>
        <w:t>i</w:t>
      </w:r>
      <w:r>
        <w:t xml:space="preserve"> - уровень софинансирования Кировской областью объема расходного обязательства i-го муниципального образования, равный 99%.</w:t>
      </w:r>
    </w:p>
    <w:p w:rsidR="003F0B62" w:rsidRDefault="003F0B62">
      <w:pPr>
        <w:pStyle w:val="ConsPlusNormal"/>
        <w:spacing w:before="220"/>
        <w:ind w:firstLine="540"/>
        <w:jc w:val="both"/>
      </w:pPr>
      <w:r>
        <w:t>5. Субсидия предоставляется при соблюдении муниципальным образованием следующих условий:</w:t>
      </w:r>
    </w:p>
    <w:p w:rsidR="003F0B62" w:rsidRDefault="003F0B62">
      <w:pPr>
        <w:pStyle w:val="ConsPlusNormal"/>
        <w:spacing w:before="220"/>
        <w:ind w:firstLine="540"/>
        <w:jc w:val="both"/>
      </w:pPr>
      <w:r>
        <w:t xml:space="preserve">5.1. При наличии муниципальной программы, предусматривающей реализацию мероприятий, определенных </w:t>
      </w:r>
      <w:hyperlink w:anchor="P941">
        <w:r>
          <w:rPr>
            <w:color w:val="0000FF"/>
          </w:rPr>
          <w:t>подпунктами 2.1</w:t>
        </w:r>
      </w:hyperlink>
      <w:r>
        <w:t xml:space="preserve"> - </w:t>
      </w:r>
      <w:hyperlink w:anchor="P945">
        <w:r>
          <w:rPr>
            <w:color w:val="0000FF"/>
          </w:rPr>
          <w:t>2.3</w:t>
        </w:r>
      </w:hyperlink>
      <w:r>
        <w:t xml:space="preserve"> настоящего Порядка, в целях софинансирования которых предоставляется субсидия.</w:t>
      </w:r>
    </w:p>
    <w:p w:rsidR="003F0B62" w:rsidRDefault="003F0B62">
      <w:pPr>
        <w:pStyle w:val="ConsPlusNormal"/>
        <w:spacing w:before="220"/>
        <w:ind w:firstLine="540"/>
        <w:jc w:val="both"/>
      </w:pPr>
      <w:r>
        <w:t xml:space="preserve">5.2. Исключен. - </w:t>
      </w:r>
      <w:hyperlink r:id="rId105">
        <w:r>
          <w:rPr>
            <w:color w:val="0000FF"/>
          </w:rPr>
          <w:t>Постановление</w:t>
        </w:r>
      </w:hyperlink>
      <w:r>
        <w:t xml:space="preserve"> Правительства Кировской области от 28.03.2025 N 158-П.</w:t>
      </w:r>
    </w:p>
    <w:p w:rsidR="003F0B62" w:rsidRDefault="003F0B62">
      <w:pPr>
        <w:pStyle w:val="ConsPlusNormal"/>
        <w:spacing w:before="220"/>
        <w:ind w:firstLine="540"/>
        <w:jc w:val="both"/>
      </w:pPr>
      <w:r>
        <w:t>5.3. При заключении соглашения о предоставлении субсидии между администрацией и администрацией муниципального образования.</w:t>
      </w:r>
    </w:p>
    <w:p w:rsidR="003F0B62" w:rsidRDefault="003F0B62">
      <w:pPr>
        <w:pStyle w:val="ConsPlusNormal"/>
        <w:spacing w:before="220"/>
        <w:ind w:firstLine="540"/>
        <w:jc w:val="both"/>
      </w:pPr>
      <w:r>
        <w:t>Соглашение о предоставлении субсидии (дополнительное соглашение к соглашению о предоставлении субсидии) заключается в электронном виде в автоматизированной системе управления бюджетным процессом Кировской области в соответствии с типовой формой соглашения о предоставлении субсидии местному бюджету из областного бюджета, утверждаемой министерством финансов Кировской области.</w:t>
      </w:r>
    </w:p>
    <w:p w:rsidR="003F0B62" w:rsidRDefault="003F0B62">
      <w:pPr>
        <w:pStyle w:val="ConsPlusNormal"/>
        <w:spacing w:before="220"/>
        <w:ind w:firstLine="540"/>
        <w:jc w:val="both"/>
      </w:pPr>
      <w:r>
        <w:t>Соглашение о предоставлении субсидии, предусмотренной законом области об областном бюджете, заключается ежегодно, до 15 февраля очередного финансового года, за исключением соглашений о предоставлении субсидии, бюджетные ассигнования на предоставление которой предусмотрены в соответствии с законом области о внесении изменений в закон Кировской области об областном бюджете, которые заключаются не позднее 30 дней после дня вступления в силу указанного закона.</w:t>
      </w:r>
    </w:p>
    <w:p w:rsidR="003F0B62" w:rsidRDefault="003F0B62">
      <w:pPr>
        <w:pStyle w:val="ConsPlusNormal"/>
        <w:spacing w:before="220"/>
        <w:ind w:firstLine="540"/>
        <w:jc w:val="both"/>
      </w:pPr>
      <w:r>
        <w:t xml:space="preserve">5.4. При предусмотренной </w:t>
      </w:r>
      <w:hyperlink r:id="rId106">
        <w:r>
          <w:rPr>
            <w:color w:val="0000FF"/>
          </w:rPr>
          <w:t>частью 7 статьи 26</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Федеральный закон от 05.04.2013 N 44-ФЗ) централизации закупок, </w:t>
      </w:r>
      <w:r>
        <w:lastRenderedPageBreak/>
        <w:t>финансовое обеспечение которых осуществляется за счет субсидии.</w:t>
      </w:r>
    </w:p>
    <w:p w:rsidR="003F0B62" w:rsidRDefault="003F0B62">
      <w:pPr>
        <w:pStyle w:val="ConsPlusNormal"/>
        <w:spacing w:before="220"/>
        <w:ind w:firstLine="540"/>
        <w:jc w:val="both"/>
      </w:pPr>
      <w:r>
        <w:t>Данное условие не распространяется на субсидии, предоставляемые на софинансирование муниципальных контрактов (контрактов, договоров):</w:t>
      </w:r>
    </w:p>
    <w:p w:rsidR="003F0B62" w:rsidRDefault="003F0B62">
      <w:pPr>
        <w:pStyle w:val="ConsPlusNormal"/>
        <w:spacing w:before="220"/>
        <w:ind w:firstLine="540"/>
        <w:jc w:val="both"/>
      </w:pPr>
      <w:r>
        <w:t xml:space="preserve">заключаемых на основании </w:t>
      </w:r>
      <w:hyperlink r:id="rId107">
        <w:r>
          <w:rPr>
            <w:color w:val="0000FF"/>
          </w:rPr>
          <w:t>части 1 статьи 93</w:t>
        </w:r>
      </w:hyperlink>
      <w:r>
        <w:t xml:space="preserve"> Федерального закона от 05.04.2013 N 44-ФЗ;</w:t>
      </w:r>
    </w:p>
    <w:p w:rsidR="003F0B62" w:rsidRDefault="003F0B62">
      <w:pPr>
        <w:pStyle w:val="ConsPlusNormal"/>
        <w:spacing w:before="220"/>
        <w:ind w:firstLine="540"/>
        <w:jc w:val="both"/>
      </w:pPr>
      <w:r>
        <w:t xml:space="preserve">абзац исключен. - </w:t>
      </w:r>
      <w:hyperlink r:id="rId108">
        <w:r>
          <w:rPr>
            <w:color w:val="0000FF"/>
          </w:rPr>
          <w:t>Постановление</w:t>
        </w:r>
      </w:hyperlink>
      <w:r>
        <w:t xml:space="preserve"> Правительства Кировской области от 28.03.2025 N 158-П.</w:t>
      </w:r>
    </w:p>
    <w:p w:rsidR="003F0B62" w:rsidRDefault="003F0B62">
      <w:pPr>
        <w:pStyle w:val="ConsPlusNormal"/>
        <w:spacing w:before="220"/>
        <w:ind w:firstLine="540"/>
        <w:jc w:val="both"/>
      </w:pPr>
      <w:r>
        <w:t>5.5. При наличии положительного результата проверки достоверности определения сметной стоимости отдельных видов работ и объектов в случаях и порядке, установленных Правительством Российской Федерации или Правительством Кировской области.</w:t>
      </w:r>
    </w:p>
    <w:p w:rsidR="003F0B62" w:rsidRDefault="003F0B62">
      <w:pPr>
        <w:pStyle w:val="ConsPlusNormal"/>
        <w:spacing w:before="220"/>
        <w:ind w:firstLine="540"/>
        <w:jc w:val="both"/>
      </w:pPr>
      <w:r>
        <w:t>5.6. При проведении Кировским областным государственным бюджетным учреждением "Служба единого заказчика Кировской области" (если иное не установлено нормативными правовыми актами Правительства Российской Федерации) в соответствии с договорами, заключаемыми на безвозмездной основе, строительного контроля в процессе строительства, реконструкции, капитального ремонта объектов капитального строительства, финансовое обеспечение которых осуществляется за счет субсидии.</w:t>
      </w:r>
    </w:p>
    <w:p w:rsidR="003F0B62" w:rsidRDefault="003F0B62">
      <w:pPr>
        <w:pStyle w:val="ConsPlusNormal"/>
        <w:jc w:val="both"/>
      </w:pPr>
      <w:r>
        <w:t xml:space="preserve">(пп. 5.6 в ред. </w:t>
      </w:r>
      <w:hyperlink r:id="rId109">
        <w:r>
          <w:rPr>
            <w:color w:val="0000FF"/>
          </w:rPr>
          <w:t>постановления</w:t>
        </w:r>
      </w:hyperlink>
      <w:r>
        <w:t xml:space="preserve"> Правительства Кировской области от 28.03.2025 N 158-П)</w:t>
      </w:r>
    </w:p>
    <w:p w:rsidR="003F0B62" w:rsidRDefault="003F0B62">
      <w:pPr>
        <w:pStyle w:val="ConsPlusNormal"/>
        <w:spacing w:before="220"/>
        <w:ind w:firstLine="540"/>
        <w:jc w:val="both"/>
      </w:pPr>
      <w:r>
        <w:t>5.7. При наличии муниципального правового акта о подготовке и реализации бюджетных инвестиций (о предоставлении бюджетных ассигнований за счет субсидий из местного бюджета на осуществление бюджетными учреждениями, автономными учреждениями, унитарными предприятиями капитальных вложений в объекты капитального строительства муниципальной собственности Кировской области и (или) приобретение объектов недвижимого имущества в муниципальную собственность Кировской области) - в случае предоставления субсидий на осуществление бюджетных инвестиций.</w:t>
      </w:r>
    </w:p>
    <w:p w:rsidR="003F0B62" w:rsidRDefault="003F0B62">
      <w:pPr>
        <w:pStyle w:val="ConsPlusNormal"/>
        <w:jc w:val="both"/>
      </w:pPr>
      <w:r>
        <w:t xml:space="preserve">(пп. 5.7 в ред. </w:t>
      </w:r>
      <w:hyperlink r:id="rId110">
        <w:r>
          <w:rPr>
            <w:color w:val="0000FF"/>
          </w:rPr>
          <w:t>постановления</w:t>
        </w:r>
      </w:hyperlink>
      <w:r>
        <w:t xml:space="preserve"> Правительства Кировской области от 28.03.2025 N 158-П)</w:t>
      </w:r>
    </w:p>
    <w:p w:rsidR="003F0B62" w:rsidRDefault="003F0B62">
      <w:pPr>
        <w:pStyle w:val="ConsPlusNormal"/>
        <w:spacing w:before="220"/>
        <w:ind w:firstLine="540"/>
        <w:jc w:val="both"/>
      </w:pPr>
      <w:r>
        <w:t>6. Администрация муниципального образования для заключения соглашения о предоставлении субсидии представляет в администрацию заверенные в установленном законодательством порядке следующие документы:</w:t>
      </w:r>
    </w:p>
    <w:p w:rsidR="003F0B62" w:rsidRDefault="003F0B62">
      <w:pPr>
        <w:pStyle w:val="ConsPlusNormal"/>
        <w:spacing w:before="220"/>
        <w:ind w:firstLine="540"/>
        <w:jc w:val="both"/>
      </w:pPr>
      <w:r>
        <w:t xml:space="preserve">6.1. Выписку из муниципальной программы (подпрограммы), предусматривающей реализацию мероприятий, определенных </w:t>
      </w:r>
      <w:hyperlink w:anchor="P941">
        <w:r>
          <w:rPr>
            <w:color w:val="0000FF"/>
          </w:rPr>
          <w:t>подпунктами 2.1</w:t>
        </w:r>
      </w:hyperlink>
      <w:r>
        <w:t xml:space="preserve"> - </w:t>
      </w:r>
      <w:hyperlink w:anchor="P945">
        <w:r>
          <w:rPr>
            <w:color w:val="0000FF"/>
          </w:rPr>
          <w:t>2.3</w:t>
        </w:r>
      </w:hyperlink>
      <w:r>
        <w:t xml:space="preserve"> настоящего Порядка, в целях софинансирования которых предоставляется субсидия.</w:t>
      </w:r>
    </w:p>
    <w:p w:rsidR="003F0B62" w:rsidRDefault="003F0B62">
      <w:pPr>
        <w:pStyle w:val="ConsPlusNormal"/>
        <w:spacing w:before="220"/>
        <w:ind w:firstLine="540"/>
        <w:jc w:val="both"/>
      </w:pPr>
      <w:r>
        <w:t xml:space="preserve">6.2. Исключен. - </w:t>
      </w:r>
      <w:hyperlink r:id="rId111">
        <w:r>
          <w:rPr>
            <w:color w:val="0000FF"/>
          </w:rPr>
          <w:t>Постановление</w:t>
        </w:r>
      </w:hyperlink>
      <w:r>
        <w:t xml:space="preserve"> Правительства Кировской области от 28.03.2025 N 158-П.</w:t>
      </w:r>
    </w:p>
    <w:p w:rsidR="003F0B62" w:rsidRDefault="003F0B62">
      <w:pPr>
        <w:pStyle w:val="ConsPlusNormal"/>
        <w:spacing w:before="220"/>
        <w:ind w:firstLine="540"/>
        <w:jc w:val="both"/>
      </w:pPr>
      <w:r>
        <w:t>7. Результатами использования субсидий являются:</w:t>
      </w:r>
    </w:p>
    <w:p w:rsidR="003F0B62" w:rsidRDefault="003F0B62">
      <w:pPr>
        <w:pStyle w:val="ConsPlusNormal"/>
        <w:spacing w:before="220"/>
        <w:ind w:firstLine="540"/>
        <w:jc w:val="both"/>
      </w:pPr>
      <w:r>
        <w:t xml:space="preserve">7.1. При распределении субсидий по направлению, указанному в </w:t>
      </w:r>
      <w:hyperlink w:anchor="P941">
        <w:r>
          <w:rPr>
            <w:color w:val="0000FF"/>
          </w:rPr>
          <w:t>подпункте 2.1</w:t>
        </w:r>
      </w:hyperlink>
      <w:r>
        <w:t xml:space="preserve"> настоящего Порядка, - количество разработанной проектно-сметной документации.</w:t>
      </w:r>
    </w:p>
    <w:p w:rsidR="003F0B62" w:rsidRDefault="003F0B62">
      <w:pPr>
        <w:pStyle w:val="ConsPlusNormal"/>
        <w:spacing w:before="220"/>
        <w:ind w:firstLine="540"/>
        <w:jc w:val="both"/>
      </w:pPr>
      <w:r>
        <w:t xml:space="preserve">7.2. При распределении субсидий по направлению, указанному в </w:t>
      </w:r>
      <w:hyperlink w:anchor="P943">
        <w:r>
          <w:rPr>
            <w:color w:val="0000FF"/>
          </w:rPr>
          <w:t>подпункте 2.2</w:t>
        </w:r>
      </w:hyperlink>
      <w:r>
        <w:t xml:space="preserve"> настоящего Порядка:</w:t>
      </w:r>
    </w:p>
    <w:p w:rsidR="003F0B62" w:rsidRDefault="003F0B62">
      <w:pPr>
        <w:pStyle w:val="ConsPlusNormal"/>
        <w:spacing w:before="220"/>
        <w:ind w:firstLine="540"/>
        <w:jc w:val="both"/>
      </w:pPr>
      <w:r>
        <w:t>7.2.1. Степень готовности строящегося объекта.</w:t>
      </w:r>
    </w:p>
    <w:p w:rsidR="003F0B62" w:rsidRDefault="003F0B62">
      <w:pPr>
        <w:pStyle w:val="ConsPlusNormal"/>
        <w:spacing w:before="220"/>
        <w:ind w:firstLine="540"/>
        <w:jc w:val="both"/>
      </w:pPr>
      <w:r>
        <w:t>7.2.2. Количество построенных (введенных в эксплуатацию) объектов с технологическим присоединением к сетям электроснабжения и связи.</w:t>
      </w:r>
    </w:p>
    <w:p w:rsidR="003F0B62" w:rsidRDefault="003F0B62">
      <w:pPr>
        <w:pStyle w:val="ConsPlusNormal"/>
        <w:spacing w:before="220"/>
        <w:ind w:firstLine="540"/>
        <w:jc w:val="both"/>
      </w:pPr>
      <w:r>
        <w:t>7.2.3. Количество реконструированных объектов.</w:t>
      </w:r>
    </w:p>
    <w:p w:rsidR="003F0B62" w:rsidRDefault="003F0B62">
      <w:pPr>
        <w:pStyle w:val="ConsPlusNormal"/>
        <w:jc w:val="both"/>
      </w:pPr>
      <w:r>
        <w:t xml:space="preserve">(пп. 7.2 в ред. </w:t>
      </w:r>
      <w:hyperlink r:id="rId112">
        <w:r>
          <w:rPr>
            <w:color w:val="0000FF"/>
          </w:rPr>
          <w:t>постановления</w:t>
        </w:r>
      </w:hyperlink>
      <w:r>
        <w:t xml:space="preserve"> Правительства Кировской области от 20.12.2024 N 581-П)</w:t>
      </w:r>
    </w:p>
    <w:p w:rsidR="003F0B62" w:rsidRDefault="003F0B62">
      <w:pPr>
        <w:pStyle w:val="ConsPlusNormal"/>
        <w:spacing w:before="220"/>
        <w:ind w:firstLine="540"/>
        <w:jc w:val="both"/>
      </w:pPr>
      <w:r>
        <w:t xml:space="preserve">7.3. При распределении субсидий по направлению, указанному в </w:t>
      </w:r>
      <w:hyperlink w:anchor="P945">
        <w:r>
          <w:rPr>
            <w:color w:val="0000FF"/>
          </w:rPr>
          <w:t>подпункте 2.3</w:t>
        </w:r>
      </w:hyperlink>
      <w:r>
        <w:t xml:space="preserve"> настоящего </w:t>
      </w:r>
      <w:r>
        <w:lastRenderedPageBreak/>
        <w:t>Порядка, - количество отремонтированных объектов.</w:t>
      </w:r>
    </w:p>
    <w:p w:rsidR="003F0B62" w:rsidRDefault="003F0B62">
      <w:pPr>
        <w:pStyle w:val="ConsPlusNormal"/>
        <w:spacing w:before="220"/>
        <w:ind w:firstLine="540"/>
        <w:jc w:val="both"/>
      </w:pPr>
      <w:r>
        <w:t>8. Значения результатов использования субсидий устанавливаются правовым актом администрации, согласованным с министерством финансов Кировской области.</w:t>
      </w:r>
    </w:p>
    <w:p w:rsidR="003F0B62" w:rsidRDefault="003F0B62">
      <w:pPr>
        <w:pStyle w:val="ConsPlusNormal"/>
        <w:spacing w:before="220"/>
        <w:ind w:firstLine="540"/>
        <w:jc w:val="both"/>
      </w:pPr>
      <w:r>
        <w:t>Снижение значений результатов использования субсидий в течение текущего финансового года возможно только в случае сокращения размера субсидий.</w:t>
      </w:r>
    </w:p>
    <w:p w:rsidR="003F0B62" w:rsidRDefault="003F0B62">
      <w:pPr>
        <w:pStyle w:val="ConsPlusNormal"/>
        <w:spacing w:before="220"/>
        <w:ind w:firstLine="540"/>
        <w:jc w:val="both"/>
      </w:pPr>
      <w:r>
        <w:t>9. Перечисление субсидий осуществляется в установленном порядке в бюджеты муниципальных образований в пределах сумм, распределенных законом области об областном бюджете, и (или) в пределах лимитов бюджетных обязательств, доведенных до получателей средств областного бюджета, в течение 3 рабочих дней после представления органами местного самоуправления муниципальных образований документов, подтверждающих потребность в предоставлении субсидий.</w:t>
      </w:r>
    </w:p>
    <w:p w:rsidR="003F0B62" w:rsidRDefault="003F0B62">
      <w:pPr>
        <w:pStyle w:val="ConsPlusNormal"/>
        <w:spacing w:before="220"/>
        <w:ind w:firstLine="540"/>
        <w:jc w:val="both"/>
      </w:pPr>
      <w:r>
        <w:t>Субсидии не перечисляются в случае установления фактов нарушения органами местного самоуправления муниципальных образований установленных законодательством норм, предусмотренных настоящим Порядком и соглашениями о предоставлении субсидий.</w:t>
      </w:r>
    </w:p>
    <w:p w:rsidR="003F0B62" w:rsidRDefault="003F0B62">
      <w:pPr>
        <w:pStyle w:val="ConsPlusNormal"/>
        <w:jc w:val="both"/>
      </w:pPr>
      <w:r>
        <w:t xml:space="preserve">(абзац введен </w:t>
      </w:r>
      <w:hyperlink r:id="rId113">
        <w:r>
          <w:rPr>
            <w:color w:val="0000FF"/>
          </w:rPr>
          <w:t>постановлением</w:t>
        </w:r>
      </w:hyperlink>
      <w:r>
        <w:t xml:space="preserve"> Правительства Кировской области от 28.03.2025 N 158-П)</w:t>
      </w:r>
    </w:p>
    <w:p w:rsidR="003F0B62" w:rsidRDefault="003F0B62">
      <w:pPr>
        <w:pStyle w:val="ConsPlusNormal"/>
        <w:spacing w:before="220"/>
        <w:ind w:firstLine="540"/>
        <w:jc w:val="both"/>
      </w:pPr>
      <w:r>
        <w:t>10. Для перечисления субсидии муниципальное образование представляет в администрацию следующие документы:</w:t>
      </w:r>
    </w:p>
    <w:p w:rsidR="003F0B62" w:rsidRDefault="003F0B62">
      <w:pPr>
        <w:pStyle w:val="ConsPlusNormal"/>
        <w:spacing w:before="220"/>
        <w:ind w:firstLine="540"/>
        <w:jc w:val="both"/>
      </w:pPr>
      <w:r>
        <w:t>10.1. Сведения о потребности в субсидии.</w:t>
      </w:r>
    </w:p>
    <w:p w:rsidR="003F0B62" w:rsidRDefault="003F0B62">
      <w:pPr>
        <w:pStyle w:val="ConsPlusNormal"/>
        <w:spacing w:before="220"/>
        <w:ind w:firstLine="540"/>
        <w:jc w:val="both"/>
      </w:pPr>
      <w:r>
        <w:t>10.2. Копии муниципальных контрактов (договоров), заключенных с поставщиком (подрядчиком, исполнителем).</w:t>
      </w:r>
    </w:p>
    <w:p w:rsidR="003F0B62" w:rsidRDefault="003F0B62">
      <w:pPr>
        <w:pStyle w:val="ConsPlusNormal"/>
        <w:spacing w:before="220"/>
        <w:ind w:firstLine="540"/>
        <w:jc w:val="both"/>
      </w:pPr>
      <w:r>
        <w:t xml:space="preserve">10.3. Информацию о заключенных муниципальных контрактах (договорах) с отметкой областного государственного учреждения, уполномоченного Правительством Кировской области на определение поставщиков (подрядчиков, исполнителей) в соответствии с </w:t>
      </w:r>
      <w:hyperlink r:id="rId114">
        <w:r>
          <w:rPr>
            <w:color w:val="0000FF"/>
          </w:rPr>
          <w:t>частью 7 статьи 26</w:t>
        </w:r>
      </w:hyperlink>
      <w:r>
        <w:t xml:space="preserve"> Федерального закона от 05.04.2013 N 44-ФЗ.</w:t>
      </w:r>
    </w:p>
    <w:p w:rsidR="003F0B62" w:rsidRDefault="003F0B62">
      <w:pPr>
        <w:pStyle w:val="ConsPlusNormal"/>
        <w:spacing w:before="220"/>
        <w:ind w:firstLine="540"/>
        <w:jc w:val="both"/>
      </w:pPr>
      <w:r>
        <w:t xml:space="preserve">10.4. Копии документов, подтверждающих выполнение работ (поставку товаров, оказание услуг): технического задания, локального сметного расчета, счета на оплату, акта о приемке выполненных работ </w:t>
      </w:r>
      <w:hyperlink r:id="rId115">
        <w:r>
          <w:rPr>
            <w:color w:val="0000FF"/>
          </w:rPr>
          <w:t>(форма КС-2)</w:t>
        </w:r>
      </w:hyperlink>
      <w:r>
        <w:t xml:space="preserve">, справок о стоимости работ </w:t>
      </w:r>
      <w:hyperlink r:id="rId116">
        <w:r>
          <w:rPr>
            <w:color w:val="0000FF"/>
          </w:rPr>
          <w:t>(форма КС-3)</w:t>
        </w:r>
      </w:hyperlink>
      <w:r>
        <w:t xml:space="preserve">, положительных заключений экспертиз проверки достоверности определения сметной стоимости работ по реализации мероприятий, определенных </w:t>
      </w:r>
      <w:hyperlink w:anchor="P941">
        <w:r>
          <w:rPr>
            <w:color w:val="0000FF"/>
          </w:rPr>
          <w:t>подпунктами 2.1</w:t>
        </w:r>
      </w:hyperlink>
      <w:r>
        <w:t xml:space="preserve"> - </w:t>
      </w:r>
      <w:hyperlink w:anchor="P945">
        <w:r>
          <w:rPr>
            <w:color w:val="0000FF"/>
          </w:rPr>
          <w:t>2.3</w:t>
        </w:r>
      </w:hyperlink>
      <w:r>
        <w:t xml:space="preserve"> настоящего Порядка.</w:t>
      </w:r>
    </w:p>
    <w:p w:rsidR="003F0B62" w:rsidRDefault="003F0B62">
      <w:pPr>
        <w:pStyle w:val="ConsPlusNormal"/>
        <w:spacing w:before="220"/>
        <w:ind w:firstLine="540"/>
        <w:jc w:val="both"/>
      </w:pPr>
      <w:r>
        <w:t xml:space="preserve">10.5. Копии платежных поручений, подтверждающих софинансирование мероприятий, определенных </w:t>
      </w:r>
      <w:hyperlink w:anchor="P941">
        <w:r>
          <w:rPr>
            <w:color w:val="0000FF"/>
          </w:rPr>
          <w:t>подпунктами 2.1</w:t>
        </w:r>
      </w:hyperlink>
      <w:r>
        <w:t xml:space="preserve"> - </w:t>
      </w:r>
      <w:hyperlink w:anchor="P945">
        <w:r>
          <w:rPr>
            <w:color w:val="0000FF"/>
          </w:rPr>
          <w:t>2.3</w:t>
        </w:r>
      </w:hyperlink>
      <w:r>
        <w:t xml:space="preserve"> настоящего Порядка, за счет средств местного бюджета.</w:t>
      </w:r>
    </w:p>
    <w:p w:rsidR="003F0B62" w:rsidRDefault="003F0B62">
      <w:pPr>
        <w:pStyle w:val="ConsPlusNormal"/>
        <w:spacing w:before="220"/>
        <w:ind w:firstLine="540"/>
        <w:jc w:val="both"/>
      </w:pPr>
      <w:r>
        <w:t>10.6. Копию муниципального правового акта о подготовке и реализации бюджетных инвестиций (в случае предоставления субсидии на осуществление бюджетных инвестиций).</w:t>
      </w:r>
    </w:p>
    <w:p w:rsidR="003F0B62" w:rsidRDefault="003F0B62">
      <w:pPr>
        <w:pStyle w:val="ConsPlusNormal"/>
        <w:spacing w:before="220"/>
        <w:ind w:firstLine="540"/>
        <w:jc w:val="both"/>
      </w:pPr>
      <w:r>
        <w:t>10.7. Копию заключенного на безвозмездной основе с Кировским областным государственным бюджетным учреждением "Служба единого заказчика Кировской области" договора на проведение строительного контроля в процессе строительства, реконструкции, капитального ремонта объектов капитального строительства, финансовое обеспечение которых осуществляется за счет субсидии.</w:t>
      </w:r>
    </w:p>
    <w:p w:rsidR="003F0B62" w:rsidRDefault="003F0B62">
      <w:pPr>
        <w:pStyle w:val="ConsPlusNormal"/>
        <w:jc w:val="both"/>
      </w:pPr>
      <w:r>
        <w:t xml:space="preserve">(пп. 10.7 введен </w:t>
      </w:r>
      <w:hyperlink r:id="rId117">
        <w:r>
          <w:rPr>
            <w:color w:val="0000FF"/>
          </w:rPr>
          <w:t>постановлением</w:t>
        </w:r>
      </w:hyperlink>
      <w:r>
        <w:t xml:space="preserve"> Правительства Кировской области от 20.12.2024 N 581-П; в ред. </w:t>
      </w:r>
      <w:hyperlink r:id="rId118">
        <w:r>
          <w:rPr>
            <w:color w:val="0000FF"/>
          </w:rPr>
          <w:t>постановления</w:t>
        </w:r>
      </w:hyperlink>
      <w:r>
        <w:t xml:space="preserve"> Правительства Кировской области от 28.03.2025 N 158-П)</w:t>
      </w:r>
    </w:p>
    <w:p w:rsidR="003F0B62" w:rsidRDefault="003F0B62">
      <w:pPr>
        <w:pStyle w:val="ConsPlusNormal"/>
        <w:spacing w:before="220"/>
        <w:ind w:firstLine="540"/>
        <w:jc w:val="both"/>
      </w:pPr>
      <w:r>
        <w:t>11. Орган местного самоуправления муниципального образования представляет в администрацию отчеты по формам, предусмотренным соглашением о предоставлении субсидии:</w:t>
      </w:r>
    </w:p>
    <w:p w:rsidR="003F0B62" w:rsidRDefault="003F0B62">
      <w:pPr>
        <w:pStyle w:val="ConsPlusNormal"/>
        <w:spacing w:before="220"/>
        <w:ind w:firstLine="540"/>
        <w:jc w:val="both"/>
      </w:pPr>
      <w:r>
        <w:lastRenderedPageBreak/>
        <w:t>11.1. Ежеквартально, не позднее 10-го числа месяца, следующего за отчетным периодом, - отчет о расходовании субсидии.</w:t>
      </w:r>
    </w:p>
    <w:p w:rsidR="003F0B62" w:rsidRDefault="003F0B62">
      <w:pPr>
        <w:pStyle w:val="ConsPlusNormal"/>
        <w:jc w:val="both"/>
      </w:pPr>
      <w:r>
        <w:t xml:space="preserve">(пп. 11.1 в ред. </w:t>
      </w:r>
      <w:hyperlink r:id="rId119">
        <w:r>
          <w:rPr>
            <w:color w:val="0000FF"/>
          </w:rPr>
          <w:t>постановления</w:t>
        </w:r>
      </w:hyperlink>
      <w:r>
        <w:t xml:space="preserve"> Правительства Кировской области от 14.03.2024 N 92-П)</w:t>
      </w:r>
    </w:p>
    <w:p w:rsidR="003F0B62" w:rsidRDefault="003F0B62">
      <w:pPr>
        <w:pStyle w:val="ConsPlusNormal"/>
        <w:spacing w:before="220"/>
        <w:ind w:firstLine="540"/>
        <w:jc w:val="both"/>
      </w:pPr>
      <w:r>
        <w:t>11.2. Не позднее 15 января года, следующего за отчетным, - отчет о достижении значения результата использования субсидии в электронном виде (копия документа, созданная методом сканирования).</w:t>
      </w:r>
    </w:p>
    <w:p w:rsidR="003F0B62" w:rsidRDefault="003F0B62">
      <w:pPr>
        <w:pStyle w:val="ConsPlusNormal"/>
        <w:jc w:val="both"/>
      </w:pPr>
      <w:r>
        <w:t xml:space="preserve">(пп. 11.2 в ред. </w:t>
      </w:r>
      <w:hyperlink r:id="rId120">
        <w:r>
          <w:rPr>
            <w:color w:val="0000FF"/>
          </w:rPr>
          <w:t>постановления</w:t>
        </w:r>
      </w:hyperlink>
      <w:r>
        <w:t xml:space="preserve"> Правительства Кировской области от 14.03.2024 N 92-П)</w:t>
      </w:r>
    </w:p>
    <w:p w:rsidR="003F0B62" w:rsidRDefault="003F0B62">
      <w:pPr>
        <w:pStyle w:val="ConsPlusNormal"/>
        <w:spacing w:before="220"/>
        <w:ind w:firstLine="540"/>
        <w:jc w:val="both"/>
      </w:pPr>
      <w:r>
        <w:t>12. Администрация обеспечивает соблюдение получателями субсидий условий, целей и порядка, установленных при их предоставлении.</w:t>
      </w:r>
    </w:p>
    <w:p w:rsidR="003F0B62" w:rsidRDefault="003F0B62">
      <w:pPr>
        <w:pStyle w:val="ConsPlusNormal"/>
        <w:spacing w:before="220"/>
        <w:ind w:firstLine="540"/>
        <w:jc w:val="both"/>
      </w:pPr>
      <w:r>
        <w:t>13. Органы государственного финансового контроля осуществляют проверку соблюдения получателями субсидий условий, целей и порядка, установленных при их предоставлении.</w:t>
      </w:r>
    </w:p>
    <w:p w:rsidR="003F0B62" w:rsidRDefault="003F0B62">
      <w:pPr>
        <w:pStyle w:val="ConsPlusNormal"/>
        <w:spacing w:before="220"/>
        <w:ind w:firstLine="540"/>
        <w:jc w:val="both"/>
      </w:pPr>
      <w:r>
        <w:t>14. Основаниями для применения мер ответственности к муниципальному образованию при невыполнении им обязательств, установленных соглашением о предоставлении субсидии (далее - меры ответственности), являются:</w:t>
      </w:r>
    </w:p>
    <w:p w:rsidR="003F0B62" w:rsidRDefault="003F0B62">
      <w:pPr>
        <w:pStyle w:val="ConsPlusNormal"/>
        <w:spacing w:before="220"/>
        <w:ind w:firstLine="540"/>
        <w:jc w:val="both"/>
      </w:pPr>
      <w:r>
        <w:t>недостижение муниципальным образованием значения результата использования субсидии, предусмотренного соглашением о предоставлении субсидии;</w:t>
      </w:r>
    </w:p>
    <w:p w:rsidR="003F0B62" w:rsidRDefault="003F0B62">
      <w:pPr>
        <w:pStyle w:val="ConsPlusNormal"/>
        <w:spacing w:before="220"/>
        <w:ind w:firstLine="540"/>
        <w:jc w:val="both"/>
      </w:pPr>
      <w:r>
        <w:t>неиспользование муниципальным образованием субсидии.</w:t>
      </w:r>
    </w:p>
    <w:p w:rsidR="003F0B62" w:rsidRDefault="003F0B62">
      <w:pPr>
        <w:pStyle w:val="ConsPlusNormal"/>
        <w:spacing w:before="220"/>
        <w:ind w:firstLine="540"/>
        <w:jc w:val="both"/>
      </w:pPr>
      <w:r>
        <w:t>15. При недостижении муниципальными образованиями по состоянию на 31 декабря года предоставления субсидий значений результатов использования субсидий, предусмотренных соглашениями о предоставлении субсидий, применение мер ответственности к муниципальным образованиям осуществляется в следующем порядке.</w:t>
      </w:r>
    </w:p>
    <w:p w:rsidR="003F0B62" w:rsidRDefault="003F0B62">
      <w:pPr>
        <w:pStyle w:val="ConsPlusNormal"/>
        <w:spacing w:before="220"/>
        <w:ind w:firstLine="540"/>
        <w:jc w:val="both"/>
      </w:pPr>
      <w:r>
        <w:t>15.1. В случае установления фактов недостижения значений результатов использования субсидий на основании отчетов и сведений, представляемых муниципальными образованиями, администрация в срок до 1 апреля текущего финансового года направляет администрациям муниципальных образований согласованные с министерством финансов Кировской области (в части правильности определения объема средств местных бюджетов, подлежащих возврату в доход областного бюджета) требования о возврате средств местных бюджетов в доход областного бюджета в срок до 20 апреля текущего финансового года.</w:t>
      </w:r>
    </w:p>
    <w:p w:rsidR="003F0B62" w:rsidRDefault="003F0B62">
      <w:pPr>
        <w:pStyle w:val="ConsPlusNormal"/>
        <w:spacing w:before="220"/>
        <w:ind w:firstLine="540"/>
        <w:jc w:val="both"/>
      </w:pPr>
      <w:r>
        <w:t>Администрация до 1 мая текущего финансового года представляет в министерство финансов Кировской области информацию о возврате (невозврате) муниципальными образованиями средств местных бюджетов в доход областного бюджета в установленный срок.</w:t>
      </w:r>
    </w:p>
    <w:p w:rsidR="003F0B62" w:rsidRDefault="003F0B62">
      <w:pPr>
        <w:pStyle w:val="ConsPlusNormal"/>
        <w:spacing w:before="220"/>
        <w:ind w:firstLine="540"/>
        <w:jc w:val="both"/>
      </w:pPr>
      <w:r>
        <w:t>15.2. В случае установления фактов недостижения значений результатов использования субсидий по результатам осуществления государственного финансового контроля министерство финансов Кировской области направляет администрациям муниципальных образований требования о возврате средств местных бюджетов в доход областного бюджета в указанные в данных требованиях сроки.</w:t>
      </w:r>
    </w:p>
    <w:p w:rsidR="003F0B62" w:rsidRDefault="003F0B62">
      <w:pPr>
        <w:pStyle w:val="ConsPlusNormal"/>
        <w:spacing w:before="220"/>
        <w:ind w:firstLine="540"/>
        <w:jc w:val="both"/>
      </w:pPr>
      <w:r>
        <w:t xml:space="preserve">15.3. Объем средств, подлежащий возврату из местного бюджета i-го муниципального образования в доход областного бюджета </w:t>
      </w:r>
      <w:r>
        <w:rPr>
          <w:noProof/>
          <w:position w:val="-8"/>
        </w:rPr>
        <w:drawing>
          <wp:inline distT="0" distB="0" distL="0" distR="0">
            <wp:extent cx="335280" cy="25146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335280" cy="251460"/>
                    </a:xfrm>
                    <a:prstGeom prst="rect">
                      <a:avLst/>
                    </a:prstGeom>
                    <a:noFill/>
                    <a:ln>
                      <a:noFill/>
                    </a:ln>
                  </pic:spPr>
                </pic:pic>
              </a:graphicData>
            </a:graphic>
          </wp:inline>
        </w:drawing>
      </w:r>
      <w:r>
        <w:t>, рассчитывается по формуле:</w:t>
      </w:r>
    </w:p>
    <w:p w:rsidR="003F0B62" w:rsidRDefault="003F0B62">
      <w:pPr>
        <w:pStyle w:val="ConsPlusNormal"/>
        <w:jc w:val="both"/>
      </w:pPr>
    </w:p>
    <w:p w:rsidR="003F0B62" w:rsidRDefault="003F0B62">
      <w:pPr>
        <w:pStyle w:val="ConsPlusNormal"/>
        <w:jc w:val="center"/>
      </w:pPr>
      <w:r>
        <w:rPr>
          <w:noProof/>
          <w:position w:val="-8"/>
        </w:rPr>
        <w:drawing>
          <wp:inline distT="0" distB="0" distL="0" distR="0">
            <wp:extent cx="1131570" cy="25146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131570" cy="251460"/>
                    </a:xfrm>
                    <a:prstGeom prst="rect">
                      <a:avLst/>
                    </a:prstGeom>
                    <a:noFill/>
                    <a:ln>
                      <a:noFill/>
                    </a:ln>
                  </pic:spPr>
                </pic:pic>
              </a:graphicData>
            </a:graphic>
          </wp:inline>
        </w:drawing>
      </w:r>
    </w:p>
    <w:p w:rsidR="003F0B62" w:rsidRDefault="003F0B62">
      <w:pPr>
        <w:pStyle w:val="ConsPlusNormal"/>
        <w:jc w:val="both"/>
      </w:pPr>
    </w:p>
    <w:p w:rsidR="003F0B62" w:rsidRDefault="003F0B62">
      <w:pPr>
        <w:pStyle w:val="ConsPlusNormal"/>
        <w:ind w:firstLine="540"/>
        <w:jc w:val="both"/>
      </w:pPr>
      <w:r>
        <w:rPr>
          <w:noProof/>
          <w:position w:val="-8"/>
        </w:rPr>
        <w:drawing>
          <wp:inline distT="0" distB="0" distL="0" distR="0">
            <wp:extent cx="220345" cy="25146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220345" cy="251460"/>
                    </a:xfrm>
                    <a:prstGeom prst="rect">
                      <a:avLst/>
                    </a:prstGeom>
                    <a:noFill/>
                    <a:ln>
                      <a:noFill/>
                    </a:ln>
                  </pic:spPr>
                </pic:pic>
              </a:graphicData>
            </a:graphic>
          </wp:inline>
        </w:drawing>
      </w:r>
      <w:r>
        <w:t xml:space="preserve"> - объем субсидии, перечисленной местному бюджету в году предоставления субсидии, без учета размера остатка субсидии, не использованного по состоянию на 1 января года, </w:t>
      </w:r>
      <w:r>
        <w:lastRenderedPageBreak/>
        <w:t>следующего за годом предоставления субсидии, потребность в котором не подтверждена администрацией;</w:t>
      </w:r>
    </w:p>
    <w:p w:rsidR="003F0B62" w:rsidRDefault="003F0B62">
      <w:pPr>
        <w:pStyle w:val="ConsPlusNormal"/>
        <w:spacing w:before="220"/>
        <w:ind w:firstLine="540"/>
        <w:jc w:val="both"/>
      </w:pPr>
      <w:r>
        <w:t>k - коэффициент, равный 0,01 (коэффициент, равный 0,005, при предоставлении субсидии на строительство и реконструкцию объектов капитального строительства муниципальной собственности).</w:t>
      </w:r>
    </w:p>
    <w:p w:rsidR="003F0B62" w:rsidRDefault="003F0B62">
      <w:pPr>
        <w:pStyle w:val="ConsPlusNormal"/>
        <w:spacing w:before="220"/>
        <w:ind w:firstLine="540"/>
        <w:jc w:val="both"/>
      </w:pPr>
      <w:r>
        <w:t>15.4. Если получателями субсидий в порядке и на основании документов, которые установлены муниципальными контрактами (контрактами, договорами), в целях софинансирования которых предоставляются субсидии, работы (услуги), не соответствующие условиям таких муниципальных контрактов (контрактов, договоров), не приняты, то установленные настоящим Порядком меры ответственности не применяются.</w:t>
      </w:r>
    </w:p>
    <w:p w:rsidR="003F0B62" w:rsidRDefault="003F0B62">
      <w:pPr>
        <w:pStyle w:val="ConsPlusNormal"/>
        <w:spacing w:before="220"/>
        <w:ind w:firstLine="540"/>
        <w:jc w:val="both"/>
      </w:pPr>
      <w:r>
        <w:t>15.5. Если муниципальными образованиями средства местных бюджетов в доход областного бюджета не возвращены, министерство финансов Кировской области приостанавливает предоставление субсидий до исполнения муниципальными образованиями требований о возврате средств местных бюджетов в доход областного бюджета.</w:t>
      </w:r>
    </w:p>
    <w:p w:rsidR="003F0B62" w:rsidRDefault="003F0B62">
      <w:pPr>
        <w:pStyle w:val="ConsPlusNormal"/>
        <w:spacing w:before="220"/>
        <w:ind w:firstLine="540"/>
        <w:jc w:val="both"/>
      </w:pPr>
      <w:r>
        <w:t>16. В случае если муниципальными образованиями по состоянию на 31 декабря года предоставления субсидий субсидии не использованы в размере, установленном законом Кировской области об областном бюджете, администрация в срок до 1 февраля текущего финансового года направляет главам администраций муниципальных образований уведомления о необходимости применения меры дисциплинарной ответственности в соответствии с законодательством Российской Федерации в отношении должностных лиц, чьи действия (бездействие) привели к неиспользованию субсидий.</w:t>
      </w:r>
    </w:p>
    <w:p w:rsidR="003F0B62" w:rsidRDefault="003F0B62">
      <w:pPr>
        <w:pStyle w:val="ConsPlusNormal"/>
        <w:spacing w:before="220"/>
        <w:ind w:firstLine="540"/>
        <w:jc w:val="both"/>
      </w:pPr>
      <w:r>
        <w:t xml:space="preserve">17. Орган местного самоуправления муниципального образования - получатель субсидии вправе по согласованию с администрацией направлять экономию, образовавшуюся по результатам заключения муниципальных контрактов (контрактов, договоров), источником финансового обеспечения которых является субсидия (далее - экономия), на цели предоставления субсидии в соответствии с </w:t>
      </w:r>
      <w:hyperlink r:id="rId122">
        <w:r>
          <w:rPr>
            <w:color w:val="0000FF"/>
          </w:rPr>
          <w:t>Порядком</w:t>
        </w:r>
      </w:hyperlink>
      <w:r>
        <w:t xml:space="preserve"> направления экономии, образовавшейся по результатам заключения муниципальных контрактов (контрактов, договоров) на закупку товаров, работ, услуг, источником обеспечения которой являются межбюджетные трансферты местным бюджетам из областного бюджета, на цели предоставления межбюджетных трансфертов местным бюджетам из областного бюджета, утвержденным постановлением Правительства Кировской области от 26.12.2019 N 724-П "О формировании, предоставлении и распределении субсидий местным бюджетам из областного бюджета".</w:t>
      </w:r>
    </w:p>
    <w:p w:rsidR="003F0B62" w:rsidRDefault="003F0B62">
      <w:pPr>
        <w:pStyle w:val="ConsPlusNormal"/>
        <w:spacing w:before="220"/>
        <w:ind w:firstLine="540"/>
        <w:jc w:val="both"/>
      </w:pPr>
      <w:r>
        <w:t>При отсутствии у муниципального образования потребности в средствах экономии администрация вправе в установленном порядке вносить предложения о перераспределении соответствующей субсидии между муниципальными образованиями.</w:t>
      </w:r>
    </w:p>
    <w:p w:rsidR="003F0B62" w:rsidRDefault="003F0B62">
      <w:pPr>
        <w:pStyle w:val="ConsPlusNormal"/>
        <w:jc w:val="both"/>
      </w:pPr>
      <w:r>
        <w:t xml:space="preserve">(п. 17 в ред. </w:t>
      </w:r>
      <w:hyperlink r:id="rId123">
        <w:r>
          <w:rPr>
            <w:color w:val="0000FF"/>
          </w:rPr>
          <w:t>постановления</w:t>
        </w:r>
      </w:hyperlink>
      <w:r>
        <w:t xml:space="preserve"> Правительства Кировской области от 28.03.2025 N 158-П)</w:t>
      </w:r>
    </w:p>
    <w:p w:rsidR="003F0B62" w:rsidRDefault="003F0B62">
      <w:pPr>
        <w:pStyle w:val="ConsPlusNormal"/>
        <w:jc w:val="both"/>
      </w:pPr>
    </w:p>
    <w:p w:rsidR="003F0B62" w:rsidRDefault="003F0B62">
      <w:pPr>
        <w:pStyle w:val="ConsPlusNormal"/>
        <w:jc w:val="both"/>
      </w:pPr>
    </w:p>
    <w:p w:rsidR="003F0B62" w:rsidRDefault="003F0B62">
      <w:pPr>
        <w:pStyle w:val="ConsPlusNormal"/>
        <w:jc w:val="both"/>
      </w:pPr>
    </w:p>
    <w:p w:rsidR="003F0B62" w:rsidRDefault="003F0B62">
      <w:pPr>
        <w:pStyle w:val="ConsPlusNormal"/>
        <w:jc w:val="both"/>
      </w:pPr>
    </w:p>
    <w:p w:rsidR="003F0B62" w:rsidRDefault="003F0B62">
      <w:pPr>
        <w:pStyle w:val="ConsPlusNormal"/>
        <w:jc w:val="both"/>
      </w:pPr>
    </w:p>
    <w:p w:rsidR="003F0B62" w:rsidRDefault="003F0B62">
      <w:pPr>
        <w:pStyle w:val="ConsPlusNormal"/>
        <w:jc w:val="right"/>
        <w:outlineLvl w:val="1"/>
      </w:pPr>
      <w:r>
        <w:t>Приложение N 4</w:t>
      </w:r>
    </w:p>
    <w:p w:rsidR="003F0B62" w:rsidRDefault="003F0B62">
      <w:pPr>
        <w:pStyle w:val="ConsPlusNormal"/>
        <w:jc w:val="right"/>
      </w:pPr>
      <w:r>
        <w:t>к Государственной программе</w:t>
      </w:r>
    </w:p>
    <w:p w:rsidR="003F0B62" w:rsidRDefault="003F0B62">
      <w:pPr>
        <w:pStyle w:val="ConsPlusNormal"/>
        <w:jc w:val="both"/>
      </w:pPr>
    </w:p>
    <w:p w:rsidR="003F0B62" w:rsidRDefault="003F0B62">
      <w:pPr>
        <w:pStyle w:val="ConsPlusTitle"/>
        <w:jc w:val="center"/>
      </w:pPr>
      <w:bookmarkStart w:id="24" w:name="P1029"/>
      <w:bookmarkEnd w:id="24"/>
      <w:r>
        <w:t>ПОРЯДОК</w:t>
      </w:r>
    </w:p>
    <w:p w:rsidR="003F0B62" w:rsidRDefault="003F0B62">
      <w:pPr>
        <w:pStyle w:val="ConsPlusTitle"/>
        <w:jc w:val="center"/>
      </w:pPr>
      <w:r>
        <w:t>ПРЕДОСТАВЛЕНИЯ И РАСПРЕДЕЛЕНИЯ СУБСИДИЙ МЕСТНЫМ БЮДЖЕТАМ</w:t>
      </w:r>
    </w:p>
    <w:p w:rsidR="003F0B62" w:rsidRDefault="003F0B62">
      <w:pPr>
        <w:pStyle w:val="ConsPlusTitle"/>
        <w:jc w:val="center"/>
      </w:pPr>
      <w:r>
        <w:t>ИЗ ОБЛАСТНОГО БЮДЖЕТА НА ОБОРУДОВАНИЕ (ДООБОРУДОВАНИЕ)</w:t>
      </w:r>
    </w:p>
    <w:p w:rsidR="003F0B62" w:rsidRDefault="003F0B62">
      <w:pPr>
        <w:pStyle w:val="ConsPlusTitle"/>
        <w:jc w:val="center"/>
      </w:pPr>
      <w:r>
        <w:t>ПЛЯЖЕЙ (МЕСТ ОТДЫХА ЛЮДЕЙ У ВОДЫ) В 2024 ГОДУ</w:t>
      </w:r>
    </w:p>
    <w:p w:rsidR="003F0B62" w:rsidRDefault="003F0B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F0B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0B62" w:rsidRDefault="003F0B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0B62" w:rsidRDefault="003F0B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0B62" w:rsidRDefault="003F0B62">
            <w:pPr>
              <w:pStyle w:val="ConsPlusNormal"/>
              <w:jc w:val="center"/>
            </w:pPr>
            <w:r>
              <w:rPr>
                <w:color w:val="392C69"/>
              </w:rPr>
              <w:t>Список изменяющих документов</w:t>
            </w:r>
          </w:p>
          <w:p w:rsidR="003F0B62" w:rsidRDefault="003F0B62">
            <w:pPr>
              <w:pStyle w:val="ConsPlusNormal"/>
              <w:jc w:val="center"/>
            </w:pPr>
            <w:r>
              <w:rPr>
                <w:color w:val="392C69"/>
              </w:rPr>
              <w:t xml:space="preserve">(введен </w:t>
            </w:r>
            <w:hyperlink r:id="rId124">
              <w:r>
                <w:rPr>
                  <w:color w:val="0000FF"/>
                </w:rPr>
                <w:t>постановлением</w:t>
              </w:r>
            </w:hyperlink>
            <w:r>
              <w:rPr>
                <w:color w:val="392C69"/>
              </w:rPr>
              <w:t xml:space="preserve"> Правительства Кировской области</w:t>
            </w:r>
          </w:p>
          <w:p w:rsidR="003F0B62" w:rsidRDefault="003F0B62">
            <w:pPr>
              <w:pStyle w:val="ConsPlusNormal"/>
              <w:jc w:val="center"/>
            </w:pPr>
            <w:r>
              <w:rPr>
                <w:color w:val="392C69"/>
              </w:rPr>
              <w:t>от 18.04.2024 N 174-П;</w:t>
            </w:r>
          </w:p>
          <w:p w:rsidR="003F0B62" w:rsidRDefault="003F0B62">
            <w:pPr>
              <w:pStyle w:val="ConsPlusNormal"/>
              <w:jc w:val="center"/>
            </w:pPr>
            <w:r>
              <w:rPr>
                <w:color w:val="392C69"/>
              </w:rPr>
              <w:t>в ред. постановлений Правительства Кировской области</w:t>
            </w:r>
          </w:p>
          <w:p w:rsidR="003F0B62" w:rsidRDefault="003F0B62">
            <w:pPr>
              <w:pStyle w:val="ConsPlusNormal"/>
              <w:jc w:val="center"/>
            </w:pPr>
            <w:r>
              <w:rPr>
                <w:color w:val="392C69"/>
              </w:rPr>
              <w:t xml:space="preserve">от 02.08.2024 </w:t>
            </w:r>
            <w:hyperlink r:id="rId125">
              <w:r>
                <w:rPr>
                  <w:color w:val="0000FF"/>
                </w:rPr>
                <w:t>N 336-П</w:t>
              </w:r>
            </w:hyperlink>
            <w:r>
              <w:rPr>
                <w:color w:val="392C69"/>
              </w:rPr>
              <w:t xml:space="preserve">, от 24.10.2024 </w:t>
            </w:r>
            <w:hyperlink r:id="rId126">
              <w:r>
                <w:rPr>
                  <w:color w:val="0000FF"/>
                </w:rPr>
                <w:t>N 442-П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0B62" w:rsidRDefault="003F0B62">
            <w:pPr>
              <w:pStyle w:val="ConsPlusNormal"/>
            </w:pPr>
          </w:p>
        </w:tc>
      </w:tr>
    </w:tbl>
    <w:p w:rsidR="003F0B62" w:rsidRDefault="003F0B62">
      <w:pPr>
        <w:pStyle w:val="ConsPlusNormal"/>
        <w:jc w:val="both"/>
      </w:pPr>
    </w:p>
    <w:p w:rsidR="003F0B62" w:rsidRDefault="003F0B62">
      <w:pPr>
        <w:pStyle w:val="ConsPlusNormal"/>
        <w:ind w:firstLine="540"/>
        <w:jc w:val="both"/>
      </w:pPr>
      <w:r>
        <w:t>1. Порядок предоставления и распределения субсидий местным бюджетам из областного бюджета на оборудование (дооборудование) пляжей (мест отдыха людей у воды) в 2024 году (далее - Порядок) устанавливает правила предоставления и распределения субсидий местным бюджетам из областного бюджета на оборудование (дооборудование) пляжей (мест отдыха людей у воды) (далее - субсидии) в 2024 году.</w:t>
      </w:r>
    </w:p>
    <w:p w:rsidR="003F0B62" w:rsidRDefault="003F0B62">
      <w:pPr>
        <w:pStyle w:val="ConsPlusNormal"/>
        <w:spacing w:before="220"/>
        <w:ind w:firstLine="540"/>
        <w:jc w:val="both"/>
      </w:pPr>
      <w:r>
        <w:t xml:space="preserve">2. Субсидии предоставляются бюджетам муниципальных районов, муниципальных и городских округов, городских и сельских поселений Кировской области (далее - муниципальные образования) на возмещение затрат на оборудование (дооборудование) пляжей (мест отдыха людей у воды) (оборудование спасательного поста для обеспечения его функционирования в период работы пляжа (места отдыха людей у воды) спасательным оборудованием, включая его приобретение и изготовление, приобретение строительных материалов для его изготовления, за исключением спасательного оборудования, приобретенного в 2023 году за счет средств субсидий, предоставленных муниципальным образованиям в 2023 году). </w:t>
      </w:r>
      <w:hyperlink w:anchor="P1124">
        <w:r>
          <w:rPr>
            <w:color w:val="0000FF"/>
          </w:rPr>
          <w:t>Перечень</w:t>
        </w:r>
      </w:hyperlink>
      <w:r>
        <w:t xml:space="preserve"> оборудования для обеспечения функционирования спасательного поста на пляже, на возмещение затрат на приобретение которого предоставляются субсидии, представлен в приложении N 1, </w:t>
      </w:r>
      <w:hyperlink w:anchor="P1160">
        <w:r>
          <w:rPr>
            <w:color w:val="0000FF"/>
          </w:rPr>
          <w:t>перечень</w:t>
        </w:r>
      </w:hyperlink>
      <w:r>
        <w:t xml:space="preserve"> оборудования для обеспечения функционирования спасательного поста в месте отдыха людей у воды, на возмещение затрат на приобретение которого предоставляются субсидии, - в приложении N 2.</w:t>
      </w:r>
    </w:p>
    <w:p w:rsidR="003F0B62" w:rsidRDefault="003F0B62">
      <w:pPr>
        <w:pStyle w:val="ConsPlusNormal"/>
        <w:spacing w:before="220"/>
        <w:ind w:firstLine="540"/>
        <w:jc w:val="both"/>
      </w:pPr>
      <w:r>
        <w:t>Субсидии предоставляются бюджетам муниципальных образований на возмещение затрат на оборудование (дооборудование) пляжей (мест отдыха людей у воды) в соответствии с перечнем, прилагаемым к решению комиссии по предупреждению и ликвидации чрезвычайных ситуаций и обеспечению пожарной безопасности Кировской области.</w:t>
      </w:r>
    </w:p>
    <w:p w:rsidR="003F0B62" w:rsidRDefault="003F0B62">
      <w:pPr>
        <w:pStyle w:val="ConsPlusNormal"/>
        <w:jc w:val="both"/>
      </w:pPr>
      <w:r>
        <w:t xml:space="preserve">(п. 2 в ред. </w:t>
      </w:r>
      <w:hyperlink r:id="rId127">
        <w:r>
          <w:rPr>
            <w:color w:val="0000FF"/>
          </w:rPr>
          <w:t>постановления</w:t>
        </w:r>
      </w:hyperlink>
      <w:r>
        <w:t xml:space="preserve"> Правительства Кировской области от 02.08.2024 N 336-П)</w:t>
      </w:r>
    </w:p>
    <w:p w:rsidR="003F0B62" w:rsidRDefault="003F0B62">
      <w:pPr>
        <w:pStyle w:val="ConsPlusNormal"/>
        <w:spacing w:before="220"/>
        <w:ind w:firstLine="540"/>
        <w:jc w:val="both"/>
      </w:pPr>
      <w:r>
        <w:t>3. Субсидии предоставляются администрацией Губернатора и Правительства Кировской области (далее - администрация) в пределах бюджетных ассигнований, предусмотренных в областном бюджете на 2024 год и на плановый период 2025 и 2026 годов, и лимитов бюджетных обязательств, доведенных в установленном порядке до администрации в 2024 году на предоставление субсидий.</w:t>
      </w:r>
    </w:p>
    <w:p w:rsidR="003F0B62" w:rsidRDefault="003F0B62">
      <w:pPr>
        <w:pStyle w:val="ConsPlusNormal"/>
        <w:spacing w:before="220"/>
        <w:ind w:firstLine="540"/>
        <w:jc w:val="both"/>
      </w:pPr>
      <w:bookmarkStart w:id="25" w:name="P1044"/>
      <w:bookmarkEnd w:id="25"/>
      <w:r>
        <w:t>4. Субсидии предоставляются муниципальным образованиям, соответствующим следующим критериям:</w:t>
      </w:r>
    </w:p>
    <w:p w:rsidR="003F0B62" w:rsidRDefault="003F0B62">
      <w:pPr>
        <w:pStyle w:val="ConsPlusNormal"/>
        <w:spacing w:before="220"/>
        <w:ind w:firstLine="540"/>
        <w:jc w:val="both"/>
      </w:pPr>
      <w:r>
        <w:t xml:space="preserve">4.1. Наличие </w:t>
      </w:r>
      <w:hyperlink w:anchor="P1192">
        <w:r>
          <w:rPr>
            <w:color w:val="0000FF"/>
          </w:rPr>
          <w:t>заявки</w:t>
        </w:r>
      </w:hyperlink>
      <w:r>
        <w:t xml:space="preserve"> на получение субсидии местным бюджетам из областного бюджета на оборудование (дооборудование) пляжей (мест отдыха людей у воды) в 2024 году (далее - заявка) согласно приложению N 3.</w:t>
      </w:r>
    </w:p>
    <w:p w:rsidR="003F0B62" w:rsidRDefault="003F0B62">
      <w:pPr>
        <w:pStyle w:val="ConsPlusNormal"/>
        <w:spacing w:before="220"/>
        <w:ind w:firstLine="540"/>
        <w:jc w:val="both"/>
      </w:pPr>
      <w:bookmarkStart w:id="26" w:name="P1046"/>
      <w:bookmarkEnd w:id="26"/>
      <w:r>
        <w:t>4.2. Наличие на территории муниципального образования пляжа (места отдыха людей у воды), владельцем которого является муниципальное образование.</w:t>
      </w:r>
    </w:p>
    <w:p w:rsidR="003F0B62" w:rsidRDefault="003F0B62">
      <w:pPr>
        <w:pStyle w:val="ConsPlusNormal"/>
        <w:spacing w:before="220"/>
        <w:ind w:firstLine="540"/>
        <w:jc w:val="both"/>
      </w:pPr>
      <w:r>
        <w:t>4.3. Наличие муниципального правового акта, утверждающего перечень пляжей (мест отдыха людей у воды) на территории муниципального образования.</w:t>
      </w:r>
    </w:p>
    <w:p w:rsidR="003F0B62" w:rsidRDefault="003F0B62">
      <w:pPr>
        <w:pStyle w:val="ConsPlusNormal"/>
        <w:spacing w:before="220"/>
        <w:ind w:firstLine="540"/>
        <w:jc w:val="both"/>
      </w:pPr>
      <w:r>
        <w:t xml:space="preserve">4.4. Наличие заявления-декларации, зарегистрированного государственной инспекцией по маломерным судам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w:t>
      </w:r>
      <w:r>
        <w:lastRenderedPageBreak/>
        <w:t>по Кировской области, с присвоенным регистрационным номером (для пляжей).</w:t>
      </w:r>
    </w:p>
    <w:p w:rsidR="003F0B62" w:rsidRDefault="003F0B62">
      <w:pPr>
        <w:pStyle w:val="ConsPlusNormal"/>
        <w:spacing w:before="220"/>
        <w:ind w:firstLine="540"/>
        <w:jc w:val="both"/>
      </w:pPr>
      <w:bookmarkStart w:id="27" w:name="P1049"/>
      <w:bookmarkEnd w:id="27"/>
      <w:r>
        <w:t>4.5. Наличие муниципального правового акта об открытии пляжа (места отдыха людей у воды) в 2024 году на территории муниципального образования.</w:t>
      </w:r>
    </w:p>
    <w:p w:rsidR="003F0B62" w:rsidRDefault="003F0B62">
      <w:pPr>
        <w:pStyle w:val="ConsPlusNormal"/>
        <w:jc w:val="both"/>
      </w:pPr>
      <w:r>
        <w:t xml:space="preserve">(пп. 4.5 введен </w:t>
      </w:r>
      <w:hyperlink r:id="rId128">
        <w:r>
          <w:rPr>
            <w:color w:val="0000FF"/>
          </w:rPr>
          <w:t>постановлением</w:t>
        </w:r>
      </w:hyperlink>
      <w:r>
        <w:t xml:space="preserve"> Правительства Кировской области от 02.08.2024 N 336-П)</w:t>
      </w:r>
    </w:p>
    <w:p w:rsidR="003F0B62" w:rsidRDefault="003F0B62">
      <w:pPr>
        <w:pStyle w:val="ConsPlusNormal"/>
        <w:spacing w:before="220"/>
        <w:ind w:firstLine="540"/>
        <w:jc w:val="both"/>
      </w:pPr>
      <w:bookmarkStart w:id="28" w:name="P1051"/>
      <w:bookmarkEnd w:id="28"/>
      <w:r>
        <w:t>4.6. Организация дежурства на территории пляжа (места отдыха людей у воды) лиц (лица), прошедших (прошедшего) обучение по программе "спасатель" или "матрос-спасатель".</w:t>
      </w:r>
    </w:p>
    <w:p w:rsidR="003F0B62" w:rsidRDefault="003F0B62">
      <w:pPr>
        <w:pStyle w:val="ConsPlusNormal"/>
        <w:jc w:val="both"/>
      </w:pPr>
      <w:r>
        <w:t xml:space="preserve">(пп. 4.6 введен </w:t>
      </w:r>
      <w:hyperlink r:id="rId129">
        <w:r>
          <w:rPr>
            <w:color w:val="0000FF"/>
          </w:rPr>
          <w:t>постановлением</w:t>
        </w:r>
      </w:hyperlink>
      <w:r>
        <w:t xml:space="preserve"> Правительства Кировской области от 02.08.2024 N 336-П)</w:t>
      </w:r>
    </w:p>
    <w:p w:rsidR="003F0B62" w:rsidRDefault="003F0B62">
      <w:pPr>
        <w:pStyle w:val="ConsPlusNormal"/>
        <w:spacing w:before="220"/>
        <w:ind w:firstLine="540"/>
        <w:jc w:val="both"/>
      </w:pPr>
      <w:bookmarkStart w:id="29" w:name="P1053"/>
      <w:bookmarkEnd w:id="29"/>
      <w:r>
        <w:t xml:space="preserve">5. Для подтверждения соответствия муниципального образования критериям, установленным </w:t>
      </w:r>
      <w:hyperlink w:anchor="P1044">
        <w:r>
          <w:rPr>
            <w:color w:val="0000FF"/>
          </w:rPr>
          <w:t>пунктом 4</w:t>
        </w:r>
      </w:hyperlink>
      <w:r>
        <w:t xml:space="preserve"> настоящего Порядка, муниципальное образование представляет в администрацию:</w:t>
      </w:r>
    </w:p>
    <w:p w:rsidR="003F0B62" w:rsidRDefault="003F0B62">
      <w:pPr>
        <w:pStyle w:val="ConsPlusNormal"/>
        <w:spacing w:before="220"/>
        <w:ind w:firstLine="540"/>
        <w:jc w:val="both"/>
      </w:pPr>
      <w:r>
        <w:t xml:space="preserve">5.1. </w:t>
      </w:r>
      <w:hyperlink w:anchor="P1192">
        <w:r>
          <w:rPr>
            <w:color w:val="0000FF"/>
          </w:rPr>
          <w:t>Заявку</w:t>
        </w:r>
      </w:hyperlink>
      <w:r>
        <w:t xml:space="preserve"> согласно приложению N 3.</w:t>
      </w:r>
    </w:p>
    <w:p w:rsidR="003F0B62" w:rsidRDefault="003F0B62">
      <w:pPr>
        <w:pStyle w:val="ConsPlusNormal"/>
        <w:spacing w:before="220"/>
        <w:ind w:firstLine="540"/>
        <w:jc w:val="both"/>
      </w:pPr>
      <w:r>
        <w:t>5.2. Копию муниципального правового акта, которым утвержден перечень пляжей (мест отдыха людей у воды) на территории муниципального образования.</w:t>
      </w:r>
    </w:p>
    <w:p w:rsidR="003F0B62" w:rsidRDefault="003F0B62">
      <w:pPr>
        <w:pStyle w:val="ConsPlusNormal"/>
        <w:spacing w:before="220"/>
        <w:ind w:firstLine="540"/>
        <w:jc w:val="both"/>
      </w:pPr>
      <w:r>
        <w:t>5.3. Копию заявления-декларации, зарегистрированного государственной инспекцией по маломерным судам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Кировской области, с присвоенным регистрационным номером (для пляжей).</w:t>
      </w:r>
    </w:p>
    <w:p w:rsidR="003F0B62" w:rsidRDefault="003F0B62">
      <w:pPr>
        <w:pStyle w:val="ConsPlusNormal"/>
        <w:spacing w:before="220"/>
        <w:ind w:firstLine="540"/>
        <w:jc w:val="both"/>
      </w:pPr>
      <w:r>
        <w:t xml:space="preserve">5.4. Сведения, подтверждающие соответствие муниципального образования критериям, указанным в </w:t>
      </w:r>
      <w:hyperlink w:anchor="P1046">
        <w:r>
          <w:rPr>
            <w:color w:val="0000FF"/>
          </w:rPr>
          <w:t>подпунктах 4.2</w:t>
        </w:r>
      </w:hyperlink>
      <w:r>
        <w:t xml:space="preserve">, </w:t>
      </w:r>
      <w:hyperlink w:anchor="P1049">
        <w:r>
          <w:rPr>
            <w:color w:val="0000FF"/>
          </w:rPr>
          <w:t>4.5</w:t>
        </w:r>
      </w:hyperlink>
      <w:r>
        <w:t xml:space="preserve"> и </w:t>
      </w:r>
      <w:hyperlink w:anchor="P1051">
        <w:r>
          <w:rPr>
            <w:color w:val="0000FF"/>
          </w:rPr>
          <w:t>4.6</w:t>
        </w:r>
      </w:hyperlink>
      <w:r>
        <w:t xml:space="preserve"> настоящего Порядка.</w:t>
      </w:r>
    </w:p>
    <w:p w:rsidR="003F0B62" w:rsidRDefault="003F0B62">
      <w:pPr>
        <w:pStyle w:val="ConsPlusNormal"/>
        <w:jc w:val="both"/>
      </w:pPr>
      <w:r>
        <w:t xml:space="preserve">(пп. 5.4 в ред. </w:t>
      </w:r>
      <w:hyperlink r:id="rId130">
        <w:r>
          <w:rPr>
            <w:color w:val="0000FF"/>
          </w:rPr>
          <w:t>постановления</w:t>
        </w:r>
      </w:hyperlink>
      <w:r>
        <w:t xml:space="preserve"> Правительства Кировской области от 02.08.2024 N 336-П)</w:t>
      </w:r>
    </w:p>
    <w:p w:rsidR="003F0B62" w:rsidRDefault="003F0B62">
      <w:pPr>
        <w:pStyle w:val="ConsPlusNormal"/>
        <w:spacing w:before="220"/>
        <w:ind w:firstLine="540"/>
        <w:jc w:val="both"/>
      </w:pPr>
      <w:r>
        <w:t>6. Заявка и прилагаемые к ней документы должны быть заверены главой (главой администрации) муниципального образования или иным уполномоченным лицом, а также оттиском печати муниципального образования.</w:t>
      </w:r>
    </w:p>
    <w:p w:rsidR="003F0B62" w:rsidRDefault="003F0B62">
      <w:pPr>
        <w:pStyle w:val="ConsPlusNormal"/>
        <w:jc w:val="both"/>
      </w:pPr>
      <w:r>
        <w:t xml:space="preserve">(в ред. </w:t>
      </w:r>
      <w:hyperlink r:id="rId131">
        <w:r>
          <w:rPr>
            <w:color w:val="0000FF"/>
          </w:rPr>
          <w:t>постановления</w:t>
        </w:r>
      </w:hyperlink>
      <w:r>
        <w:t xml:space="preserve"> Правительства Кировской области от 02.08.2024 N 336-П)</w:t>
      </w:r>
    </w:p>
    <w:p w:rsidR="003F0B62" w:rsidRDefault="003F0B62">
      <w:pPr>
        <w:pStyle w:val="ConsPlusNormal"/>
        <w:spacing w:before="220"/>
        <w:ind w:firstLine="540"/>
        <w:jc w:val="both"/>
      </w:pPr>
      <w:r>
        <w:t>7. Заявка и прилагаемые к ней документы направляются в администрацию в виде электронного документа по электронной почте с последующим представлением оригинала заявки и прилагаемых к ней документов на бумажном носителе в срок, не превышающий 5 рабочих дней со дня направления заявки и прилагаемых к ней документов по электронной почте.</w:t>
      </w:r>
    </w:p>
    <w:p w:rsidR="003F0B62" w:rsidRDefault="003F0B62">
      <w:pPr>
        <w:pStyle w:val="ConsPlusNormal"/>
        <w:spacing w:before="220"/>
        <w:ind w:firstLine="540"/>
        <w:jc w:val="both"/>
      </w:pPr>
      <w:r>
        <w:t>8. Срок рассмотрения администрацией заявки и принятия по ней решения составляет 30 рабочих дней со дня поступления в администрацию заявки и прилагаемых к ней документов в электронном виде.</w:t>
      </w:r>
    </w:p>
    <w:p w:rsidR="003F0B62" w:rsidRDefault="003F0B62">
      <w:pPr>
        <w:pStyle w:val="ConsPlusNormal"/>
        <w:spacing w:before="220"/>
        <w:ind w:firstLine="540"/>
        <w:jc w:val="both"/>
      </w:pPr>
      <w:r>
        <w:t>9. Основаниями для принятия администрацией решения об отказе в предоставлении субсидии по итогам рассмотрения заявки являются:</w:t>
      </w:r>
    </w:p>
    <w:p w:rsidR="003F0B62" w:rsidRDefault="003F0B62">
      <w:pPr>
        <w:pStyle w:val="ConsPlusNormal"/>
        <w:spacing w:before="220"/>
        <w:ind w:firstLine="540"/>
        <w:jc w:val="both"/>
      </w:pPr>
      <w:r>
        <w:t xml:space="preserve">9.1. Несоответствие муниципального образования критериям, указанным в </w:t>
      </w:r>
      <w:hyperlink w:anchor="P1044">
        <w:r>
          <w:rPr>
            <w:color w:val="0000FF"/>
          </w:rPr>
          <w:t>пункте 4</w:t>
        </w:r>
      </w:hyperlink>
      <w:r>
        <w:t xml:space="preserve"> настоящего Порядка.</w:t>
      </w:r>
    </w:p>
    <w:p w:rsidR="003F0B62" w:rsidRDefault="003F0B62">
      <w:pPr>
        <w:pStyle w:val="ConsPlusNormal"/>
        <w:spacing w:before="220"/>
        <w:ind w:firstLine="540"/>
        <w:jc w:val="both"/>
      </w:pPr>
      <w:bookmarkStart w:id="30" w:name="P1065"/>
      <w:bookmarkEnd w:id="30"/>
      <w:r>
        <w:t xml:space="preserve">9.2. Представление документов, указанных в </w:t>
      </w:r>
      <w:hyperlink w:anchor="P1053">
        <w:r>
          <w:rPr>
            <w:color w:val="0000FF"/>
          </w:rPr>
          <w:t>пункте 5</w:t>
        </w:r>
      </w:hyperlink>
      <w:r>
        <w:t xml:space="preserve"> настоящего Порядка, не в полном объеме.</w:t>
      </w:r>
    </w:p>
    <w:p w:rsidR="003F0B62" w:rsidRDefault="003F0B62">
      <w:pPr>
        <w:pStyle w:val="ConsPlusNormal"/>
        <w:spacing w:before="220"/>
        <w:ind w:firstLine="540"/>
        <w:jc w:val="both"/>
      </w:pPr>
      <w:bookmarkStart w:id="31" w:name="P1066"/>
      <w:bookmarkEnd w:id="31"/>
      <w:r>
        <w:t>9.3. Наличие недостоверной информации, арифметических ошибок в заявке и прилагаемых к ней документах.</w:t>
      </w:r>
    </w:p>
    <w:p w:rsidR="003F0B62" w:rsidRDefault="003F0B62">
      <w:pPr>
        <w:pStyle w:val="ConsPlusNormal"/>
        <w:spacing w:before="220"/>
        <w:ind w:firstLine="540"/>
        <w:jc w:val="both"/>
      </w:pPr>
      <w:r>
        <w:t xml:space="preserve">10. Решение администрации об отказе в предоставлении субсидии направляется муниципальному образованию в письменной форме посредством почтовой связи и (или) в виде </w:t>
      </w:r>
      <w:r>
        <w:lastRenderedPageBreak/>
        <w:t>электронного документа по электронной почте в течение 10 рабочих дней со дня принятия соответствующего решения с мотивированным обоснованием причины отказа.</w:t>
      </w:r>
    </w:p>
    <w:p w:rsidR="003F0B62" w:rsidRDefault="003F0B62">
      <w:pPr>
        <w:pStyle w:val="ConsPlusNormal"/>
        <w:spacing w:before="220"/>
        <w:ind w:firstLine="540"/>
        <w:jc w:val="both"/>
      </w:pPr>
      <w:r>
        <w:t xml:space="preserve">11. В случае направления уведомления об отказе в предоставлении субсидии по основаниям, предусмотренным </w:t>
      </w:r>
      <w:hyperlink w:anchor="P1065">
        <w:r>
          <w:rPr>
            <w:color w:val="0000FF"/>
          </w:rPr>
          <w:t>подпунктами 9.2</w:t>
        </w:r>
      </w:hyperlink>
      <w:r>
        <w:t xml:space="preserve"> и </w:t>
      </w:r>
      <w:hyperlink w:anchor="P1066">
        <w:r>
          <w:rPr>
            <w:color w:val="0000FF"/>
          </w:rPr>
          <w:t>9.3</w:t>
        </w:r>
      </w:hyperlink>
      <w:r>
        <w:t xml:space="preserve"> настоящего Порядка, муниципальное образование не позднее 5 рабочих дней со дня получения уведомления об отказе в предоставлении субсидии вправе подать по электронной почте повторную заявку при условии устранения обстоятельств, послуживших основанием для отказа в предоставлении субсидии. Повторно поданные заявки рассматриваются в порядке, аналогичном порядку рассмотрения заявок, поданных впервые.</w:t>
      </w:r>
    </w:p>
    <w:p w:rsidR="003F0B62" w:rsidRDefault="003F0B62">
      <w:pPr>
        <w:pStyle w:val="ConsPlusNormal"/>
        <w:spacing w:before="220"/>
        <w:ind w:firstLine="540"/>
        <w:jc w:val="both"/>
      </w:pPr>
      <w:r>
        <w:t>12. Размер субсидии i-му муниципальному образованию (S</w:t>
      </w:r>
      <w:r>
        <w:rPr>
          <w:vertAlign w:val="subscript"/>
        </w:rPr>
        <w:t>i</w:t>
      </w:r>
      <w:r>
        <w:t>) рассчитывается по формуле:</w:t>
      </w:r>
    </w:p>
    <w:p w:rsidR="003F0B62" w:rsidRDefault="003F0B62">
      <w:pPr>
        <w:pStyle w:val="ConsPlusNormal"/>
        <w:jc w:val="both"/>
      </w:pPr>
    </w:p>
    <w:p w:rsidR="003F0B62" w:rsidRDefault="003F0B62">
      <w:pPr>
        <w:pStyle w:val="ConsPlusNormal"/>
        <w:jc w:val="center"/>
      </w:pPr>
      <w:r>
        <w:t>S</w:t>
      </w:r>
      <w:r>
        <w:rPr>
          <w:vertAlign w:val="subscript"/>
        </w:rPr>
        <w:t>i</w:t>
      </w:r>
      <w:r>
        <w:t xml:space="preserve"> = ((С</w:t>
      </w:r>
      <w:r>
        <w:rPr>
          <w:vertAlign w:val="subscript"/>
        </w:rPr>
        <w:t>1</w:t>
      </w:r>
      <w:r>
        <w:t xml:space="preserve"> x N</w:t>
      </w:r>
      <w:r>
        <w:rPr>
          <w:vertAlign w:val="subscript"/>
        </w:rPr>
        <w:t>1</w:t>
      </w:r>
      <w:r>
        <w:t xml:space="preserve"> + С</w:t>
      </w:r>
      <w:r>
        <w:rPr>
          <w:vertAlign w:val="subscript"/>
        </w:rPr>
        <w:t>2</w:t>
      </w:r>
      <w:r>
        <w:t xml:space="preserve"> x N</w:t>
      </w:r>
      <w:r>
        <w:rPr>
          <w:vertAlign w:val="subscript"/>
        </w:rPr>
        <w:t>2</w:t>
      </w:r>
      <w:r>
        <w:t>) x Y) - S</w:t>
      </w:r>
      <w:r>
        <w:rPr>
          <w:vertAlign w:val="subscript"/>
        </w:rPr>
        <w:t>i2023</w:t>
      </w:r>
      <w:r>
        <w:t>, где:</w:t>
      </w:r>
    </w:p>
    <w:p w:rsidR="003F0B62" w:rsidRDefault="003F0B62">
      <w:pPr>
        <w:pStyle w:val="ConsPlusNormal"/>
        <w:jc w:val="both"/>
      </w:pPr>
    </w:p>
    <w:p w:rsidR="003F0B62" w:rsidRDefault="003F0B62">
      <w:pPr>
        <w:pStyle w:val="ConsPlusNormal"/>
        <w:ind w:firstLine="540"/>
        <w:jc w:val="both"/>
      </w:pPr>
      <w:r>
        <w:t>С</w:t>
      </w:r>
      <w:r>
        <w:rPr>
          <w:vertAlign w:val="subscript"/>
        </w:rPr>
        <w:t>1</w:t>
      </w:r>
      <w:r>
        <w:t xml:space="preserve"> - расчетный объем расходного обязательства i-го муниципального образования на оборудование (дооборудование) пляжей, включая приобретение (изготовление) спасательного оборудования (строительных материалов) для спасательных постов на пляжах, не более 304,00 тыс. рублей;</w:t>
      </w:r>
    </w:p>
    <w:p w:rsidR="003F0B62" w:rsidRDefault="003F0B62">
      <w:pPr>
        <w:pStyle w:val="ConsPlusNormal"/>
        <w:spacing w:before="220"/>
        <w:ind w:firstLine="540"/>
        <w:jc w:val="both"/>
      </w:pPr>
      <w:r>
        <w:t>С</w:t>
      </w:r>
      <w:r>
        <w:rPr>
          <w:vertAlign w:val="subscript"/>
        </w:rPr>
        <w:t>2</w:t>
      </w:r>
      <w:r>
        <w:t xml:space="preserve"> - расчетный объем расходного обязательства i-го муниципального образования на оборудование (дооборудование) мест отдыха людей у воды, включая приобретение (изготовление) спасательного оборудования (строительных материалов) для спасательных постов в местах отдыха людей у воды, не более 253,00 тыс. рублей;</w:t>
      </w:r>
    </w:p>
    <w:p w:rsidR="003F0B62" w:rsidRDefault="003F0B62">
      <w:pPr>
        <w:pStyle w:val="ConsPlusNormal"/>
        <w:spacing w:before="220"/>
        <w:ind w:firstLine="540"/>
        <w:jc w:val="both"/>
      </w:pPr>
      <w:r>
        <w:t>N</w:t>
      </w:r>
      <w:r>
        <w:rPr>
          <w:vertAlign w:val="subscript"/>
        </w:rPr>
        <w:t>1</w:t>
      </w:r>
      <w:r>
        <w:t xml:space="preserve"> - количество пляжей в i-м муниципальном образовании;</w:t>
      </w:r>
    </w:p>
    <w:p w:rsidR="003F0B62" w:rsidRDefault="003F0B62">
      <w:pPr>
        <w:pStyle w:val="ConsPlusNormal"/>
        <w:spacing w:before="220"/>
        <w:ind w:firstLine="540"/>
        <w:jc w:val="both"/>
      </w:pPr>
      <w:r>
        <w:t>N</w:t>
      </w:r>
      <w:r>
        <w:rPr>
          <w:vertAlign w:val="subscript"/>
        </w:rPr>
        <w:t>2</w:t>
      </w:r>
      <w:r>
        <w:t xml:space="preserve"> - количество мест отдыха людей у воды в i-м муниципальном образовании;</w:t>
      </w:r>
    </w:p>
    <w:p w:rsidR="003F0B62" w:rsidRDefault="003F0B62">
      <w:pPr>
        <w:pStyle w:val="ConsPlusNormal"/>
        <w:spacing w:before="220"/>
        <w:ind w:firstLine="540"/>
        <w:jc w:val="both"/>
      </w:pPr>
      <w:r>
        <w:t>S</w:t>
      </w:r>
      <w:r>
        <w:rPr>
          <w:vertAlign w:val="subscript"/>
        </w:rPr>
        <w:t>i2023</w:t>
      </w:r>
      <w:r>
        <w:t xml:space="preserve"> - размер субсидии i-му муниципальному образованию в 2023 году на оборудование (дооборудование) пляжей (мест отдыха людей у воды);</w:t>
      </w:r>
    </w:p>
    <w:p w:rsidR="003F0B62" w:rsidRDefault="003F0B62">
      <w:pPr>
        <w:pStyle w:val="ConsPlusNormal"/>
        <w:spacing w:before="220"/>
        <w:ind w:firstLine="540"/>
        <w:jc w:val="both"/>
      </w:pPr>
      <w:r>
        <w:t>Y - уровень софинансирования объема расходного обязательства i-го муниципального образования Кировской областью, равный 99%.</w:t>
      </w:r>
    </w:p>
    <w:p w:rsidR="003F0B62" w:rsidRDefault="003F0B62">
      <w:pPr>
        <w:pStyle w:val="ConsPlusNormal"/>
        <w:spacing w:before="220"/>
        <w:ind w:firstLine="540"/>
        <w:jc w:val="both"/>
      </w:pPr>
      <w:r>
        <w:t>13. Субсидия предоставляется при соблюдении муниципальным образованием следующих условий:</w:t>
      </w:r>
    </w:p>
    <w:p w:rsidR="003F0B62" w:rsidRDefault="003F0B62">
      <w:pPr>
        <w:pStyle w:val="ConsPlusNormal"/>
        <w:spacing w:before="220"/>
        <w:ind w:firstLine="540"/>
        <w:jc w:val="both"/>
      </w:pPr>
      <w:r>
        <w:t>13.1. При наличии муниципальной программы (подпрограммы), предусматривающей реализацию мероприятий, в целях софинансирования которых предоставляется субсидия.</w:t>
      </w:r>
    </w:p>
    <w:p w:rsidR="003F0B62" w:rsidRDefault="003F0B62">
      <w:pPr>
        <w:pStyle w:val="ConsPlusNormal"/>
        <w:spacing w:before="220"/>
        <w:ind w:firstLine="540"/>
        <w:jc w:val="both"/>
      </w:pPr>
      <w:r>
        <w:t>13.2. При наличии в решении о бюджете (сводной бюджетной росписи местного бюджета) бюджетных ассигнований местного бюджета на расходные обязательства муниципального образования, в целях софинансирования которых предоставляется субсидия, финансовое обеспечение которой осуществляется за счет средств областного бюджета.</w:t>
      </w:r>
    </w:p>
    <w:p w:rsidR="003F0B62" w:rsidRDefault="003F0B62">
      <w:pPr>
        <w:pStyle w:val="ConsPlusNormal"/>
        <w:spacing w:before="220"/>
        <w:ind w:firstLine="540"/>
        <w:jc w:val="both"/>
      </w:pPr>
      <w:r>
        <w:t>13.3. При заключении соглашения о предоставлении субсидии между администрацией и администрацией муниципального образования.</w:t>
      </w:r>
    </w:p>
    <w:p w:rsidR="003F0B62" w:rsidRDefault="003F0B62">
      <w:pPr>
        <w:pStyle w:val="ConsPlusNormal"/>
        <w:spacing w:before="220"/>
        <w:ind w:firstLine="540"/>
        <w:jc w:val="both"/>
      </w:pPr>
      <w:r>
        <w:t>Соглашение о предоставлении субсидии (дополнительное соглашение к соглашению о предоставлении субсидии) заключается в электронном виде в автоматизированной системе управления бюджетным процессом Кировской области в соответствии с типовой формой соглашения о предоставлении субсидии местному бюджету из областного бюджета, утверждаемой министерством финансов Кировской области.</w:t>
      </w:r>
    </w:p>
    <w:p w:rsidR="003F0B62" w:rsidRDefault="003F0B62">
      <w:pPr>
        <w:pStyle w:val="ConsPlusNormal"/>
        <w:spacing w:before="220"/>
        <w:ind w:firstLine="540"/>
        <w:jc w:val="both"/>
      </w:pPr>
      <w:r>
        <w:t xml:space="preserve">Соглашение о предоставлении субсидии заключается не позднее 30 дней после дня вступления в силу закона области о внесении изменений в закон области об областном бюджете, </w:t>
      </w:r>
      <w:r>
        <w:lastRenderedPageBreak/>
        <w:t>предусматривающего бюджетные ассигнования на предоставление субсидии.</w:t>
      </w:r>
    </w:p>
    <w:p w:rsidR="003F0B62" w:rsidRDefault="003F0B62">
      <w:pPr>
        <w:pStyle w:val="ConsPlusNormal"/>
        <w:spacing w:before="220"/>
        <w:ind w:firstLine="540"/>
        <w:jc w:val="both"/>
      </w:pPr>
      <w:r>
        <w:t>14. Администрация муниципального образования для заключения соглашения о предоставлении субсидии представляет в администрацию заверенные в установленном законодательством порядке следующие документы:</w:t>
      </w:r>
    </w:p>
    <w:p w:rsidR="003F0B62" w:rsidRDefault="003F0B62">
      <w:pPr>
        <w:pStyle w:val="ConsPlusNormal"/>
        <w:spacing w:before="220"/>
        <w:ind w:firstLine="540"/>
        <w:jc w:val="both"/>
      </w:pPr>
      <w:r>
        <w:t>14.1. Выписку из муниципальной программы (подпрограммы), предусматривающей реализацию мероприятий, в целях софинансирования которых предоставляется субсидия.</w:t>
      </w:r>
    </w:p>
    <w:p w:rsidR="003F0B62" w:rsidRDefault="003F0B62">
      <w:pPr>
        <w:pStyle w:val="ConsPlusNormal"/>
        <w:spacing w:before="220"/>
        <w:ind w:firstLine="540"/>
        <w:jc w:val="both"/>
      </w:pPr>
      <w:r>
        <w:t>14.2. Выписку из решения о бюджете (сводной бюджетной росписи местного бюджета) о наличии бюджетных ассигнований местного бюджета на расходные обязательства муниципального образования, в целях софинансирования которых предоставляется субсидия, финансовое обеспечение которой осуществляется за счет средств областного бюджета.</w:t>
      </w:r>
    </w:p>
    <w:p w:rsidR="003F0B62" w:rsidRDefault="003F0B62">
      <w:pPr>
        <w:pStyle w:val="ConsPlusNormal"/>
        <w:spacing w:before="220"/>
        <w:ind w:firstLine="540"/>
        <w:jc w:val="both"/>
      </w:pPr>
      <w:r>
        <w:t>15. Результатом использования субсидии является количество оборудованных (дооборудованных) пляжей (мест отдыха людей у воды).</w:t>
      </w:r>
    </w:p>
    <w:p w:rsidR="003F0B62" w:rsidRDefault="003F0B62">
      <w:pPr>
        <w:pStyle w:val="ConsPlusNormal"/>
        <w:spacing w:before="220"/>
        <w:ind w:firstLine="540"/>
        <w:jc w:val="both"/>
      </w:pPr>
      <w:r>
        <w:t>Значения результата использования субсидии по муниципальным образованиям устанавливаются правовым актом администрации, согласованным с министерством финансов Кировской области до заключения соглашения о предоставлении субсидии (дополнительных соглашений к соглашениям о предоставлении субсидий).</w:t>
      </w:r>
    </w:p>
    <w:p w:rsidR="003F0B62" w:rsidRDefault="003F0B62">
      <w:pPr>
        <w:pStyle w:val="ConsPlusNormal"/>
        <w:spacing w:before="220"/>
        <w:ind w:firstLine="540"/>
        <w:jc w:val="both"/>
      </w:pPr>
      <w:r>
        <w:t>Снижение значений результата использования субсидии в течение текущего финансового года возможно только в случае сокращения размера субсидии.</w:t>
      </w:r>
    </w:p>
    <w:p w:rsidR="003F0B62" w:rsidRDefault="003F0B62">
      <w:pPr>
        <w:pStyle w:val="ConsPlusNormal"/>
        <w:spacing w:before="220"/>
        <w:ind w:firstLine="540"/>
        <w:jc w:val="both"/>
      </w:pPr>
      <w:r>
        <w:t>16. Перечисление субсидий осуществляется в установленном порядке в бюджеты муниципальных образований в пределах сумм, распределенных законом области об областном бюджете, и (или) в пределах доведенных до получателей средств местного бюджета лимитов бюджетных обязательств, а также в доле, соответствующей уровню софинансирования расходных обязательств муниципальных образований, установленному соглашениями о предоставлении субсидий, в течение трех рабочих дней после предоставления органами местного самоуправления муниципальных образований документов, подтверждающих потребность в предоставлении субсидий.</w:t>
      </w:r>
    </w:p>
    <w:p w:rsidR="003F0B62" w:rsidRDefault="003F0B62">
      <w:pPr>
        <w:pStyle w:val="ConsPlusNormal"/>
        <w:spacing w:before="220"/>
        <w:ind w:firstLine="540"/>
        <w:jc w:val="both"/>
      </w:pPr>
      <w:r>
        <w:t>17. Для перечисления субсидии муниципальное образование не позднее 15.09.2024 представляет в администрацию:</w:t>
      </w:r>
    </w:p>
    <w:p w:rsidR="003F0B62" w:rsidRDefault="003F0B62">
      <w:pPr>
        <w:pStyle w:val="ConsPlusNormal"/>
        <w:spacing w:before="220"/>
        <w:ind w:firstLine="540"/>
        <w:jc w:val="both"/>
      </w:pPr>
      <w:r>
        <w:t>17.1. Заявку на перечисление субсидии из областного бюджета.</w:t>
      </w:r>
    </w:p>
    <w:p w:rsidR="003F0B62" w:rsidRDefault="003F0B62">
      <w:pPr>
        <w:pStyle w:val="ConsPlusNormal"/>
        <w:spacing w:before="220"/>
        <w:ind w:firstLine="540"/>
        <w:jc w:val="both"/>
      </w:pPr>
      <w:r>
        <w:t>17.2. Копии контрактов на приобретение товаров, выполнение работ (оказание услуг).</w:t>
      </w:r>
    </w:p>
    <w:p w:rsidR="003F0B62" w:rsidRDefault="003F0B62">
      <w:pPr>
        <w:pStyle w:val="ConsPlusNormal"/>
        <w:spacing w:before="220"/>
        <w:ind w:firstLine="540"/>
        <w:jc w:val="both"/>
      </w:pPr>
      <w:r>
        <w:t>17.3. Копии документов, подтверждающих приобретение товаров, копии актов о приемке выполненных работ (оказанных услуг).</w:t>
      </w:r>
    </w:p>
    <w:p w:rsidR="003F0B62" w:rsidRDefault="003F0B62">
      <w:pPr>
        <w:pStyle w:val="ConsPlusNormal"/>
        <w:spacing w:before="220"/>
        <w:ind w:firstLine="540"/>
        <w:jc w:val="both"/>
      </w:pPr>
      <w:r>
        <w:t>17.4. Копии платежных поручений, подтверждающих произведенные расходы на приобретение товаров, выполнение работ (оказание услуг).</w:t>
      </w:r>
    </w:p>
    <w:p w:rsidR="003F0B62" w:rsidRDefault="003F0B62">
      <w:pPr>
        <w:pStyle w:val="ConsPlusNormal"/>
        <w:spacing w:before="220"/>
        <w:ind w:firstLine="540"/>
        <w:jc w:val="both"/>
      </w:pPr>
      <w:r>
        <w:t>17.5. Отчет о расходовании субсидии муниципальным образованием по форме, установленной соглашением о предоставлении субсидии.</w:t>
      </w:r>
    </w:p>
    <w:p w:rsidR="003F0B62" w:rsidRDefault="003F0B62">
      <w:pPr>
        <w:pStyle w:val="ConsPlusNormal"/>
        <w:spacing w:before="220"/>
        <w:ind w:firstLine="540"/>
        <w:jc w:val="both"/>
      </w:pPr>
      <w:r>
        <w:t>18. Орган местного самоуправления муниципального образования не позднее 31.12.2024 представляет в администрацию отчет о достижении значения результата использования субсидии по форме, установленной соглашением о предоставлении субсидии.</w:t>
      </w:r>
    </w:p>
    <w:p w:rsidR="003F0B62" w:rsidRDefault="003F0B62">
      <w:pPr>
        <w:pStyle w:val="ConsPlusNormal"/>
        <w:spacing w:before="220"/>
        <w:ind w:firstLine="540"/>
        <w:jc w:val="both"/>
      </w:pPr>
      <w:r>
        <w:t>19. Администрация обеспечивает соблюдение получателями субсидий условий, целей и порядка, установленных при их предоставлении.</w:t>
      </w:r>
    </w:p>
    <w:p w:rsidR="003F0B62" w:rsidRDefault="003F0B62">
      <w:pPr>
        <w:pStyle w:val="ConsPlusNormal"/>
        <w:spacing w:before="220"/>
        <w:ind w:firstLine="540"/>
        <w:jc w:val="both"/>
      </w:pPr>
      <w:r>
        <w:lastRenderedPageBreak/>
        <w:t>20. Органы государственного финансового контроля осуществляют проверку соблюдения получателями субсидий условий, целей и порядка, установленных при их предоставлении.</w:t>
      </w:r>
    </w:p>
    <w:p w:rsidR="003F0B62" w:rsidRDefault="003F0B62">
      <w:pPr>
        <w:pStyle w:val="ConsPlusNormal"/>
        <w:spacing w:before="220"/>
        <w:ind w:firstLine="540"/>
        <w:jc w:val="both"/>
      </w:pPr>
      <w:r>
        <w:t>21. Основаниями для применения мер ответственности к муниципальному образованию при невыполнении им обязательств, установленных соглашением о предоставлении субсидии (далее - меры ответственности), являются:</w:t>
      </w:r>
    </w:p>
    <w:p w:rsidR="003F0B62" w:rsidRDefault="003F0B62">
      <w:pPr>
        <w:pStyle w:val="ConsPlusNormal"/>
        <w:spacing w:before="220"/>
        <w:ind w:firstLine="540"/>
        <w:jc w:val="both"/>
      </w:pPr>
      <w:r>
        <w:t>недостижение муниципальным образованием значения результата использования субсидии, предусмотренного соглашением о предоставлении субсидии;</w:t>
      </w:r>
    </w:p>
    <w:p w:rsidR="003F0B62" w:rsidRDefault="003F0B62">
      <w:pPr>
        <w:pStyle w:val="ConsPlusNormal"/>
        <w:spacing w:before="220"/>
        <w:ind w:firstLine="540"/>
        <w:jc w:val="both"/>
      </w:pPr>
      <w:r>
        <w:t>неиспользование муниципальным образованием субсидии.</w:t>
      </w:r>
    </w:p>
    <w:p w:rsidR="003F0B62" w:rsidRDefault="003F0B62">
      <w:pPr>
        <w:pStyle w:val="ConsPlusNormal"/>
        <w:spacing w:before="220"/>
        <w:ind w:firstLine="540"/>
        <w:jc w:val="both"/>
      </w:pPr>
      <w:r>
        <w:t>22. При недостижении муниципальными образованиями по состоянию на 31.12.2024 значений результатов использования субсидий, предусмотренных соглашениями о предоставлении субсидий, применение мер ответственности к муниципальным образованиям осуществляется в следующем порядке:</w:t>
      </w:r>
    </w:p>
    <w:p w:rsidR="003F0B62" w:rsidRDefault="003F0B62">
      <w:pPr>
        <w:pStyle w:val="ConsPlusNormal"/>
        <w:spacing w:before="220"/>
        <w:ind w:firstLine="540"/>
        <w:jc w:val="both"/>
      </w:pPr>
      <w:r>
        <w:t>22.1. В случае установления фактов недостижения значений результатов использования субсидий на основании отчетов и сведений, представляемых муниципальными образованиями, администрация в срок до 01.04.2025 направляет администрациям муниципальных образований требования о возврате средств местных бюджетов в доход областного бюджета в срок до 20.04.2025.</w:t>
      </w:r>
    </w:p>
    <w:p w:rsidR="003F0B62" w:rsidRDefault="003F0B62">
      <w:pPr>
        <w:pStyle w:val="ConsPlusNormal"/>
        <w:spacing w:before="220"/>
        <w:ind w:firstLine="540"/>
        <w:jc w:val="both"/>
      </w:pPr>
      <w:r>
        <w:t>Администрация до 01.05.2025 представляет в министерство финансов Кировской области информацию о возврате (невозврате) муниципальными образованиями средств местных бюджетов в доход областного бюджета в установленный срок.</w:t>
      </w:r>
    </w:p>
    <w:p w:rsidR="003F0B62" w:rsidRDefault="003F0B62">
      <w:pPr>
        <w:pStyle w:val="ConsPlusNormal"/>
        <w:spacing w:before="220"/>
        <w:ind w:firstLine="540"/>
        <w:jc w:val="both"/>
      </w:pPr>
      <w:r>
        <w:t>22.2. В случае установления фактов недостижения значений результатов использования субсидий по результатам осуществления государственного финансового контроля министерство финансов Кировской области направляет администрациям муниципальных образований требования о возврате средств местных бюджетов в доход областного бюджета в указанные в данных требованиях сроки.</w:t>
      </w:r>
    </w:p>
    <w:p w:rsidR="003F0B62" w:rsidRDefault="003F0B62">
      <w:pPr>
        <w:pStyle w:val="ConsPlusNormal"/>
        <w:spacing w:before="220"/>
        <w:ind w:firstLine="540"/>
        <w:jc w:val="both"/>
      </w:pPr>
      <w:r>
        <w:t xml:space="preserve">22.3. Объем средств, подлежащий возврату из местного бюджета i-го муниципального образования в доход областного бюджета </w:t>
      </w:r>
      <w:r>
        <w:rPr>
          <w:noProof/>
          <w:position w:val="-8"/>
        </w:rPr>
        <w:drawing>
          <wp:inline distT="0" distB="0" distL="0" distR="0">
            <wp:extent cx="335280" cy="25146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335280" cy="251460"/>
                    </a:xfrm>
                    <a:prstGeom prst="rect">
                      <a:avLst/>
                    </a:prstGeom>
                    <a:noFill/>
                    <a:ln>
                      <a:noFill/>
                    </a:ln>
                  </pic:spPr>
                </pic:pic>
              </a:graphicData>
            </a:graphic>
          </wp:inline>
        </w:drawing>
      </w:r>
      <w:r>
        <w:t>, рассчитывается по формуле:</w:t>
      </w:r>
    </w:p>
    <w:p w:rsidR="003F0B62" w:rsidRDefault="003F0B62">
      <w:pPr>
        <w:pStyle w:val="ConsPlusNormal"/>
        <w:jc w:val="both"/>
      </w:pPr>
    </w:p>
    <w:p w:rsidR="003F0B62" w:rsidRDefault="003F0B62">
      <w:pPr>
        <w:pStyle w:val="ConsPlusNormal"/>
        <w:jc w:val="center"/>
      </w:pPr>
      <w:r>
        <w:rPr>
          <w:noProof/>
          <w:position w:val="-8"/>
        </w:rPr>
        <w:drawing>
          <wp:inline distT="0" distB="0" distL="0" distR="0">
            <wp:extent cx="1163320" cy="25146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1163320" cy="251460"/>
                    </a:xfrm>
                    <a:prstGeom prst="rect">
                      <a:avLst/>
                    </a:prstGeom>
                    <a:noFill/>
                    <a:ln>
                      <a:noFill/>
                    </a:ln>
                  </pic:spPr>
                </pic:pic>
              </a:graphicData>
            </a:graphic>
          </wp:inline>
        </w:drawing>
      </w:r>
    </w:p>
    <w:p w:rsidR="003F0B62" w:rsidRDefault="003F0B62">
      <w:pPr>
        <w:pStyle w:val="ConsPlusNormal"/>
        <w:jc w:val="both"/>
      </w:pPr>
    </w:p>
    <w:p w:rsidR="003F0B62" w:rsidRDefault="003F0B62">
      <w:pPr>
        <w:pStyle w:val="ConsPlusNormal"/>
        <w:ind w:firstLine="540"/>
        <w:jc w:val="both"/>
      </w:pPr>
      <w:r>
        <w:rPr>
          <w:noProof/>
          <w:position w:val="-8"/>
        </w:rPr>
        <w:drawing>
          <wp:inline distT="0" distB="0" distL="0" distR="0">
            <wp:extent cx="220345" cy="25146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220345" cy="251460"/>
                    </a:xfrm>
                    <a:prstGeom prst="rect">
                      <a:avLst/>
                    </a:prstGeom>
                    <a:noFill/>
                    <a:ln>
                      <a:noFill/>
                    </a:ln>
                  </pic:spPr>
                </pic:pic>
              </a:graphicData>
            </a:graphic>
          </wp:inline>
        </w:drawing>
      </w:r>
      <w:r>
        <w:t xml:space="preserve"> - объем субсидии, перечисленной местному бюджету в году предоставления субсидии;</w:t>
      </w:r>
    </w:p>
    <w:p w:rsidR="003F0B62" w:rsidRDefault="003F0B62">
      <w:pPr>
        <w:pStyle w:val="ConsPlusNormal"/>
        <w:spacing w:before="220"/>
        <w:ind w:firstLine="540"/>
        <w:jc w:val="both"/>
      </w:pPr>
      <w:r>
        <w:t>k - коэффициент, равный 0,01.</w:t>
      </w:r>
    </w:p>
    <w:p w:rsidR="003F0B62" w:rsidRDefault="003F0B62">
      <w:pPr>
        <w:pStyle w:val="ConsPlusNormal"/>
        <w:spacing w:before="220"/>
        <w:ind w:firstLine="540"/>
        <w:jc w:val="both"/>
      </w:pPr>
      <w:r>
        <w:t>22.4. Если муниципальными образованиями средства местных бюджетов в доход областного бюджета не возвращены, министерство финансов Кировской области приостанавливает предоставление межбюджетных трансфертов из областного бюджета (за исключением субвенций) до исполнения муниципальными образованиями требований о возврате средств местных бюджетов в доход областного бюджета.</w:t>
      </w:r>
    </w:p>
    <w:p w:rsidR="003F0B62" w:rsidRDefault="003F0B62">
      <w:pPr>
        <w:pStyle w:val="ConsPlusNormal"/>
        <w:spacing w:before="220"/>
        <w:ind w:firstLine="540"/>
        <w:jc w:val="both"/>
      </w:pPr>
      <w:r>
        <w:t>22.5. В случае если муниципальными образованиями по состоянию на 31.12.2024 субсидии не использованы в размере, установленном законом области об областном бюджете, администрация Губернатора и Правительства Кировской области в срок до 01.02.2025 направляет главам администраций муниципальных образований уведомления о необходимости применения меры дисциплинарной ответственности в соответствии с законодательством Российской Федерации в отношении должностных лиц, чьи действия (бездействие) привели к неиспользованию субсидий.</w:t>
      </w:r>
    </w:p>
    <w:p w:rsidR="003F0B62" w:rsidRDefault="003F0B62">
      <w:pPr>
        <w:pStyle w:val="ConsPlusNormal"/>
        <w:jc w:val="both"/>
      </w:pPr>
    </w:p>
    <w:p w:rsidR="003F0B62" w:rsidRDefault="003F0B62">
      <w:pPr>
        <w:pStyle w:val="ConsPlusNormal"/>
        <w:jc w:val="both"/>
      </w:pPr>
    </w:p>
    <w:p w:rsidR="003F0B62" w:rsidRDefault="003F0B62">
      <w:pPr>
        <w:pStyle w:val="ConsPlusNormal"/>
        <w:jc w:val="both"/>
      </w:pPr>
    </w:p>
    <w:p w:rsidR="003F0B62" w:rsidRDefault="003F0B62">
      <w:pPr>
        <w:pStyle w:val="ConsPlusNormal"/>
        <w:jc w:val="both"/>
      </w:pPr>
    </w:p>
    <w:p w:rsidR="003F0B62" w:rsidRDefault="003F0B62">
      <w:pPr>
        <w:pStyle w:val="ConsPlusNormal"/>
        <w:jc w:val="both"/>
      </w:pPr>
    </w:p>
    <w:p w:rsidR="003F0B62" w:rsidRDefault="003F0B62">
      <w:pPr>
        <w:pStyle w:val="ConsPlusNormal"/>
        <w:jc w:val="right"/>
        <w:outlineLvl w:val="2"/>
      </w:pPr>
      <w:r>
        <w:t>Приложение N 1</w:t>
      </w:r>
    </w:p>
    <w:p w:rsidR="003F0B62" w:rsidRDefault="003F0B62">
      <w:pPr>
        <w:pStyle w:val="ConsPlusNormal"/>
        <w:jc w:val="right"/>
      </w:pPr>
      <w:r>
        <w:t>к Порядку</w:t>
      </w:r>
    </w:p>
    <w:p w:rsidR="003F0B62" w:rsidRDefault="003F0B62">
      <w:pPr>
        <w:pStyle w:val="ConsPlusNormal"/>
        <w:jc w:val="both"/>
      </w:pPr>
    </w:p>
    <w:p w:rsidR="003F0B62" w:rsidRDefault="003F0B62">
      <w:pPr>
        <w:pStyle w:val="ConsPlusTitle"/>
        <w:jc w:val="center"/>
      </w:pPr>
      <w:bookmarkStart w:id="32" w:name="P1124"/>
      <w:bookmarkEnd w:id="32"/>
      <w:r>
        <w:t>ПЕРЕЧЕНЬ</w:t>
      </w:r>
    </w:p>
    <w:p w:rsidR="003F0B62" w:rsidRDefault="003F0B62">
      <w:pPr>
        <w:pStyle w:val="ConsPlusTitle"/>
        <w:jc w:val="center"/>
      </w:pPr>
      <w:r>
        <w:t>ОБОРУДОВАНИЯ ДЛЯ ОБЕСПЕЧЕНИЯ ФУНКЦИОНИРОВАНИЯ СПАСАТЕЛЬНОГО</w:t>
      </w:r>
    </w:p>
    <w:p w:rsidR="003F0B62" w:rsidRDefault="003F0B62">
      <w:pPr>
        <w:pStyle w:val="ConsPlusTitle"/>
        <w:jc w:val="center"/>
      </w:pPr>
      <w:r>
        <w:t>ПОСТА НА ПЛЯЖЕ, НА ВОЗМЕЩЕНИЕ ЗАТРАТ НА ПРИОБРЕТЕНИЕ</w:t>
      </w:r>
    </w:p>
    <w:p w:rsidR="003F0B62" w:rsidRDefault="003F0B62">
      <w:pPr>
        <w:pStyle w:val="ConsPlusTitle"/>
        <w:jc w:val="center"/>
      </w:pPr>
      <w:r>
        <w:t>КОТОРОГО ПРЕДОСТАВЛЯЮТСЯ СУБСИДИИ</w:t>
      </w:r>
    </w:p>
    <w:p w:rsidR="003F0B62" w:rsidRDefault="003F0B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F0B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0B62" w:rsidRDefault="003F0B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0B62" w:rsidRDefault="003F0B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0B62" w:rsidRDefault="003F0B62">
            <w:pPr>
              <w:pStyle w:val="ConsPlusNormal"/>
              <w:jc w:val="center"/>
            </w:pPr>
            <w:r>
              <w:rPr>
                <w:color w:val="392C69"/>
              </w:rPr>
              <w:t>Список изменяющих документов</w:t>
            </w:r>
          </w:p>
          <w:p w:rsidR="003F0B62" w:rsidRDefault="003F0B62">
            <w:pPr>
              <w:pStyle w:val="ConsPlusNormal"/>
              <w:jc w:val="center"/>
            </w:pPr>
            <w:r>
              <w:rPr>
                <w:color w:val="392C69"/>
              </w:rPr>
              <w:t xml:space="preserve">(в ред. </w:t>
            </w:r>
            <w:hyperlink r:id="rId135">
              <w:r>
                <w:rPr>
                  <w:color w:val="0000FF"/>
                </w:rPr>
                <w:t>постановления</w:t>
              </w:r>
            </w:hyperlink>
            <w:r>
              <w:rPr>
                <w:color w:val="392C69"/>
              </w:rPr>
              <w:t xml:space="preserve"> Правительства Кировской области от 24.10.2024 N 442-П)</w:t>
            </w:r>
          </w:p>
        </w:tc>
        <w:tc>
          <w:tcPr>
            <w:tcW w:w="113" w:type="dxa"/>
            <w:tcBorders>
              <w:top w:val="nil"/>
              <w:left w:val="nil"/>
              <w:bottom w:val="nil"/>
              <w:right w:val="nil"/>
            </w:tcBorders>
            <w:shd w:val="clear" w:color="auto" w:fill="F4F3F8"/>
            <w:tcMar>
              <w:top w:w="0" w:type="dxa"/>
              <w:left w:w="0" w:type="dxa"/>
              <w:bottom w:w="0" w:type="dxa"/>
              <w:right w:w="0" w:type="dxa"/>
            </w:tcMar>
          </w:tcPr>
          <w:p w:rsidR="003F0B62" w:rsidRDefault="003F0B62">
            <w:pPr>
              <w:pStyle w:val="ConsPlusNormal"/>
            </w:pPr>
          </w:p>
        </w:tc>
      </w:tr>
    </w:tbl>
    <w:p w:rsidR="003F0B62" w:rsidRDefault="003F0B6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3F0B62">
        <w:tc>
          <w:tcPr>
            <w:tcW w:w="737" w:type="dxa"/>
          </w:tcPr>
          <w:p w:rsidR="003F0B62" w:rsidRDefault="003F0B62">
            <w:pPr>
              <w:pStyle w:val="ConsPlusNormal"/>
              <w:jc w:val="center"/>
            </w:pPr>
            <w:r>
              <w:t>N п/п</w:t>
            </w:r>
          </w:p>
        </w:tc>
        <w:tc>
          <w:tcPr>
            <w:tcW w:w="8334" w:type="dxa"/>
          </w:tcPr>
          <w:p w:rsidR="003F0B62" w:rsidRDefault="003F0B62">
            <w:pPr>
              <w:pStyle w:val="ConsPlusNormal"/>
              <w:jc w:val="center"/>
            </w:pPr>
            <w:r>
              <w:t>Наименование спасательного оборудования</w:t>
            </w:r>
          </w:p>
        </w:tc>
      </w:tr>
      <w:tr w:rsidR="003F0B62">
        <w:tc>
          <w:tcPr>
            <w:tcW w:w="737" w:type="dxa"/>
          </w:tcPr>
          <w:p w:rsidR="003F0B62" w:rsidRDefault="003F0B62">
            <w:pPr>
              <w:pStyle w:val="ConsPlusNormal"/>
              <w:jc w:val="center"/>
            </w:pPr>
            <w:r>
              <w:t>1.</w:t>
            </w:r>
          </w:p>
        </w:tc>
        <w:tc>
          <w:tcPr>
            <w:tcW w:w="8334" w:type="dxa"/>
          </w:tcPr>
          <w:p w:rsidR="003F0B62" w:rsidRDefault="003F0B62">
            <w:pPr>
              <w:pStyle w:val="ConsPlusNormal"/>
              <w:jc w:val="both"/>
            </w:pPr>
            <w:r>
              <w:t>Лодка, 1 штука</w:t>
            </w:r>
          </w:p>
        </w:tc>
      </w:tr>
      <w:tr w:rsidR="003F0B62">
        <w:tc>
          <w:tcPr>
            <w:tcW w:w="737" w:type="dxa"/>
          </w:tcPr>
          <w:p w:rsidR="003F0B62" w:rsidRDefault="003F0B62">
            <w:pPr>
              <w:pStyle w:val="ConsPlusNormal"/>
              <w:jc w:val="center"/>
            </w:pPr>
            <w:r>
              <w:t>2.</w:t>
            </w:r>
          </w:p>
        </w:tc>
        <w:tc>
          <w:tcPr>
            <w:tcW w:w="8334" w:type="dxa"/>
          </w:tcPr>
          <w:p w:rsidR="003F0B62" w:rsidRDefault="003F0B62">
            <w:pPr>
              <w:pStyle w:val="ConsPlusNormal"/>
              <w:jc w:val="both"/>
            </w:pPr>
            <w:r>
              <w:t>Вышка наблюдательная (спасательная), 1 штука</w:t>
            </w:r>
          </w:p>
        </w:tc>
      </w:tr>
      <w:tr w:rsidR="003F0B62">
        <w:tc>
          <w:tcPr>
            <w:tcW w:w="737" w:type="dxa"/>
          </w:tcPr>
          <w:p w:rsidR="003F0B62" w:rsidRDefault="003F0B62">
            <w:pPr>
              <w:pStyle w:val="ConsPlusNormal"/>
              <w:jc w:val="center"/>
            </w:pPr>
            <w:r>
              <w:t>3.</w:t>
            </w:r>
          </w:p>
        </w:tc>
        <w:tc>
          <w:tcPr>
            <w:tcW w:w="8334" w:type="dxa"/>
          </w:tcPr>
          <w:p w:rsidR="003F0B62" w:rsidRDefault="003F0B62">
            <w:pPr>
              <w:pStyle w:val="ConsPlusNormal"/>
              <w:jc w:val="both"/>
            </w:pPr>
            <w:r>
              <w:t>Мачта сигнальная (флагшток), 1 штука</w:t>
            </w:r>
          </w:p>
        </w:tc>
      </w:tr>
      <w:tr w:rsidR="003F0B62">
        <w:tc>
          <w:tcPr>
            <w:tcW w:w="737" w:type="dxa"/>
          </w:tcPr>
          <w:p w:rsidR="003F0B62" w:rsidRDefault="003F0B62">
            <w:pPr>
              <w:pStyle w:val="ConsPlusNormal"/>
              <w:jc w:val="center"/>
            </w:pPr>
            <w:r>
              <w:t>4.</w:t>
            </w:r>
          </w:p>
        </w:tc>
        <w:tc>
          <w:tcPr>
            <w:tcW w:w="8334" w:type="dxa"/>
          </w:tcPr>
          <w:p w:rsidR="003F0B62" w:rsidRDefault="003F0B62">
            <w:pPr>
              <w:pStyle w:val="ConsPlusNormal"/>
              <w:jc w:val="both"/>
            </w:pPr>
            <w:r>
              <w:t>Спасательный круг, 5 штук</w:t>
            </w:r>
          </w:p>
        </w:tc>
      </w:tr>
      <w:tr w:rsidR="003F0B62">
        <w:tc>
          <w:tcPr>
            <w:tcW w:w="737" w:type="dxa"/>
          </w:tcPr>
          <w:p w:rsidR="003F0B62" w:rsidRDefault="003F0B62">
            <w:pPr>
              <w:pStyle w:val="ConsPlusNormal"/>
              <w:jc w:val="center"/>
            </w:pPr>
            <w:r>
              <w:t>5.</w:t>
            </w:r>
          </w:p>
        </w:tc>
        <w:tc>
          <w:tcPr>
            <w:tcW w:w="8334" w:type="dxa"/>
          </w:tcPr>
          <w:p w:rsidR="003F0B62" w:rsidRDefault="003F0B62">
            <w:pPr>
              <w:pStyle w:val="ConsPlusNormal"/>
              <w:jc w:val="both"/>
            </w:pPr>
            <w:r>
              <w:t>Спасательный жилет, 5 штук</w:t>
            </w:r>
          </w:p>
        </w:tc>
      </w:tr>
      <w:tr w:rsidR="003F0B62">
        <w:tc>
          <w:tcPr>
            <w:tcW w:w="737" w:type="dxa"/>
          </w:tcPr>
          <w:p w:rsidR="003F0B62" w:rsidRDefault="003F0B62">
            <w:pPr>
              <w:pStyle w:val="ConsPlusNormal"/>
              <w:jc w:val="center"/>
            </w:pPr>
            <w:r>
              <w:t>6.</w:t>
            </w:r>
          </w:p>
        </w:tc>
        <w:tc>
          <w:tcPr>
            <w:tcW w:w="8334" w:type="dxa"/>
          </w:tcPr>
          <w:p w:rsidR="003F0B62" w:rsidRDefault="003F0B62">
            <w:pPr>
              <w:pStyle w:val="ConsPlusNormal"/>
              <w:jc w:val="both"/>
            </w:pPr>
            <w:r>
              <w:t>Оборудование для ограждения зоны купания (буй, буйки, другие плавучие ограждения зон купания)</w:t>
            </w:r>
          </w:p>
        </w:tc>
      </w:tr>
      <w:tr w:rsidR="003F0B62">
        <w:tc>
          <w:tcPr>
            <w:tcW w:w="737" w:type="dxa"/>
          </w:tcPr>
          <w:p w:rsidR="003F0B62" w:rsidRDefault="003F0B62">
            <w:pPr>
              <w:pStyle w:val="ConsPlusNormal"/>
              <w:jc w:val="center"/>
            </w:pPr>
            <w:r>
              <w:t>7.</w:t>
            </w:r>
          </w:p>
        </w:tc>
        <w:tc>
          <w:tcPr>
            <w:tcW w:w="8334" w:type="dxa"/>
          </w:tcPr>
          <w:p w:rsidR="003F0B62" w:rsidRDefault="003F0B62">
            <w:pPr>
              <w:pStyle w:val="ConsPlusNormal"/>
              <w:jc w:val="both"/>
            </w:pPr>
            <w:r>
              <w:t>Лодочный мотор (двигатель), 1 штука</w:t>
            </w:r>
          </w:p>
        </w:tc>
      </w:tr>
      <w:tr w:rsidR="003F0B62">
        <w:tc>
          <w:tcPr>
            <w:tcW w:w="737" w:type="dxa"/>
          </w:tcPr>
          <w:p w:rsidR="003F0B62" w:rsidRDefault="003F0B62">
            <w:pPr>
              <w:pStyle w:val="ConsPlusNormal"/>
              <w:jc w:val="center"/>
            </w:pPr>
            <w:r>
              <w:t>8.</w:t>
            </w:r>
          </w:p>
        </w:tc>
        <w:tc>
          <w:tcPr>
            <w:tcW w:w="8334" w:type="dxa"/>
          </w:tcPr>
          <w:p w:rsidR="003F0B62" w:rsidRDefault="003F0B62">
            <w:pPr>
              <w:pStyle w:val="ConsPlusNormal"/>
              <w:jc w:val="both"/>
            </w:pPr>
            <w:r>
              <w:t>Весла, 1 комплект</w:t>
            </w:r>
          </w:p>
        </w:tc>
      </w:tr>
    </w:tbl>
    <w:p w:rsidR="003F0B62" w:rsidRDefault="003F0B62">
      <w:pPr>
        <w:pStyle w:val="ConsPlusNormal"/>
        <w:jc w:val="both"/>
      </w:pPr>
    </w:p>
    <w:p w:rsidR="003F0B62" w:rsidRDefault="003F0B62">
      <w:pPr>
        <w:pStyle w:val="ConsPlusNormal"/>
        <w:ind w:firstLine="540"/>
        <w:jc w:val="both"/>
      </w:pPr>
      <w:r>
        <w:t>Примечания: 1. В случае приобретения лодки в комплекте с лодочным мотором возмещение затрат на дополнительный лодочный мотор не допускается.</w:t>
      </w:r>
    </w:p>
    <w:p w:rsidR="003F0B62" w:rsidRDefault="003F0B62">
      <w:pPr>
        <w:pStyle w:val="ConsPlusNormal"/>
        <w:spacing w:before="220"/>
        <w:ind w:firstLine="540"/>
        <w:jc w:val="both"/>
      </w:pPr>
      <w:r>
        <w:t>2. В случае приобретения лодки в комплекте с веслами возмещение затрат на дополнительный комплект весел не допускается.</w:t>
      </w:r>
    </w:p>
    <w:p w:rsidR="003F0B62" w:rsidRDefault="003F0B62">
      <w:pPr>
        <w:pStyle w:val="ConsPlusNormal"/>
        <w:jc w:val="both"/>
      </w:pPr>
    </w:p>
    <w:p w:rsidR="003F0B62" w:rsidRDefault="003F0B62">
      <w:pPr>
        <w:pStyle w:val="ConsPlusNormal"/>
        <w:jc w:val="both"/>
      </w:pPr>
    </w:p>
    <w:p w:rsidR="003F0B62" w:rsidRDefault="003F0B62">
      <w:pPr>
        <w:pStyle w:val="ConsPlusNormal"/>
        <w:jc w:val="both"/>
      </w:pPr>
    </w:p>
    <w:p w:rsidR="003F0B62" w:rsidRDefault="003F0B62">
      <w:pPr>
        <w:pStyle w:val="ConsPlusNormal"/>
        <w:jc w:val="both"/>
      </w:pPr>
    </w:p>
    <w:p w:rsidR="003F0B62" w:rsidRDefault="003F0B62">
      <w:pPr>
        <w:pStyle w:val="ConsPlusNormal"/>
        <w:jc w:val="both"/>
      </w:pPr>
    </w:p>
    <w:p w:rsidR="003F0B62" w:rsidRDefault="003F0B62">
      <w:pPr>
        <w:pStyle w:val="ConsPlusNormal"/>
        <w:jc w:val="right"/>
        <w:outlineLvl w:val="2"/>
      </w:pPr>
      <w:r>
        <w:t>Приложение N 2</w:t>
      </w:r>
    </w:p>
    <w:p w:rsidR="003F0B62" w:rsidRDefault="003F0B62">
      <w:pPr>
        <w:pStyle w:val="ConsPlusNormal"/>
        <w:jc w:val="right"/>
      </w:pPr>
      <w:r>
        <w:t>к Порядку</w:t>
      </w:r>
    </w:p>
    <w:p w:rsidR="003F0B62" w:rsidRDefault="003F0B62">
      <w:pPr>
        <w:pStyle w:val="ConsPlusNormal"/>
        <w:jc w:val="both"/>
      </w:pPr>
    </w:p>
    <w:p w:rsidR="003F0B62" w:rsidRDefault="003F0B62">
      <w:pPr>
        <w:pStyle w:val="ConsPlusTitle"/>
        <w:jc w:val="center"/>
      </w:pPr>
      <w:bookmarkStart w:id="33" w:name="P1160"/>
      <w:bookmarkEnd w:id="33"/>
      <w:r>
        <w:t>ПЕРЕЧЕНЬ</w:t>
      </w:r>
    </w:p>
    <w:p w:rsidR="003F0B62" w:rsidRDefault="003F0B62">
      <w:pPr>
        <w:pStyle w:val="ConsPlusTitle"/>
        <w:jc w:val="center"/>
      </w:pPr>
      <w:r>
        <w:t>ОБОРУДОВАНИЯ ДЛЯ ОБЕСПЕЧЕНИЯ ФУНКЦИОНИРОВАНИЯ СПАСАТЕЛЬНОГО</w:t>
      </w:r>
    </w:p>
    <w:p w:rsidR="003F0B62" w:rsidRDefault="003F0B62">
      <w:pPr>
        <w:pStyle w:val="ConsPlusTitle"/>
        <w:jc w:val="center"/>
      </w:pPr>
      <w:r>
        <w:t>ПОСТА В МЕСТЕ ОТДЫХА ЛЮДЕЙ У ВОДЫ, НА ВОЗМЕЩЕНИЕ ЗАТРАТ</w:t>
      </w:r>
    </w:p>
    <w:p w:rsidR="003F0B62" w:rsidRDefault="003F0B62">
      <w:pPr>
        <w:pStyle w:val="ConsPlusTitle"/>
        <w:jc w:val="center"/>
      </w:pPr>
      <w:r>
        <w:t>НА ПРИОБРЕТЕНИЕ КОТОРОГО ПРЕДОСТАВЛЯЮТСЯ СУБСИДИИ</w:t>
      </w:r>
    </w:p>
    <w:p w:rsidR="003F0B62" w:rsidRDefault="003F0B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F0B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0B62" w:rsidRDefault="003F0B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0B62" w:rsidRDefault="003F0B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0B62" w:rsidRDefault="003F0B62">
            <w:pPr>
              <w:pStyle w:val="ConsPlusNormal"/>
              <w:jc w:val="center"/>
            </w:pPr>
            <w:r>
              <w:rPr>
                <w:color w:val="392C69"/>
              </w:rPr>
              <w:t>Список изменяющих документов</w:t>
            </w:r>
          </w:p>
          <w:p w:rsidR="003F0B62" w:rsidRDefault="003F0B62">
            <w:pPr>
              <w:pStyle w:val="ConsPlusNormal"/>
              <w:jc w:val="center"/>
            </w:pPr>
            <w:r>
              <w:rPr>
                <w:color w:val="392C69"/>
              </w:rPr>
              <w:t xml:space="preserve">(в ред. </w:t>
            </w:r>
            <w:hyperlink r:id="rId136">
              <w:r>
                <w:rPr>
                  <w:color w:val="0000FF"/>
                </w:rPr>
                <w:t>постановления</w:t>
              </w:r>
            </w:hyperlink>
            <w:r>
              <w:rPr>
                <w:color w:val="392C69"/>
              </w:rPr>
              <w:t xml:space="preserve"> Правительства Кировской области от 24.10.2024 N 442-П)</w:t>
            </w:r>
          </w:p>
        </w:tc>
        <w:tc>
          <w:tcPr>
            <w:tcW w:w="113" w:type="dxa"/>
            <w:tcBorders>
              <w:top w:val="nil"/>
              <w:left w:val="nil"/>
              <w:bottom w:val="nil"/>
              <w:right w:val="nil"/>
            </w:tcBorders>
            <w:shd w:val="clear" w:color="auto" w:fill="F4F3F8"/>
            <w:tcMar>
              <w:top w:w="0" w:type="dxa"/>
              <w:left w:w="0" w:type="dxa"/>
              <w:bottom w:w="0" w:type="dxa"/>
              <w:right w:w="0" w:type="dxa"/>
            </w:tcMar>
          </w:tcPr>
          <w:p w:rsidR="003F0B62" w:rsidRDefault="003F0B62">
            <w:pPr>
              <w:pStyle w:val="ConsPlusNormal"/>
            </w:pPr>
          </w:p>
        </w:tc>
      </w:tr>
    </w:tbl>
    <w:p w:rsidR="003F0B62" w:rsidRDefault="003F0B6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3F0B62">
        <w:tc>
          <w:tcPr>
            <w:tcW w:w="737" w:type="dxa"/>
          </w:tcPr>
          <w:p w:rsidR="003F0B62" w:rsidRDefault="003F0B62">
            <w:pPr>
              <w:pStyle w:val="ConsPlusNormal"/>
              <w:jc w:val="center"/>
            </w:pPr>
            <w:r>
              <w:t>N п/п</w:t>
            </w:r>
          </w:p>
        </w:tc>
        <w:tc>
          <w:tcPr>
            <w:tcW w:w="8334" w:type="dxa"/>
          </w:tcPr>
          <w:p w:rsidR="003F0B62" w:rsidRDefault="003F0B62">
            <w:pPr>
              <w:pStyle w:val="ConsPlusNormal"/>
              <w:jc w:val="center"/>
            </w:pPr>
            <w:r>
              <w:t>Наименование спасательного оборудования</w:t>
            </w:r>
          </w:p>
        </w:tc>
      </w:tr>
      <w:tr w:rsidR="003F0B62">
        <w:tc>
          <w:tcPr>
            <w:tcW w:w="737" w:type="dxa"/>
          </w:tcPr>
          <w:p w:rsidR="003F0B62" w:rsidRDefault="003F0B62">
            <w:pPr>
              <w:pStyle w:val="ConsPlusNormal"/>
              <w:jc w:val="center"/>
            </w:pPr>
            <w:r>
              <w:t>1.</w:t>
            </w:r>
          </w:p>
        </w:tc>
        <w:tc>
          <w:tcPr>
            <w:tcW w:w="8334" w:type="dxa"/>
          </w:tcPr>
          <w:p w:rsidR="003F0B62" w:rsidRDefault="003F0B62">
            <w:pPr>
              <w:pStyle w:val="ConsPlusNormal"/>
              <w:jc w:val="both"/>
            </w:pPr>
            <w:r>
              <w:t>Лодка, 1 штука</w:t>
            </w:r>
          </w:p>
        </w:tc>
      </w:tr>
      <w:tr w:rsidR="003F0B62">
        <w:tc>
          <w:tcPr>
            <w:tcW w:w="737" w:type="dxa"/>
          </w:tcPr>
          <w:p w:rsidR="003F0B62" w:rsidRDefault="003F0B62">
            <w:pPr>
              <w:pStyle w:val="ConsPlusNormal"/>
              <w:jc w:val="center"/>
            </w:pPr>
            <w:r>
              <w:t>2.</w:t>
            </w:r>
          </w:p>
        </w:tc>
        <w:tc>
          <w:tcPr>
            <w:tcW w:w="8334" w:type="dxa"/>
          </w:tcPr>
          <w:p w:rsidR="003F0B62" w:rsidRDefault="003F0B62">
            <w:pPr>
              <w:pStyle w:val="ConsPlusNormal"/>
              <w:jc w:val="both"/>
            </w:pPr>
            <w:r>
              <w:t>Вышка наблюдательная (спасательная), 1 штука</w:t>
            </w:r>
          </w:p>
        </w:tc>
      </w:tr>
      <w:tr w:rsidR="003F0B62">
        <w:tc>
          <w:tcPr>
            <w:tcW w:w="737" w:type="dxa"/>
          </w:tcPr>
          <w:p w:rsidR="003F0B62" w:rsidRDefault="003F0B62">
            <w:pPr>
              <w:pStyle w:val="ConsPlusNormal"/>
              <w:jc w:val="center"/>
            </w:pPr>
            <w:r>
              <w:t>3.</w:t>
            </w:r>
          </w:p>
        </w:tc>
        <w:tc>
          <w:tcPr>
            <w:tcW w:w="8334" w:type="dxa"/>
          </w:tcPr>
          <w:p w:rsidR="003F0B62" w:rsidRDefault="003F0B62">
            <w:pPr>
              <w:pStyle w:val="ConsPlusNormal"/>
              <w:jc w:val="both"/>
            </w:pPr>
            <w:r>
              <w:t>Спасательный круг, 5 штук</w:t>
            </w:r>
          </w:p>
        </w:tc>
      </w:tr>
      <w:tr w:rsidR="003F0B62">
        <w:tc>
          <w:tcPr>
            <w:tcW w:w="737" w:type="dxa"/>
          </w:tcPr>
          <w:p w:rsidR="003F0B62" w:rsidRDefault="003F0B62">
            <w:pPr>
              <w:pStyle w:val="ConsPlusNormal"/>
              <w:jc w:val="center"/>
            </w:pPr>
            <w:r>
              <w:t>4.</w:t>
            </w:r>
          </w:p>
        </w:tc>
        <w:tc>
          <w:tcPr>
            <w:tcW w:w="8334" w:type="dxa"/>
          </w:tcPr>
          <w:p w:rsidR="003F0B62" w:rsidRDefault="003F0B62">
            <w:pPr>
              <w:pStyle w:val="ConsPlusNormal"/>
              <w:jc w:val="both"/>
            </w:pPr>
            <w:r>
              <w:t>Спасательный жилет, 5 штук</w:t>
            </w:r>
          </w:p>
        </w:tc>
      </w:tr>
      <w:tr w:rsidR="003F0B62">
        <w:tc>
          <w:tcPr>
            <w:tcW w:w="737" w:type="dxa"/>
          </w:tcPr>
          <w:p w:rsidR="003F0B62" w:rsidRDefault="003F0B62">
            <w:pPr>
              <w:pStyle w:val="ConsPlusNormal"/>
              <w:jc w:val="center"/>
            </w:pPr>
            <w:r>
              <w:t>5.</w:t>
            </w:r>
          </w:p>
        </w:tc>
        <w:tc>
          <w:tcPr>
            <w:tcW w:w="8334" w:type="dxa"/>
          </w:tcPr>
          <w:p w:rsidR="003F0B62" w:rsidRDefault="003F0B62">
            <w:pPr>
              <w:pStyle w:val="ConsPlusNormal"/>
              <w:jc w:val="both"/>
            </w:pPr>
            <w:r>
              <w:t>Лодочный мотор (двигатель), 1 штука</w:t>
            </w:r>
          </w:p>
        </w:tc>
      </w:tr>
      <w:tr w:rsidR="003F0B62">
        <w:tc>
          <w:tcPr>
            <w:tcW w:w="737" w:type="dxa"/>
          </w:tcPr>
          <w:p w:rsidR="003F0B62" w:rsidRDefault="003F0B62">
            <w:pPr>
              <w:pStyle w:val="ConsPlusNormal"/>
              <w:jc w:val="center"/>
            </w:pPr>
            <w:r>
              <w:t>6.</w:t>
            </w:r>
          </w:p>
        </w:tc>
        <w:tc>
          <w:tcPr>
            <w:tcW w:w="8334" w:type="dxa"/>
          </w:tcPr>
          <w:p w:rsidR="003F0B62" w:rsidRDefault="003F0B62">
            <w:pPr>
              <w:pStyle w:val="ConsPlusNormal"/>
              <w:jc w:val="both"/>
            </w:pPr>
            <w:r>
              <w:t>Весла, 1 комплект</w:t>
            </w:r>
          </w:p>
        </w:tc>
      </w:tr>
    </w:tbl>
    <w:p w:rsidR="003F0B62" w:rsidRDefault="003F0B62">
      <w:pPr>
        <w:pStyle w:val="ConsPlusNormal"/>
        <w:jc w:val="both"/>
      </w:pPr>
    </w:p>
    <w:p w:rsidR="003F0B62" w:rsidRDefault="003F0B62">
      <w:pPr>
        <w:pStyle w:val="ConsPlusNormal"/>
        <w:ind w:firstLine="540"/>
        <w:jc w:val="both"/>
      </w:pPr>
      <w:r>
        <w:t>Примечания: 1. В случае приобретения лодки в комплекте с лодочным мотором возмещение затрат на дополнительный лодочный мотор не допускается.</w:t>
      </w:r>
    </w:p>
    <w:p w:rsidR="003F0B62" w:rsidRDefault="003F0B62">
      <w:pPr>
        <w:pStyle w:val="ConsPlusNormal"/>
        <w:spacing w:before="220"/>
        <w:ind w:firstLine="540"/>
        <w:jc w:val="both"/>
      </w:pPr>
      <w:r>
        <w:t>2. В случае приобретения лодки в комплекте с веслами возмещение затрат на дополнительный комплект весел не допускается.</w:t>
      </w:r>
    </w:p>
    <w:p w:rsidR="003F0B62" w:rsidRDefault="003F0B62">
      <w:pPr>
        <w:pStyle w:val="ConsPlusNormal"/>
        <w:jc w:val="both"/>
      </w:pPr>
    </w:p>
    <w:p w:rsidR="003F0B62" w:rsidRDefault="003F0B62">
      <w:pPr>
        <w:pStyle w:val="ConsPlusNormal"/>
        <w:jc w:val="both"/>
      </w:pPr>
    </w:p>
    <w:p w:rsidR="003F0B62" w:rsidRDefault="003F0B62">
      <w:pPr>
        <w:pStyle w:val="ConsPlusNormal"/>
        <w:jc w:val="both"/>
      </w:pPr>
    </w:p>
    <w:p w:rsidR="003F0B62" w:rsidRDefault="003F0B62">
      <w:pPr>
        <w:pStyle w:val="ConsPlusNormal"/>
        <w:jc w:val="both"/>
      </w:pPr>
    </w:p>
    <w:p w:rsidR="003F0B62" w:rsidRDefault="003F0B62">
      <w:pPr>
        <w:pStyle w:val="ConsPlusNormal"/>
        <w:jc w:val="both"/>
      </w:pPr>
    </w:p>
    <w:p w:rsidR="003F0B62" w:rsidRDefault="003F0B62">
      <w:pPr>
        <w:pStyle w:val="ConsPlusNormal"/>
        <w:jc w:val="right"/>
        <w:outlineLvl w:val="2"/>
      </w:pPr>
      <w:r>
        <w:t>Приложение N 3</w:t>
      </w:r>
    </w:p>
    <w:p w:rsidR="003F0B62" w:rsidRDefault="003F0B62">
      <w:pPr>
        <w:pStyle w:val="ConsPlusNormal"/>
        <w:jc w:val="right"/>
      </w:pPr>
      <w:r>
        <w:t>к Порядку</w:t>
      </w:r>
    </w:p>
    <w:p w:rsidR="003F0B62" w:rsidRDefault="003F0B6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3F0B62">
        <w:tc>
          <w:tcPr>
            <w:tcW w:w="9070" w:type="dxa"/>
            <w:tcBorders>
              <w:top w:val="nil"/>
              <w:left w:val="nil"/>
              <w:bottom w:val="nil"/>
              <w:right w:val="nil"/>
            </w:tcBorders>
          </w:tcPr>
          <w:p w:rsidR="003F0B62" w:rsidRDefault="003F0B62">
            <w:pPr>
              <w:pStyle w:val="ConsPlusNormal"/>
              <w:jc w:val="center"/>
            </w:pPr>
            <w:bookmarkStart w:id="34" w:name="P1192"/>
            <w:bookmarkEnd w:id="34"/>
            <w:r>
              <w:rPr>
                <w:b/>
              </w:rPr>
              <w:t>ЗАЯВКА</w:t>
            </w:r>
          </w:p>
          <w:p w:rsidR="003F0B62" w:rsidRDefault="003F0B62">
            <w:pPr>
              <w:pStyle w:val="ConsPlusNormal"/>
              <w:jc w:val="center"/>
            </w:pPr>
            <w:r>
              <w:rPr>
                <w:b/>
              </w:rPr>
              <w:t>на получение субсидии местным бюджетам из областного бюджета на оборудование (дооборудование) пляжей (мест отдыха людей у воды) в 2024 году</w:t>
            </w:r>
          </w:p>
          <w:p w:rsidR="003F0B62" w:rsidRDefault="003F0B62">
            <w:pPr>
              <w:pStyle w:val="ConsPlusNormal"/>
            </w:pPr>
          </w:p>
          <w:p w:rsidR="003F0B62" w:rsidRDefault="003F0B62">
            <w:pPr>
              <w:pStyle w:val="ConsPlusNormal"/>
              <w:ind w:firstLine="283"/>
              <w:jc w:val="both"/>
            </w:pPr>
            <w:r>
              <w:t>Муниципальное образование _____________________________, изучив Порядок предоставления и распределения субсидий местным бюджетам из областного бюджета на оборудование (дооборудование) пляжей (мест отдыха людей у воды) в 2024 году и принимая установленные требования и условия, просит предоставить субсидию местным бюджетам из областного бюджета на оборудование (дооборудование) пляжей (мест отдыха людей у воды):</w:t>
            </w:r>
          </w:p>
        </w:tc>
      </w:tr>
    </w:tbl>
    <w:p w:rsidR="003F0B62" w:rsidRDefault="003F0B6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4249"/>
        <w:gridCol w:w="4252"/>
      </w:tblGrid>
      <w:tr w:rsidR="003F0B62">
        <w:tc>
          <w:tcPr>
            <w:tcW w:w="566" w:type="dxa"/>
          </w:tcPr>
          <w:p w:rsidR="003F0B62" w:rsidRDefault="003F0B62">
            <w:pPr>
              <w:pStyle w:val="ConsPlusNormal"/>
              <w:jc w:val="center"/>
            </w:pPr>
            <w:r>
              <w:t>1.</w:t>
            </w:r>
          </w:p>
        </w:tc>
        <w:tc>
          <w:tcPr>
            <w:tcW w:w="4249" w:type="dxa"/>
          </w:tcPr>
          <w:p w:rsidR="003F0B62" w:rsidRDefault="003F0B62">
            <w:pPr>
              <w:pStyle w:val="ConsPlusNormal"/>
              <w:jc w:val="both"/>
            </w:pPr>
            <w:r>
              <w:t>Потребность в субсидии, тыс. рублей</w:t>
            </w:r>
          </w:p>
        </w:tc>
        <w:tc>
          <w:tcPr>
            <w:tcW w:w="4252" w:type="dxa"/>
          </w:tcPr>
          <w:p w:rsidR="003F0B62" w:rsidRDefault="003F0B62">
            <w:pPr>
              <w:pStyle w:val="ConsPlusNormal"/>
            </w:pPr>
          </w:p>
        </w:tc>
      </w:tr>
      <w:tr w:rsidR="003F0B62">
        <w:tc>
          <w:tcPr>
            <w:tcW w:w="566" w:type="dxa"/>
          </w:tcPr>
          <w:p w:rsidR="003F0B62" w:rsidRDefault="003F0B62">
            <w:pPr>
              <w:pStyle w:val="ConsPlusNormal"/>
              <w:jc w:val="center"/>
            </w:pPr>
            <w:r>
              <w:t>1.1.</w:t>
            </w:r>
          </w:p>
        </w:tc>
        <w:tc>
          <w:tcPr>
            <w:tcW w:w="4249" w:type="dxa"/>
          </w:tcPr>
          <w:p w:rsidR="003F0B62" w:rsidRDefault="003F0B62">
            <w:pPr>
              <w:pStyle w:val="ConsPlusNormal"/>
              <w:jc w:val="both"/>
            </w:pPr>
            <w:r>
              <w:t>Пляж (месторасположение, владелец)</w:t>
            </w:r>
          </w:p>
        </w:tc>
        <w:tc>
          <w:tcPr>
            <w:tcW w:w="4252" w:type="dxa"/>
          </w:tcPr>
          <w:p w:rsidR="003F0B62" w:rsidRDefault="003F0B62">
            <w:pPr>
              <w:pStyle w:val="ConsPlusNormal"/>
            </w:pPr>
          </w:p>
        </w:tc>
      </w:tr>
      <w:tr w:rsidR="003F0B62">
        <w:tc>
          <w:tcPr>
            <w:tcW w:w="566" w:type="dxa"/>
          </w:tcPr>
          <w:p w:rsidR="003F0B62" w:rsidRDefault="003F0B62">
            <w:pPr>
              <w:pStyle w:val="ConsPlusNormal"/>
              <w:jc w:val="center"/>
            </w:pPr>
            <w:r>
              <w:t>1.2.</w:t>
            </w:r>
          </w:p>
        </w:tc>
        <w:tc>
          <w:tcPr>
            <w:tcW w:w="4249" w:type="dxa"/>
          </w:tcPr>
          <w:p w:rsidR="003F0B62" w:rsidRDefault="003F0B62">
            <w:pPr>
              <w:pStyle w:val="ConsPlusNormal"/>
              <w:jc w:val="both"/>
            </w:pPr>
            <w:r>
              <w:t>Место отдыха людей у воды (месторасположение, владелец)</w:t>
            </w:r>
          </w:p>
        </w:tc>
        <w:tc>
          <w:tcPr>
            <w:tcW w:w="4252" w:type="dxa"/>
          </w:tcPr>
          <w:p w:rsidR="003F0B62" w:rsidRDefault="003F0B62">
            <w:pPr>
              <w:pStyle w:val="ConsPlusNormal"/>
            </w:pPr>
          </w:p>
        </w:tc>
      </w:tr>
      <w:tr w:rsidR="003F0B62">
        <w:tc>
          <w:tcPr>
            <w:tcW w:w="566" w:type="dxa"/>
          </w:tcPr>
          <w:p w:rsidR="003F0B62" w:rsidRDefault="003F0B62">
            <w:pPr>
              <w:pStyle w:val="ConsPlusNormal"/>
              <w:jc w:val="center"/>
            </w:pPr>
            <w:r>
              <w:t>2.</w:t>
            </w:r>
          </w:p>
        </w:tc>
        <w:tc>
          <w:tcPr>
            <w:tcW w:w="4249" w:type="dxa"/>
          </w:tcPr>
          <w:p w:rsidR="003F0B62" w:rsidRDefault="003F0B62">
            <w:pPr>
              <w:pStyle w:val="ConsPlusNormal"/>
              <w:jc w:val="both"/>
            </w:pPr>
            <w:r>
              <w:t>Дата, регистрационный номер заявления-декларации (для пляжей)</w:t>
            </w:r>
          </w:p>
        </w:tc>
        <w:tc>
          <w:tcPr>
            <w:tcW w:w="4252" w:type="dxa"/>
          </w:tcPr>
          <w:p w:rsidR="003F0B62" w:rsidRDefault="003F0B62">
            <w:pPr>
              <w:pStyle w:val="ConsPlusNormal"/>
            </w:pPr>
          </w:p>
        </w:tc>
      </w:tr>
      <w:tr w:rsidR="003F0B62">
        <w:tc>
          <w:tcPr>
            <w:tcW w:w="566" w:type="dxa"/>
          </w:tcPr>
          <w:p w:rsidR="003F0B62" w:rsidRDefault="003F0B62">
            <w:pPr>
              <w:pStyle w:val="ConsPlusNormal"/>
              <w:jc w:val="center"/>
            </w:pPr>
            <w:r>
              <w:t>3.</w:t>
            </w:r>
          </w:p>
        </w:tc>
        <w:tc>
          <w:tcPr>
            <w:tcW w:w="4249" w:type="dxa"/>
          </w:tcPr>
          <w:p w:rsidR="003F0B62" w:rsidRDefault="003F0B62">
            <w:pPr>
              <w:pStyle w:val="ConsPlusNormal"/>
              <w:jc w:val="both"/>
            </w:pPr>
            <w:r>
              <w:t xml:space="preserve">Дата, номер и наименование нормативного правового акта об утверждении перечня пляжей (мест отдыха людей у воды) на </w:t>
            </w:r>
            <w:r>
              <w:lastRenderedPageBreak/>
              <w:t>территории муниципального образования</w:t>
            </w:r>
          </w:p>
        </w:tc>
        <w:tc>
          <w:tcPr>
            <w:tcW w:w="4252" w:type="dxa"/>
          </w:tcPr>
          <w:p w:rsidR="003F0B62" w:rsidRDefault="003F0B62">
            <w:pPr>
              <w:pStyle w:val="ConsPlusNormal"/>
            </w:pPr>
          </w:p>
        </w:tc>
      </w:tr>
      <w:tr w:rsidR="003F0B62">
        <w:tc>
          <w:tcPr>
            <w:tcW w:w="566" w:type="dxa"/>
          </w:tcPr>
          <w:p w:rsidR="003F0B62" w:rsidRDefault="003F0B62">
            <w:pPr>
              <w:pStyle w:val="ConsPlusNormal"/>
              <w:jc w:val="center"/>
            </w:pPr>
            <w:r>
              <w:lastRenderedPageBreak/>
              <w:t>4.</w:t>
            </w:r>
          </w:p>
        </w:tc>
        <w:tc>
          <w:tcPr>
            <w:tcW w:w="4249" w:type="dxa"/>
          </w:tcPr>
          <w:p w:rsidR="003F0B62" w:rsidRDefault="003F0B62">
            <w:pPr>
              <w:pStyle w:val="ConsPlusNormal"/>
              <w:jc w:val="both"/>
            </w:pPr>
            <w:r>
              <w:t>Объем финансовых средств, предусмотренных на софинансирование субсидии местным бюджетам из областного бюджета на оборудование (дооборудование) пляжей (мест отдыха людей у воды) в 2024 году</w:t>
            </w:r>
          </w:p>
        </w:tc>
        <w:tc>
          <w:tcPr>
            <w:tcW w:w="4252" w:type="dxa"/>
          </w:tcPr>
          <w:p w:rsidR="003F0B62" w:rsidRDefault="003F0B62">
            <w:pPr>
              <w:pStyle w:val="ConsPlusNormal"/>
            </w:pPr>
          </w:p>
        </w:tc>
      </w:tr>
    </w:tbl>
    <w:p w:rsidR="003F0B62" w:rsidRDefault="003F0B6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12"/>
        <w:gridCol w:w="2211"/>
        <w:gridCol w:w="2948"/>
      </w:tblGrid>
      <w:tr w:rsidR="003F0B62">
        <w:tc>
          <w:tcPr>
            <w:tcW w:w="3912" w:type="dxa"/>
            <w:tcBorders>
              <w:top w:val="nil"/>
              <w:left w:val="nil"/>
              <w:bottom w:val="nil"/>
              <w:right w:val="nil"/>
            </w:tcBorders>
          </w:tcPr>
          <w:p w:rsidR="003F0B62" w:rsidRDefault="003F0B62">
            <w:pPr>
              <w:pStyle w:val="ConsPlusNormal"/>
              <w:jc w:val="center"/>
            </w:pPr>
            <w:r>
              <w:t>___________________________</w:t>
            </w:r>
          </w:p>
          <w:p w:rsidR="003F0B62" w:rsidRDefault="003F0B62">
            <w:pPr>
              <w:pStyle w:val="ConsPlusNormal"/>
              <w:jc w:val="center"/>
            </w:pPr>
            <w:r>
              <w:t>(наименование должности руководителя муниципального образования Кировской области)</w:t>
            </w:r>
          </w:p>
        </w:tc>
        <w:tc>
          <w:tcPr>
            <w:tcW w:w="2211" w:type="dxa"/>
            <w:tcBorders>
              <w:top w:val="nil"/>
              <w:left w:val="nil"/>
              <w:bottom w:val="nil"/>
              <w:right w:val="nil"/>
            </w:tcBorders>
          </w:tcPr>
          <w:p w:rsidR="003F0B62" w:rsidRDefault="003F0B62">
            <w:pPr>
              <w:pStyle w:val="ConsPlusNormal"/>
              <w:jc w:val="center"/>
            </w:pPr>
            <w:r>
              <w:t>______________</w:t>
            </w:r>
          </w:p>
          <w:p w:rsidR="003F0B62" w:rsidRDefault="003F0B62">
            <w:pPr>
              <w:pStyle w:val="ConsPlusNormal"/>
              <w:jc w:val="center"/>
            </w:pPr>
            <w:r>
              <w:t>(подпись)</w:t>
            </w:r>
          </w:p>
        </w:tc>
        <w:tc>
          <w:tcPr>
            <w:tcW w:w="2948" w:type="dxa"/>
            <w:tcBorders>
              <w:top w:val="nil"/>
              <w:left w:val="nil"/>
              <w:bottom w:val="nil"/>
              <w:right w:val="nil"/>
            </w:tcBorders>
          </w:tcPr>
          <w:p w:rsidR="003F0B62" w:rsidRDefault="003F0B62">
            <w:pPr>
              <w:pStyle w:val="ConsPlusNormal"/>
              <w:jc w:val="center"/>
            </w:pPr>
            <w:r>
              <w:t>____________________</w:t>
            </w:r>
          </w:p>
          <w:p w:rsidR="003F0B62" w:rsidRDefault="003F0B62">
            <w:pPr>
              <w:pStyle w:val="ConsPlusNormal"/>
              <w:jc w:val="center"/>
            </w:pPr>
            <w:r>
              <w:t>(инициалы, фамилия)</w:t>
            </w:r>
          </w:p>
        </w:tc>
      </w:tr>
      <w:tr w:rsidR="003F0B62">
        <w:tc>
          <w:tcPr>
            <w:tcW w:w="9071" w:type="dxa"/>
            <w:gridSpan w:val="3"/>
            <w:tcBorders>
              <w:top w:val="nil"/>
              <w:left w:val="nil"/>
              <w:bottom w:val="nil"/>
              <w:right w:val="nil"/>
            </w:tcBorders>
          </w:tcPr>
          <w:p w:rsidR="003F0B62" w:rsidRDefault="003F0B62">
            <w:pPr>
              <w:pStyle w:val="ConsPlusNormal"/>
              <w:jc w:val="both"/>
            </w:pPr>
            <w:r>
              <w:t>М.П.</w:t>
            </w:r>
          </w:p>
          <w:p w:rsidR="003F0B62" w:rsidRDefault="003F0B62">
            <w:pPr>
              <w:pStyle w:val="ConsPlusNormal"/>
              <w:jc w:val="both"/>
            </w:pPr>
            <w:r>
              <w:t>"___" ______________ 20___ года</w:t>
            </w:r>
          </w:p>
        </w:tc>
      </w:tr>
    </w:tbl>
    <w:p w:rsidR="003F0B62" w:rsidRDefault="003F0B62">
      <w:pPr>
        <w:pStyle w:val="ConsPlusNormal"/>
        <w:jc w:val="both"/>
      </w:pPr>
    </w:p>
    <w:p w:rsidR="003F0B62" w:rsidRDefault="003F0B62">
      <w:pPr>
        <w:pStyle w:val="ConsPlusNormal"/>
        <w:jc w:val="both"/>
      </w:pPr>
    </w:p>
    <w:p w:rsidR="003F0B62" w:rsidRDefault="003F0B62">
      <w:pPr>
        <w:pStyle w:val="ConsPlusNormal"/>
        <w:pBdr>
          <w:bottom w:val="single" w:sz="6" w:space="0" w:color="auto"/>
        </w:pBdr>
        <w:spacing w:before="100" w:after="100"/>
        <w:jc w:val="both"/>
        <w:rPr>
          <w:sz w:val="2"/>
          <w:szCs w:val="2"/>
        </w:rPr>
      </w:pPr>
    </w:p>
    <w:p w:rsidR="009B7E4F" w:rsidRDefault="003F0B62">
      <w:bookmarkStart w:id="35" w:name="_GoBack"/>
      <w:bookmarkEnd w:id="35"/>
    </w:p>
    <w:sectPr w:rsidR="009B7E4F">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62"/>
    <w:rsid w:val="003F0B62"/>
    <w:rsid w:val="005E2507"/>
    <w:rsid w:val="008371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2D189F-0242-49BB-B221-1C8763FA4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F0B6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F0B6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F0B6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F0B6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F0B6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F0B6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F0B6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F0B6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240&amp;n=238675&amp;dst=100031" TargetMode="External"/><Relationship Id="rId21" Type="http://schemas.openxmlformats.org/officeDocument/2006/relationships/hyperlink" Target="https://login.consultant.ru/link/?req=doc&amp;base=RLAW240&amp;n=179460" TargetMode="External"/><Relationship Id="rId42" Type="http://schemas.openxmlformats.org/officeDocument/2006/relationships/hyperlink" Target="https://login.consultant.ru/link/?req=doc&amp;base=RLAW240&amp;n=230814&amp;dst=100011" TargetMode="External"/><Relationship Id="rId63" Type="http://schemas.openxmlformats.org/officeDocument/2006/relationships/hyperlink" Target="https://login.consultant.ru/link/?req=doc&amp;base=RLAW240&amp;n=243963&amp;dst=100039" TargetMode="External"/><Relationship Id="rId84" Type="http://schemas.openxmlformats.org/officeDocument/2006/relationships/hyperlink" Target="https://login.consultant.ru/link/?req=doc&amp;base=RLAW240&amp;n=243963&amp;dst=100095" TargetMode="External"/><Relationship Id="rId138" Type="http://schemas.openxmlformats.org/officeDocument/2006/relationships/theme" Target="theme/theme1.xml"/><Relationship Id="rId16" Type="http://schemas.openxmlformats.org/officeDocument/2006/relationships/hyperlink" Target="https://login.consultant.ru/link/?req=doc&amp;base=RLAW240&amp;n=155851" TargetMode="External"/><Relationship Id="rId107" Type="http://schemas.openxmlformats.org/officeDocument/2006/relationships/hyperlink" Target="https://login.consultant.ru/link/?req=doc&amp;base=LAW&amp;n=494990&amp;dst=101257" TargetMode="External"/><Relationship Id="rId11" Type="http://schemas.openxmlformats.org/officeDocument/2006/relationships/hyperlink" Target="https://login.consultant.ru/link/?req=doc&amp;base=RLAW240&amp;n=243963&amp;dst=100005" TargetMode="External"/><Relationship Id="rId32" Type="http://schemas.openxmlformats.org/officeDocument/2006/relationships/hyperlink" Target="https://login.consultant.ru/link/?req=doc&amp;base=RLAW240&amp;n=218497" TargetMode="External"/><Relationship Id="rId37" Type="http://schemas.openxmlformats.org/officeDocument/2006/relationships/hyperlink" Target="https://login.consultant.ru/link/?req=doc&amp;base=RLAW240&amp;n=235442&amp;dst=100005" TargetMode="External"/><Relationship Id="rId53" Type="http://schemas.openxmlformats.org/officeDocument/2006/relationships/hyperlink" Target="https://login.consultant.ru/link/?req=doc&amp;base=RLAW240&amp;n=235442&amp;dst=100018" TargetMode="External"/><Relationship Id="rId58" Type="http://schemas.openxmlformats.org/officeDocument/2006/relationships/hyperlink" Target="https://login.consultant.ru/link/?req=doc&amp;base=RLAW240&amp;n=225785&amp;dst=100011" TargetMode="External"/><Relationship Id="rId74" Type="http://schemas.openxmlformats.org/officeDocument/2006/relationships/hyperlink" Target="https://login.consultant.ru/link/?req=doc&amp;base=RLAW240&amp;n=243963&amp;dst=100085" TargetMode="External"/><Relationship Id="rId79" Type="http://schemas.openxmlformats.org/officeDocument/2006/relationships/image" Target="media/image2.wmf"/><Relationship Id="rId102" Type="http://schemas.openxmlformats.org/officeDocument/2006/relationships/hyperlink" Target="https://login.consultant.ru/link/?req=doc&amp;base=RLAW240&amp;n=243963&amp;dst=100106" TargetMode="External"/><Relationship Id="rId123" Type="http://schemas.openxmlformats.org/officeDocument/2006/relationships/hyperlink" Target="https://login.consultant.ru/link/?req=doc&amp;base=RLAW240&amp;n=243963&amp;dst=100119" TargetMode="External"/><Relationship Id="rId128" Type="http://schemas.openxmlformats.org/officeDocument/2006/relationships/hyperlink" Target="https://login.consultant.ru/link/?req=doc&amp;base=RLAW240&amp;n=230814&amp;dst=100020" TargetMode="External"/><Relationship Id="rId5" Type="http://schemas.openxmlformats.org/officeDocument/2006/relationships/hyperlink" Target="https://login.consultant.ru/link/?req=doc&amp;base=RLAW240&amp;n=223918&amp;dst=100005" TargetMode="External"/><Relationship Id="rId90" Type="http://schemas.openxmlformats.org/officeDocument/2006/relationships/hyperlink" Target="https://login.consultant.ru/link/?req=doc&amp;base=RLAW240&amp;n=243963&amp;dst=100100" TargetMode="External"/><Relationship Id="rId95" Type="http://schemas.openxmlformats.org/officeDocument/2006/relationships/hyperlink" Target="https://login.consultant.ru/link/?req=doc&amp;base=RLAW240&amp;n=250546&amp;dst=100382" TargetMode="External"/><Relationship Id="rId22" Type="http://schemas.openxmlformats.org/officeDocument/2006/relationships/hyperlink" Target="https://login.consultant.ru/link/?req=doc&amp;base=RLAW240&amp;n=181594" TargetMode="External"/><Relationship Id="rId27" Type="http://schemas.openxmlformats.org/officeDocument/2006/relationships/hyperlink" Target="https://login.consultant.ru/link/?req=doc&amp;base=RLAW240&amp;n=199102" TargetMode="External"/><Relationship Id="rId43" Type="http://schemas.openxmlformats.org/officeDocument/2006/relationships/hyperlink" Target="https://login.consultant.ru/link/?req=doc&amp;base=LAW&amp;n=389271&amp;dst=100013" TargetMode="External"/><Relationship Id="rId48" Type="http://schemas.openxmlformats.org/officeDocument/2006/relationships/hyperlink" Target="https://login.consultant.ru/link/?req=doc&amp;base=RLAW240&amp;n=238675&amp;dst=100012" TargetMode="External"/><Relationship Id="rId64" Type="http://schemas.openxmlformats.org/officeDocument/2006/relationships/hyperlink" Target="https://login.consultant.ru/link/?req=doc&amp;base=RLAW240&amp;n=243963&amp;dst=100078" TargetMode="External"/><Relationship Id="rId69" Type="http://schemas.openxmlformats.org/officeDocument/2006/relationships/hyperlink" Target="https://login.consultant.ru/link/?req=doc&amp;base=RLAW240&amp;n=243963&amp;dst=100080" TargetMode="External"/><Relationship Id="rId113" Type="http://schemas.openxmlformats.org/officeDocument/2006/relationships/hyperlink" Target="https://login.consultant.ru/link/?req=doc&amp;base=RLAW240&amp;n=243963&amp;dst=100116" TargetMode="External"/><Relationship Id="rId118" Type="http://schemas.openxmlformats.org/officeDocument/2006/relationships/hyperlink" Target="https://login.consultant.ru/link/?req=doc&amp;base=RLAW240&amp;n=243963&amp;dst=100118" TargetMode="External"/><Relationship Id="rId134" Type="http://schemas.openxmlformats.org/officeDocument/2006/relationships/image" Target="media/image11.wmf"/><Relationship Id="rId80" Type="http://schemas.openxmlformats.org/officeDocument/2006/relationships/image" Target="media/image3.wmf"/><Relationship Id="rId85" Type="http://schemas.openxmlformats.org/officeDocument/2006/relationships/hyperlink" Target="https://login.consultant.ru/link/?req=doc&amp;base=RLAW240&amp;n=243963&amp;dst=100096" TargetMode="External"/><Relationship Id="rId12" Type="http://schemas.openxmlformats.org/officeDocument/2006/relationships/hyperlink" Target="https://login.consultant.ru/link/?req=doc&amp;base=RLAW240&amp;n=255788&amp;dst=100069" TargetMode="External"/><Relationship Id="rId17" Type="http://schemas.openxmlformats.org/officeDocument/2006/relationships/hyperlink" Target="https://login.consultant.ru/link/?req=doc&amp;base=RLAW240&amp;n=164485" TargetMode="External"/><Relationship Id="rId33" Type="http://schemas.openxmlformats.org/officeDocument/2006/relationships/hyperlink" Target="https://login.consultant.ru/link/?req=doc&amp;base=RLAW240&amp;n=223918&amp;dst=100005" TargetMode="External"/><Relationship Id="rId38" Type="http://schemas.openxmlformats.org/officeDocument/2006/relationships/hyperlink" Target="https://login.consultant.ru/link/?req=doc&amp;base=RLAW240&amp;n=238675&amp;dst=100005" TargetMode="External"/><Relationship Id="rId59" Type="http://schemas.openxmlformats.org/officeDocument/2006/relationships/hyperlink" Target="https://login.consultant.ru/link/?req=doc&amp;base=RLAW240&amp;n=235442&amp;dst=100023" TargetMode="External"/><Relationship Id="rId103" Type="http://schemas.openxmlformats.org/officeDocument/2006/relationships/hyperlink" Target="https://login.consultant.ru/link/?req=doc&amp;base=RLAW240&amp;n=243963&amp;dst=100108" TargetMode="External"/><Relationship Id="rId108" Type="http://schemas.openxmlformats.org/officeDocument/2006/relationships/hyperlink" Target="https://login.consultant.ru/link/?req=doc&amp;base=RLAW240&amp;n=243963&amp;dst=100111" TargetMode="External"/><Relationship Id="rId124" Type="http://schemas.openxmlformats.org/officeDocument/2006/relationships/hyperlink" Target="https://login.consultant.ru/link/?req=doc&amp;base=RLAW240&amp;n=225785&amp;dst=100016" TargetMode="External"/><Relationship Id="rId129" Type="http://schemas.openxmlformats.org/officeDocument/2006/relationships/hyperlink" Target="https://login.consultant.ru/link/?req=doc&amp;base=RLAW240&amp;n=230814&amp;dst=100022" TargetMode="External"/><Relationship Id="rId54" Type="http://schemas.openxmlformats.org/officeDocument/2006/relationships/hyperlink" Target="https://login.consultant.ru/link/?req=doc&amp;base=RLAW240&amp;n=235442&amp;dst=100020" TargetMode="External"/><Relationship Id="rId70" Type="http://schemas.openxmlformats.org/officeDocument/2006/relationships/hyperlink" Target="https://login.consultant.ru/link/?req=doc&amp;base=RLAW240&amp;n=243963&amp;dst=100081" TargetMode="External"/><Relationship Id="rId75" Type="http://schemas.openxmlformats.org/officeDocument/2006/relationships/hyperlink" Target="https://login.consultant.ru/link/?req=doc&amp;base=RLAW240&amp;n=243963&amp;dst=100087" TargetMode="External"/><Relationship Id="rId91" Type="http://schemas.openxmlformats.org/officeDocument/2006/relationships/hyperlink" Target="https://login.consultant.ru/link/?req=doc&amp;base=LAW&amp;n=494990&amp;dst=12327" TargetMode="External"/><Relationship Id="rId96" Type="http://schemas.openxmlformats.org/officeDocument/2006/relationships/hyperlink" Target="https://login.consultant.ru/link/?req=doc&amp;base=RLAW240&amp;n=243963&amp;dst=100102" TargetMode="External"/><Relationship Id="rId1" Type="http://schemas.openxmlformats.org/officeDocument/2006/relationships/styles" Target="styles.xml"/><Relationship Id="rId6" Type="http://schemas.openxmlformats.org/officeDocument/2006/relationships/hyperlink" Target="https://login.consultant.ru/link/?req=doc&amp;base=RLAW240&amp;n=225785&amp;dst=100005" TargetMode="External"/><Relationship Id="rId23" Type="http://schemas.openxmlformats.org/officeDocument/2006/relationships/hyperlink" Target="https://login.consultant.ru/link/?req=doc&amp;base=RLAW240&amp;n=182871" TargetMode="External"/><Relationship Id="rId28" Type="http://schemas.openxmlformats.org/officeDocument/2006/relationships/hyperlink" Target="https://login.consultant.ru/link/?req=doc&amp;base=RLAW240&amp;n=203585" TargetMode="External"/><Relationship Id="rId49" Type="http://schemas.openxmlformats.org/officeDocument/2006/relationships/hyperlink" Target="https://login.consultant.ru/link/?req=doc&amp;base=LAW&amp;n=516716&amp;dst=27974" TargetMode="External"/><Relationship Id="rId114" Type="http://schemas.openxmlformats.org/officeDocument/2006/relationships/hyperlink" Target="https://login.consultant.ru/link/?req=doc&amp;base=LAW&amp;n=494990&amp;dst=285" TargetMode="External"/><Relationship Id="rId119" Type="http://schemas.openxmlformats.org/officeDocument/2006/relationships/hyperlink" Target="https://login.consultant.ru/link/?req=doc&amp;base=RLAW240&amp;n=223918&amp;dst=100254" TargetMode="External"/><Relationship Id="rId44" Type="http://schemas.openxmlformats.org/officeDocument/2006/relationships/hyperlink" Target="https://login.consultant.ru/link/?req=doc&amp;base=LAW&amp;n=443288&amp;dst=100012" TargetMode="External"/><Relationship Id="rId60" Type="http://schemas.openxmlformats.org/officeDocument/2006/relationships/hyperlink" Target="https://login.consultant.ru/link/?req=doc&amp;base=RLAW240&amp;n=243963&amp;dst=100015" TargetMode="External"/><Relationship Id="rId65" Type="http://schemas.openxmlformats.org/officeDocument/2006/relationships/hyperlink" Target="https://login.consultant.ru/link/?req=doc&amp;base=RLAW240&amp;n=235442&amp;dst=100362" TargetMode="External"/><Relationship Id="rId81" Type="http://schemas.openxmlformats.org/officeDocument/2006/relationships/hyperlink" Target="https://login.consultant.ru/link/?req=doc&amp;base=RLAW240&amp;n=243963&amp;dst=100094" TargetMode="External"/><Relationship Id="rId86" Type="http://schemas.openxmlformats.org/officeDocument/2006/relationships/hyperlink" Target="https://login.consultant.ru/link/?req=doc&amp;base=LAW&amp;n=494990&amp;dst=12327" TargetMode="External"/><Relationship Id="rId130" Type="http://schemas.openxmlformats.org/officeDocument/2006/relationships/hyperlink" Target="https://login.consultant.ru/link/?req=doc&amp;base=RLAW240&amp;n=230814&amp;dst=100023" TargetMode="External"/><Relationship Id="rId135" Type="http://schemas.openxmlformats.org/officeDocument/2006/relationships/hyperlink" Target="https://login.consultant.ru/link/?req=doc&amp;base=RLAW240&amp;n=235065&amp;dst=100012" TargetMode="External"/><Relationship Id="rId13" Type="http://schemas.openxmlformats.org/officeDocument/2006/relationships/hyperlink" Target="https://login.consultant.ru/link/?req=doc&amp;base=RLAW240&amp;n=244562&amp;dst=100082" TargetMode="External"/><Relationship Id="rId18" Type="http://schemas.openxmlformats.org/officeDocument/2006/relationships/hyperlink" Target="https://login.consultant.ru/link/?req=doc&amp;base=RLAW240&amp;n=167853" TargetMode="External"/><Relationship Id="rId39" Type="http://schemas.openxmlformats.org/officeDocument/2006/relationships/hyperlink" Target="https://login.consultant.ru/link/?req=doc&amp;base=RLAW240&amp;n=243963&amp;dst=100005" TargetMode="External"/><Relationship Id="rId109" Type="http://schemas.openxmlformats.org/officeDocument/2006/relationships/hyperlink" Target="https://login.consultant.ru/link/?req=doc&amp;base=RLAW240&amp;n=243963&amp;dst=100112" TargetMode="External"/><Relationship Id="rId34" Type="http://schemas.openxmlformats.org/officeDocument/2006/relationships/hyperlink" Target="https://login.consultant.ru/link/?req=doc&amp;base=RLAW240&amp;n=225785&amp;dst=100005" TargetMode="External"/><Relationship Id="rId50" Type="http://schemas.openxmlformats.org/officeDocument/2006/relationships/hyperlink" Target="https://login.consultant.ru/link/?req=doc&amp;base=LAW&amp;n=396586&amp;dst=29560" TargetMode="External"/><Relationship Id="rId55" Type="http://schemas.openxmlformats.org/officeDocument/2006/relationships/hyperlink" Target="https://login.consultant.ru/link/?req=doc&amp;base=RLAW240&amp;n=235442&amp;dst=100022" TargetMode="External"/><Relationship Id="rId76" Type="http://schemas.openxmlformats.org/officeDocument/2006/relationships/hyperlink" Target="https://login.consultant.ru/link/?req=doc&amp;base=RLAW240&amp;n=243963&amp;dst=100090" TargetMode="External"/><Relationship Id="rId97" Type="http://schemas.openxmlformats.org/officeDocument/2006/relationships/hyperlink" Target="https://login.consultant.ru/link/?req=doc&amp;base=RLAW240&amp;n=223918&amp;dst=100249" TargetMode="External"/><Relationship Id="rId104" Type="http://schemas.openxmlformats.org/officeDocument/2006/relationships/image" Target="media/image7.wmf"/><Relationship Id="rId120" Type="http://schemas.openxmlformats.org/officeDocument/2006/relationships/hyperlink" Target="https://login.consultant.ru/link/?req=doc&amp;base=RLAW240&amp;n=223918&amp;dst=100256" TargetMode="External"/><Relationship Id="rId125" Type="http://schemas.openxmlformats.org/officeDocument/2006/relationships/hyperlink" Target="https://login.consultant.ru/link/?req=doc&amp;base=RLAW240&amp;n=230814&amp;dst=100016" TargetMode="External"/><Relationship Id="rId7" Type="http://schemas.openxmlformats.org/officeDocument/2006/relationships/hyperlink" Target="https://login.consultant.ru/link/?req=doc&amp;base=RLAW240&amp;n=230814&amp;dst=100005" TargetMode="External"/><Relationship Id="rId71" Type="http://schemas.openxmlformats.org/officeDocument/2006/relationships/hyperlink" Target="https://login.consultant.ru/link/?req=doc&amp;base=RLAW240&amp;n=243963&amp;dst=100082" TargetMode="External"/><Relationship Id="rId92" Type="http://schemas.openxmlformats.org/officeDocument/2006/relationships/image" Target="media/image4.wmf"/><Relationship Id="rId2" Type="http://schemas.openxmlformats.org/officeDocument/2006/relationships/settings" Target="settings.xml"/><Relationship Id="rId29" Type="http://schemas.openxmlformats.org/officeDocument/2006/relationships/hyperlink" Target="https://login.consultant.ru/link/?req=doc&amp;base=RLAW240&amp;n=206866" TargetMode="External"/><Relationship Id="rId24" Type="http://schemas.openxmlformats.org/officeDocument/2006/relationships/hyperlink" Target="https://login.consultant.ru/link/?req=doc&amp;base=RLAW240&amp;n=187546" TargetMode="External"/><Relationship Id="rId40" Type="http://schemas.openxmlformats.org/officeDocument/2006/relationships/hyperlink" Target="https://login.consultant.ru/link/?req=doc&amp;base=LAW&amp;n=475991" TargetMode="External"/><Relationship Id="rId45" Type="http://schemas.openxmlformats.org/officeDocument/2006/relationships/hyperlink" Target="https://login.consultant.ru/link/?req=doc&amp;base=LAW&amp;n=335627&amp;dst=100013" TargetMode="External"/><Relationship Id="rId66" Type="http://schemas.openxmlformats.org/officeDocument/2006/relationships/hyperlink" Target="https://login.consultant.ru/link/?req=doc&amp;base=RLAW240&amp;n=235442&amp;dst=100363" TargetMode="External"/><Relationship Id="rId87" Type="http://schemas.openxmlformats.org/officeDocument/2006/relationships/hyperlink" Target="https://login.consultant.ru/link/?req=doc&amp;base=LAW&amp;n=494990&amp;dst=101257" TargetMode="External"/><Relationship Id="rId110" Type="http://schemas.openxmlformats.org/officeDocument/2006/relationships/hyperlink" Target="https://login.consultant.ru/link/?req=doc&amp;base=RLAW240&amp;n=243963&amp;dst=100114" TargetMode="External"/><Relationship Id="rId115" Type="http://schemas.openxmlformats.org/officeDocument/2006/relationships/hyperlink" Target="https://login.consultant.ru/link/?req=doc&amp;base=LAW&amp;n=26303&amp;dst=100168" TargetMode="External"/><Relationship Id="rId131" Type="http://schemas.openxmlformats.org/officeDocument/2006/relationships/hyperlink" Target="https://login.consultant.ru/link/?req=doc&amp;base=RLAW240&amp;n=230814&amp;dst=100025" TargetMode="External"/><Relationship Id="rId136" Type="http://schemas.openxmlformats.org/officeDocument/2006/relationships/hyperlink" Target="https://login.consultant.ru/link/?req=doc&amp;base=RLAW240&amp;n=235065&amp;dst=100013" TargetMode="External"/><Relationship Id="rId61" Type="http://schemas.openxmlformats.org/officeDocument/2006/relationships/hyperlink" Target="https://login.consultant.ru/link/?req=doc&amp;base=RLAW240&amp;n=243963&amp;dst=100036" TargetMode="External"/><Relationship Id="rId82" Type="http://schemas.openxmlformats.org/officeDocument/2006/relationships/hyperlink" Target="https://login.consultant.ru/link/?req=doc&amp;base=LAW&amp;n=149911" TargetMode="External"/><Relationship Id="rId19" Type="http://schemas.openxmlformats.org/officeDocument/2006/relationships/hyperlink" Target="https://login.consultant.ru/link/?req=doc&amp;base=RLAW240&amp;n=170943" TargetMode="External"/><Relationship Id="rId14" Type="http://schemas.openxmlformats.org/officeDocument/2006/relationships/hyperlink" Target="https://login.consultant.ru/link/?req=doc&amp;base=RLAW240&amp;n=247851" TargetMode="External"/><Relationship Id="rId30" Type="http://schemas.openxmlformats.org/officeDocument/2006/relationships/hyperlink" Target="https://login.consultant.ru/link/?req=doc&amp;base=RLAW240&amp;n=209400" TargetMode="External"/><Relationship Id="rId35" Type="http://schemas.openxmlformats.org/officeDocument/2006/relationships/hyperlink" Target="https://login.consultant.ru/link/?req=doc&amp;base=RLAW240&amp;n=230814&amp;dst=100005" TargetMode="External"/><Relationship Id="rId56" Type="http://schemas.openxmlformats.org/officeDocument/2006/relationships/hyperlink" Target="https://login.consultant.ru/link/?req=doc&amp;base=RLAW240&amp;n=238675&amp;dst=100014" TargetMode="External"/><Relationship Id="rId77" Type="http://schemas.openxmlformats.org/officeDocument/2006/relationships/hyperlink" Target="https://login.consultant.ru/link/?req=doc&amp;base=RLAW240&amp;n=243963&amp;dst=100092" TargetMode="External"/><Relationship Id="rId100" Type="http://schemas.openxmlformats.org/officeDocument/2006/relationships/hyperlink" Target="https://login.consultant.ru/link/?req=doc&amp;base=RLAW240&amp;n=238675&amp;dst=100021" TargetMode="External"/><Relationship Id="rId105" Type="http://schemas.openxmlformats.org/officeDocument/2006/relationships/hyperlink" Target="https://login.consultant.ru/link/?req=doc&amp;base=RLAW240&amp;n=243963&amp;dst=100110" TargetMode="External"/><Relationship Id="rId126" Type="http://schemas.openxmlformats.org/officeDocument/2006/relationships/hyperlink" Target="https://login.consultant.ru/link/?req=doc&amp;base=RLAW240&amp;n=235065&amp;dst=100011" TargetMode="External"/><Relationship Id="rId8" Type="http://schemas.openxmlformats.org/officeDocument/2006/relationships/hyperlink" Target="https://login.consultant.ru/link/?req=doc&amp;base=RLAW240&amp;n=235065&amp;dst=100005" TargetMode="External"/><Relationship Id="rId51" Type="http://schemas.openxmlformats.org/officeDocument/2006/relationships/hyperlink" Target="https://login.consultant.ru/link/?req=doc&amp;base=RLAW240&amp;n=235442&amp;dst=100015" TargetMode="External"/><Relationship Id="rId72" Type="http://schemas.openxmlformats.org/officeDocument/2006/relationships/hyperlink" Target="https://login.consultant.ru/link/?req=doc&amp;base=RLAW240&amp;n=238675&amp;dst=100016" TargetMode="External"/><Relationship Id="rId93" Type="http://schemas.openxmlformats.org/officeDocument/2006/relationships/image" Target="media/image5.wmf"/><Relationship Id="rId98" Type="http://schemas.openxmlformats.org/officeDocument/2006/relationships/hyperlink" Target="https://login.consultant.ru/link/?req=doc&amp;base=RLAW240&amp;n=238675&amp;dst=100019" TargetMode="External"/><Relationship Id="rId121" Type="http://schemas.openxmlformats.org/officeDocument/2006/relationships/image" Target="media/image8.wmf"/><Relationship Id="rId3" Type="http://schemas.openxmlformats.org/officeDocument/2006/relationships/webSettings" Target="webSettings.xml"/><Relationship Id="rId25" Type="http://schemas.openxmlformats.org/officeDocument/2006/relationships/hyperlink" Target="https://login.consultant.ru/link/?req=doc&amp;base=RLAW240&amp;n=191006" TargetMode="External"/><Relationship Id="rId46" Type="http://schemas.openxmlformats.org/officeDocument/2006/relationships/hyperlink" Target="https://login.consultant.ru/link/?req=doc&amp;base=RLAW240&amp;n=237081&amp;dst=100015" TargetMode="External"/><Relationship Id="rId67" Type="http://schemas.openxmlformats.org/officeDocument/2006/relationships/hyperlink" Target="https://login.consultant.ru/link/?req=doc&amp;base=RLAW240&amp;n=238675&amp;dst=100016" TargetMode="External"/><Relationship Id="rId116" Type="http://schemas.openxmlformats.org/officeDocument/2006/relationships/hyperlink" Target="https://login.consultant.ru/link/?req=doc&amp;base=LAW&amp;n=26303&amp;dst=100254" TargetMode="External"/><Relationship Id="rId137" Type="http://schemas.openxmlformats.org/officeDocument/2006/relationships/fontTable" Target="fontTable.xml"/><Relationship Id="rId20" Type="http://schemas.openxmlformats.org/officeDocument/2006/relationships/hyperlink" Target="https://login.consultant.ru/link/?req=doc&amp;base=RLAW240&amp;n=174996" TargetMode="External"/><Relationship Id="rId41" Type="http://schemas.openxmlformats.org/officeDocument/2006/relationships/hyperlink" Target="https://login.consultant.ru/link/?req=doc&amp;base=RLAW240&amp;n=235442&amp;dst=100013" TargetMode="External"/><Relationship Id="rId62" Type="http://schemas.openxmlformats.org/officeDocument/2006/relationships/hyperlink" Target="https://login.consultant.ru/link/?req=doc&amp;base=LAW&amp;n=495935" TargetMode="External"/><Relationship Id="rId83" Type="http://schemas.openxmlformats.org/officeDocument/2006/relationships/hyperlink" Target="https://login.consultant.ru/link/?req=doc&amp;base=RLAW240&amp;n=238675&amp;dst=100018" TargetMode="External"/><Relationship Id="rId88" Type="http://schemas.openxmlformats.org/officeDocument/2006/relationships/hyperlink" Target="https://login.consultant.ru/link/?req=doc&amp;base=RLAW240&amp;n=243963&amp;dst=100098" TargetMode="External"/><Relationship Id="rId111" Type="http://schemas.openxmlformats.org/officeDocument/2006/relationships/hyperlink" Target="https://login.consultant.ru/link/?req=doc&amp;base=RLAW240&amp;n=243963&amp;dst=100115" TargetMode="External"/><Relationship Id="rId132" Type="http://schemas.openxmlformats.org/officeDocument/2006/relationships/image" Target="media/image9.wmf"/><Relationship Id="rId15" Type="http://schemas.openxmlformats.org/officeDocument/2006/relationships/hyperlink" Target="https://login.consultant.ru/link/?req=doc&amp;base=RLAW240&amp;n=218634" TargetMode="External"/><Relationship Id="rId36" Type="http://schemas.openxmlformats.org/officeDocument/2006/relationships/hyperlink" Target="https://login.consultant.ru/link/?req=doc&amp;base=RLAW240&amp;n=235065&amp;dst=100005" TargetMode="External"/><Relationship Id="rId57" Type="http://schemas.openxmlformats.org/officeDocument/2006/relationships/hyperlink" Target="https://login.consultant.ru/link/?req=doc&amp;base=RLAW240&amp;n=238675&amp;dst=100015" TargetMode="External"/><Relationship Id="rId106" Type="http://schemas.openxmlformats.org/officeDocument/2006/relationships/hyperlink" Target="https://login.consultant.ru/link/?req=doc&amp;base=LAW&amp;n=494990&amp;dst=285" TargetMode="External"/><Relationship Id="rId127" Type="http://schemas.openxmlformats.org/officeDocument/2006/relationships/hyperlink" Target="https://login.consultant.ru/link/?req=doc&amp;base=RLAW240&amp;n=230814&amp;dst=100017" TargetMode="External"/><Relationship Id="rId10" Type="http://schemas.openxmlformats.org/officeDocument/2006/relationships/hyperlink" Target="https://login.consultant.ru/link/?req=doc&amp;base=RLAW240&amp;n=238675&amp;dst=100005" TargetMode="External"/><Relationship Id="rId31" Type="http://schemas.openxmlformats.org/officeDocument/2006/relationships/hyperlink" Target="https://login.consultant.ru/link/?req=doc&amp;base=RLAW240&amp;n=212786" TargetMode="External"/><Relationship Id="rId52" Type="http://schemas.openxmlformats.org/officeDocument/2006/relationships/hyperlink" Target="https://login.consultant.ru/link/?req=doc&amp;base=RLAW240&amp;n=235442&amp;dst=100017" TargetMode="External"/><Relationship Id="rId73" Type="http://schemas.openxmlformats.org/officeDocument/2006/relationships/hyperlink" Target="https://login.consultant.ru/link/?req=doc&amp;base=RLAW240&amp;n=243963&amp;dst=100083" TargetMode="External"/><Relationship Id="rId78" Type="http://schemas.openxmlformats.org/officeDocument/2006/relationships/image" Target="media/image1.wmf"/><Relationship Id="rId94" Type="http://schemas.openxmlformats.org/officeDocument/2006/relationships/image" Target="media/image6.wmf"/><Relationship Id="rId99" Type="http://schemas.openxmlformats.org/officeDocument/2006/relationships/hyperlink" Target="https://login.consultant.ru/link/?req=doc&amp;base=RLAW240&amp;n=243963&amp;dst=100105" TargetMode="External"/><Relationship Id="rId101" Type="http://schemas.openxmlformats.org/officeDocument/2006/relationships/hyperlink" Target="https://login.consultant.ru/link/?req=doc&amp;base=RLAW240&amp;n=238675&amp;dst=100023" TargetMode="External"/><Relationship Id="rId122" Type="http://schemas.openxmlformats.org/officeDocument/2006/relationships/hyperlink" Target="https://login.consultant.ru/link/?req=doc&amp;base=RLAW240&amp;n=250546&amp;dst=10038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240&amp;n=235442&amp;dst=100005" TargetMode="External"/><Relationship Id="rId26" Type="http://schemas.openxmlformats.org/officeDocument/2006/relationships/hyperlink" Target="https://login.consultant.ru/link/?req=doc&amp;base=RLAW240&amp;n=193956" TargetMode="External"/><Relationship Id="rId47" Type="http://schemas.openxmlformats.org/officeDocument/2006/relationships/hyperlink" Target="https://login.consultant.ru/link/?req=doc&amp;base=RLAW240&amp;n=243963&amp;dst=100011" TargetMode="External"/><Relationship Id="rId68" Type="http://schemas.openxmlformats.org/officeDocument/2006/relationships/hyperlink" Target="https://login.consultant.ru/link/?req=doc&amp;base=RLAW240&amp;n=243963&amp;dst=100079" TargetMode="External"/><Relationship Id="rId89" Type="http://schemas.openxmlformats.org/officeDocument/2006/relationships/hyperlink" Target="https://login.consultant.ru/link/?req=doc&amp;base=RLAW240&amp;n=243963&amp;dst=100099" TargetMode="External"/><Relationship Id="rId112" Type="http://schemas.openxmlformats.org/officeDocument/2006/relationships/hyperlink" Target="https://login.consultant.ru/link/?req=doc&amp;base=RLAW240&amp;n=238675&amp;dst=100026" TargetMode="External"/><Relationship Id="rId133" Type="http://schemas.openxmlformats.org/officeDocument/2006/relationships/image" Target="media/image1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47</Pages>
  <Words>17821</Words>
  <Characters>101584</Characters>
  <Application>Microsoft Office Word</Application>
  <DocSecurity>0</DocSecurity>
  <Lines>846</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А. Кривошеина</dc:creator>
  <cp:keywords/>
  <dc:description/>
  <cp:lastModifiedBy>Ирина А. Кривошеина</cp:lastModifiedBy>
  <cp:revision>1</cp:revision>
  <dcterms:created xsi:type="dcterms:W3CDTF">2025-11-18T07:44:00Z</dcterms:created>
  <dcterms:modified xsi:type="dcterms:W3CDTF">2025-11-18T07:45:00Z</dcterms:modified>
</cp:coreProperties>
</file>