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65EDC" w:rsidTr="00D65ED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65EDC" w:rsidRDefault="00D65EDC">
            <w:pPr>
              <w:pStyle w:val="ConsPlusNormal"/>
              <w:outlineLvl w:val="0"/>
            </w:pPr>
            <w:r>
              <w:t>17 декабря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65EDC" w:rsidRDefault="00D65EDC">
            <w:pPr>
              <w:pStyle w:val="ConsPlusNormal"/>
              <w:jc w:val="right"/>
              <w:outlineLvl w:val="0"/>
            </w:pPr>
            <w:r>
              <w:t>N 181</w:t>
            </w:r>
          </w:p>
        </w:tc>
      </w:tr>
    </w:tbl>
    <w:p w:rsidR="00D65EDC" w:rsidRDefault="00D65ED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Title"/>
        <w:jc w:val="center"/>
      </w:pPr>
      <w:r>
        <w:t>УКАЗ</w:t>
      </w:r>
    </w:p>
    <w:p w:rsidR="00D65EDC" w:rsidRDefault="00D65EDC">
      <w:pPr>
        <w:pStyle w:val="ConsPlusTitle"/>
        <w:jc w:val="both"/>
      </w:pPr>
    </w:p>
    <w:p w:rsidR="00D65EDC" w:rsidRDefault="00D65EDC">
      <w:pPr>
        <w:pStyle w:val="ConsPlusTitle"/>
        <w:jc w:val="center"/>
      </w:pPr>
      <w:r>
        <w:t>ГУБЕРНАТОРА КИРОВСКОЙ ОБЛАСТИ</w:t>
      </w:r>
    </w:p>
    <w:p w:rsidR="00D65EDC" w:rsidRDefault="00D65EDC">
      <w:pPr>
        <w:pStyle w:val="ConsPlusTitle"/>
        <w:jc w:val="both"/>
      </w:pPr>
    </w:p>
    <w:p w:rsidR="00D65EDC" w:rsidRDefault="00D65EDC">
      <w:pPr>
        <w:pStyle w:val="ConsPlusTitle"/>
        <w:jc w:val="center"/>
      </w:pPr>
      <w:r>
        <w:t>ОБ УТВЕРЖДЕНИИ ПОЛОЖЕНИЯ ОБ УПРАВЛЕНИИ ПО ВОПРОСАМ</w:t>
      </w:r>
    </w:p>
    <w:p w:rsidR="00D65EDC" w:rsidRDefault="00D65EDC">
      <w:pPr>
        <w:pStyle w:val="ConsPlusTitle"/>
        <w:jc w:val="center"/>
      </w:pPr>
      <w:r>
        <w:t>ГОСУДАРСТВЕННОЙ ГРАЖДАНСКОЙ СЛУЖБЫ И КАДРОВ АДМИНИСТРАЦИИ</w:t>
      </w:r>
    </w:p>
    <w:p w:rsidR="00D65EDC" w:rsidRDefault="00D65EDC">
      <w:pPr>
        <w:pStyle w:val="ConsPlusTitle"/>
        <w:jc w:val="center"/>
      </w:pPr>
      <w:r>
        <w:t>ГУБЕРНАТОРА И ПРАВИТЕЛЬСТВА КИРОВСКОЙ ОБЛАСТИ</w:t>
      </w:r>
    </w:p>
    <w:p w:rsidR="00D65EDC" w:rsidRDefault="00D65E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65E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EDC" w:rsidRDefault="00D65E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EDC" w:rsidRDefault="00D65E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5EDC" w:rsidRDefault="00D65ED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5EDC" w:rsidRDefault="00D65ED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Губернатора Кировской области</w:t>
            </w:r>
            <w:proofErr w:type="gramEnd"/>
          </w:p>
          <w:p w:rsidR="00D65EDC" w:rsidRDefault="00D65ED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29.06.2021 </w:t>
            </w:r>
            <w:hyperlink r:id="rId4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22.02.2022 </w:t>
            </w:r>
            <w:hyperlink r:id="rId5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29.12.2022 </w:t>
            </w:r>
            <w:hyperlink r:id="rId6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,</w:t>
            </w:r>
          </w:p>
          <w:p w:rsidR="00D65EDC" w:rsidRDefault="00D65ED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24.09.2024 </w:t>
            </w:r>
            <w:hyperlink r:id="rId7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EDC" w:rsidRDefault="00D65EDC">
            <w:pPr>
              <w:pStyle w:val="ConsPlusNormal"/>
            </w:pPr>
          </w:p>
        </w:tc>
      </w:tr>
    </w:tbl>
    <w:p w:rsidR="00D65EDC" w:rsidRDefault="00D65EDC">
      <w:pPr>
        <w:pStyle w:val="ConsPlusNormal"/>
        <w:jc w:val="both"/>
      </w:pPr>
    </w:p>
    <w:p w:rsidR="00D65EDC" w:rsidRDefault="00D65EDC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27</w:t>
        </w:r>
      </w:hyperlink>
      <w:r>
        <w:t xml:space="preserve"> Закона Кировской области от 26.07.2001 N 10-ЗО "О Правительстве и иных органах исполнительной власти Кировской области", </w:t>
      </w:r>
      <w:hyperlink r:id="rId9">
        <w:r>
          <w:rPr>
            <w:color w:val="0000FF"/>
          </w:rPr>
          <w:t>статьей 7</w:t>
        </w:r>
      </w:hyperlink>
      <w:r>
        <w:t xml:space="preserve"> Закона Кировской области от 06.11.2002 N 107-ЗО "О Губернаторе Кировской области" постановляю: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Положение</w:t>
        </w:r>
      </w:hyperlink>
      <w:r>
        <w:t xml:space="preserve"> об управлении по вопросам государственной гражданской службы и кадров администрации Губернатора и Правительства Кировской области согласно приложению.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 Настоящий Указ вступает в силу </w:t>
      </w:r>
      <w:proofErr w:type="gramStart"/>
      <w:r>
        <w:t>с даты</w:t>
      </w:r>
      <w:proofErr w:type="gramEnd"/>
      <w:r>
        <w:t xml:space="preserve"> его подписания и распространяется на правоотношения, возникшие с 16.10.2019.</w:t>
      </w: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Normal"/>
        <w:jc w:val="right"/>
      </w:pPr>
      <w:r>
        <w:t>Губернатор</w:t>
      </w:r>
    </w:p>
    <w:p w:rsidR="00D65EDC" w:rsidRDefault="00D65EDC">
      <w:pPr>
        <w:pStyle w:val="ConsPlusNormal"/>
        <w:jc w:val="right"/>
      </w:pPr>
      <w:r>
        <w:t>Кировской области</w:t>
      </w:r>
    </w:p>
    <w:p w:rsidR="00D65EDC" w:rsidRDefault="00D65EDC">
      <w:pPr>
        <w:pStyle w:val="ConsPlusNormal"/>
        <w:jc w:val="right"/>
      </w:pPr>
      <w:r>
        <w:t>И.В.ВАСИЛЬЕВ</w:t>
      </w: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Normal"/>
        <w:jc w:val="right"/>
        <w:outlineLvl w:val="0"/>
      </w:pPr>
      <w:r>
        <w:t>Приложение</w:t>
      </w: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Normal"/>
        <w:jc w:val="right"/>
      </w:pPr>
      <w:r>
        <w:t>Утверждено</w:t>
      </w:r>
    </w:p>
    <w:p w:rsidR="00D65EDC" w:rsidRDefault="00D65EDC">
      <w:pPr>
        <w:pStyle w:val="ConsPlusNormal"/>
        <w:jc w:val="right"/>
      </w:pPr>
      <w:r>
        <w:t>Указом</w:t>
      </w:r>
    </w:p>
    <w:p w:rsidR="00D65EDC" w:rsidRDefault="00D65EDC">
      <w:pPr>
        <w:pStyle w:val="ConsPlusNormal"/>
        <w:jc w:val="right"/>
      </w:pPr>
      <w:r>
        <w:t>Губернатора Кировской области</w:t>
      </w:r>
    </w:p>
    <w:p w:rsidR="00D65EDC" w:rsidRDefault="00D65EDC">
      <w:pPr>
        <w:pStyle w:val="ConsPlusNormal"/>
        <w:jc w:val="right"/>
      </w:pPr>
      <w:r>
        <w:t>от 17 декабря 2019 г. N 181</w:t>
      </w:r>
    </w:p>
    <w:p w:rsidR="00D65EDC" w:rsidRDefault="00D65EDC">
      <w:pPr>
        <w:pStyle w:val="ConsPlusNormal"/>
        <w:jc w:val="both"/>
      </w:pPr>
    </w:p>
    <w:p w:rsidR="00D65EDC" w:rsidRDefault="00D65EDC">
      <w:pPr>
        <w:pStyle w:val="ConsPlusTitle"/>
        <w:jc w:val="center"/>
      </w:pPr>
      <w:bookmarkStart w:id="0" w:name="P35"/>
      <w:bookmarkEnd w:id="0"/>
      <w:r>
        <w:t>ПОЛОЖЕНИЕ</w:t>
      </w:r>
    </w:p>
    <w:p w:rsidR="00D65EDC" w:rsidRDefault="00D65EDC">
      <w:pPr>
        <w:pStyle w:val="ConsPlusTitle"/>
        <w:jc w:val="center"/>
      </w:pPr>
      <w:r>
        <w:t>ОБ УПРАВЛЕНИИ ПО ВОПРОСАМ ГОСУДАРСТВЕННОЙ ГРАЖДАНСКОЙ СЛУЖБЫ</w:t>
      </w:r>
    </w:p>
    <w:p w:rsidR="00D65EDC" w:rsidRDefault="00D65EDC">
      <w:pPr>
        <w:pStyle w:val="ConsPlusTitle"/>
        <w:jc w:val="center"/>
      </w:pPr>
      <w:r>
        <w:t>И КАДРОВ АДМИНИСТРАЦИИ ГУБЕРНАТОРА И ПРАВИТЕЛЬСТВА</w:t>
      </w:r>
    </w:p>
    <w:p w:rsidR="00D65EDC" w:rsidRDefault="00D65EDC">
      <w:pPr>
        <w:pStyle w:val="ConsPlusTitle"/>
        <w:jc w:val="center"/>
      </w:pPr>
      <w:r>
        <w:t>КИРОВСКОЙ ОБЛАСТИ</w:t>
      </w:r>
    </w:p>
    <w:p w:rsidR="00D65EDC" w:rsidRDefault="00D65E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65E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EDC" w:rsidRDefault="00D65E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EDC" w:rsidRDefault="00D65E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5EDC" w:rsidRDefault="00D65ED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5EDC" w:rsidRDefault="00D65ED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Губернатора Кировской области</w:t>
            </w:r>
            <w:proofErr w:type="gramEnd"/>
          </w:p>
          <w:p w:rsidR="00D65EDC" w:rsidRDefault="00D65ED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29.06.2021 </w:t>
            </w:r>
            <w:hyperlink r:id="rId10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22.02.2022 </w:t>
            </w:r>
            <w:hyperlink r:id="rId1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29.12.2022 </w:t>
            </w:r>
            <w:hyperlink r:id="rId12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,</w:t>
            </w:r>
          </w:p>
          <w:p w:rsidR="00D65EDC" w:rsidRDefault="00D65ED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24.09.2024 </w:t>
            </w:r>
            <w:hyperlink r:id="rId13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EDC" w:rsidRDefault="00D65EDC">
            <w:pPr>
              <w:pStyle w:val="ConsPlusNormal"/>
            </w:pPr>
          </w:p>
        </w:tc>
      </w:tr>
    </w:tbl>
    <w:p w:rsidR="00D65EDC" w:rsidRDefault="00D65EDC">
      <w:pPr>
        <w:pStyle w:val="ConsPlusNormal"/>
        <w:jc w:val="both"/>
      </w:pPr>
    </w:p>
    <w:p w:rsidR="00D65EDC" w:rsidRDefault="00D65EDC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D65EDC" w:rsidRDefault="00D65EDC">
      <w:pPr>
        <w:pStyle w:val="ConsPlusNormal"/>
        <w:ind w:firstLine="540"/>
        <w:jc w:val="both"/>
      </w:pPr>
    </w:p>
    <w:p w:rsidR="00D65EDC" w:rsidRDefault="00D65EDC">
      <w:pPr>
        <w:pStyle w:val="ConsPlusNormal"/>
        <w:ind w:firstLine="540"/>
        <w:jc w:val="both"/>
      </w:pPr>
      <w:r>
        <w:lastRenderedPageBreak/>
        <w:t>1.1. Управление по вопросам государственной гражданской службы и кадров администрации Губернатора и Правительства Кировской области (далее - управление) является структурным подразделением администрации Губернатора и Правительства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Управление в своей деятельности руководствуется </w:t>
      </w:r>
      <w:hyperlink r:id="rId1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5">
        <w:r>
          <w:rPr>
            <w:color w:val="0000FF"/>
          </w:rPr>
          <w:t>Уставом</w:t>
        </w:r>
      </w:hyperlink>
      <w: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Регламентом Правительства Кировской области, распоряжениями и приказами администрации Губернатора и Правительства Кировской</w:t>
      </w:r>
      <w:proofErr w:type="gramEnd"/>
      <w:r>
        <w:t xml:space="preserve"> области, а также настоящим Положением об управлении по вопросам государственной гражданской службы и кадров администрации Губернатора и Правительства Кировской области (далее - Положение).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Управление осуществляет свою деятельность во взаимодействии с секретариатом Губернатора Кировской области, структурными подразделениями администрации Губернатора и Правительства Кировской области, территориальными органами федеральных органов исполнительной власти, органами исполнительной власти Кировской области, иными государственными органами Кировской области, органами местного самоуправления муниципальных образований Кировской области, общественными организациями и иными организациями в пределах своей компетенции.</w:t>
      </w:r>
      <w:proofErr w:type="gramEnd"/>
    </w:p>
    <w:p w:rsidR="00D65EDC" w:rsidRDefault="00D65EDC">
      <w:pPr>
        <w:pStyle w:val="ConsPlusNormal"/>
        <w:spacing w:before="220"/>
        <w:ind w:firstLine="540"/>
        <w:jc w:val="both"/>
      </w:pPr>
      <w:r>
        <w:t>1.4. Работники управления являются государственными гражданскими служащими Кировской области (далее - гражданские служащие управления), и на них распространяется законодательство Российской Федерации и Кировской области о государственной гражданской службе.</w:t>
      </w:r>
    </w:p>
    <w:p w:rsidR="00D65EDC" w:rsidRDefault="00D65EDC">
      <w:pPr>
        <w:pStyle w:val="ConsPlusNormal"/>
        <w:ind w:firstLine="540"/>
        <w:jc w:val="both"/>
      </w:pPr>
    </w:p>
    <w:p w:rsidR="00D65EDC" w:rsidRDefault="00D65EDC">
      <w:pPr>
        <w:pStyle w:val="ConsPlusTitle"/>
        <w:ind w:firstLine="540"/>
        <w:jc w:val="both"/>
        <w:outlineLvl w:val="1"/>
      </w:pPr>
      <w:r>
        <w:t>2. Полномочия управления</w:t>
      </w:r>
    </w:p>
    <w:p w:rsidR="00D65EDC" w:rsidRDefault="00D65EDC">
      <w:pPr>
        <w:pStyle w:val="ConsPlusNormal"/>
        <w:ind w:firstLine="540"/>
        <w:jc w:val="both"/>
      </w:pPr>
    </w:p>
    <w:p w:rsidR="00D65EDC" w:rsidRDefault="00D65EDC">
      <w:pPr>
        <w:pStyle w:val="ConsPlusNormal"/>
        <w:ind w:firstLine="540"/>
        <w:jc w:val="both"/>
      </w:pPr>
      <w:r>
        <w:t>2.1. Управление осуществляет следующие полномочия: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2.1.1. </w:t>
      </w:r>
      <w:proofErr w:type="gramStart"/>
      <w:r>
        <w:t>Разрабатывает проекты законов Кировской области, 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области, распоряжений и приказов администрации Губернатора и Правительства Кировской области по вопросам государственной гражданской службы, по вопросам награждения государственными наградами Российской Федерации, наградами Кировской области и Правительства Кировской области, кадровым вопросам и другие необходимые документы.</w:t>
      </w:r>
      <w:proofErr w:type="gramEnd"/>
    </w:p>
    <w:p w:rsidR="00D65EDC" w:rsidRDefault="00D65EDC">
      <w:pPr>
        <w:pStyle w:val="ConsPlusNormal"/>
        <w:spacing w:before="220"/>
        <w:ind w:firstLine="540"/>
        <w:jc w:val="both"/>
      </w:pPr>
      <w:r>
        <w:t>2.1.2. Участвует в подготовке информационных, аналитических, справочных материалов по вопросам, входящим в компетенцию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2.1.3. Рассматривает обращения, жалобы, предложения и заявления граждан, учреждений, предприятий и организаций по вопросам, входящим в компетенцию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2.1.4. Обеспечивает деятельность Губернатора Кировской области и Правительства Кировской области по определению основных направлений формирования и развития государственной гражданской службы, а также обеспечивает согласованное функционирование и взаимодействие структурных подразделений администрации Губернатора и Правительства Кировской области, государственных органов Кировской области по этим вопросам.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2.1.5. Обеспечивает деятельность Губернатора Кировской области и Правительства Кировской области по реализации основных направлений и механизмов проводимой ими кадровой политики и формированию профессионального кадрового состава гражданских </w:t>
      </w:r>
      <w:r>
        <w:lastRenderedPageBreak/>
        <w:t>служащих в государственных органах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2.1.6. Организует и проводит совместно с министерством финансов Кировской области и министерством экономического развития Кировской области анализ эффективности и результативности государственной гражданской службы.</w:t>
      </w:r>
    </w:p>
    <w:p w:rsidR="00D65EDC" w:rsidRDefault="00D65ED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>
        <w:r>
          <w:rPr>
            <w:color w:val="0000FF"/>
          </w:rPr>
          <w:t>Указа</w:t>
        </w:r>
      </w:hyperlink>
      <w:r>
        <w:t xml:space="preserve"> Губернатора Кировской области от 29.06.2021 N 88)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2.1.7. Разрабатывает предложения по совершенствованию структуры и оптимизации штатной численности органов исполнительной власти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2.1.8. Проводит мониторинг кадровой ситуации, вопросов реформирования и развития государственной гражданской службы в органах исполнительной власти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2.1.9. Формирует кадровый резерв для замещения должностей государственной гражданской службы администрации Губернатора и Правительства Кировской области, кадровый резерв для замещения должностей руководителей и заместителей руководителей органов исполнительной власти Кировской области, кадровый резерв на государственной гражданской службе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2.1.10. Формирует кадровый резерв для замещения должностей руководителей государственных предприятий, учреждений, подведомственных органам исполнительной власти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2.1.11. Обеспечивает организацию и проведение конкурсного отбора для подготовки специалистов в рамках Государственного плана подготовки управленческих кадров для организаций народного хозяйства Российской Федерации.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2.1.12. Формирует специализированную базу данных о специалистах, участвующих в конкурсных испытаниях, и специалистах, прошедших обучение в рамках Государственного плана подготовки управленческих кадров для организаций народного хозяйства Российской Федерации.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2.1.13. Обеспечивает нормативно-правовую и организационно-методическую деятельность администрации Губернатора и Правительства Кировской области, государственных органов Кировской области по реализации федеральных законов, законов Кировской области и иных нормативных правовых актов о государственной гражданской службе.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2.1.14. Осуществляет </w:t>
      </w:r>
      <w:proofErr w:type="gramStart"/>
      <w:r>
        <w:t>контроль за</w:t>
      </w:r>
      <w:proofErr w:type="gramEnd"/>
      <w:r>
        <w:t xml:space="preserve"> соблюдением в органах исполнительной власти Кировской области законодательства о государственной гражданской службе.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2.1.15. Ведет реестр государственных гражданских служащих администрации Губернатора и Правительства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2.1.15-1. Ведет кадровую работу, в том числе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2.1.15-1 </w:t>
      </w:r>
      <w:proofErr w:type="gramStart"/>
      <w:r>
        <w:t>введен</w:t>
      </w:r>
      <w:proofErr w:type="gramEnd"/>
      <w:r>
        <w:t xml:space="preserve"> </w:t>
      </w:r>
      <w:hyperlink r:id="rId17">
        <w:r>
          <w:rPr>
            <w:color w:val="0000FF"/>
          </w:rPr>
          <w:t>Указом</w:t>
        </w:r>
      </w:hyperlink>
      <w:r>
        <w:t xml:space="preserve"> Губернатора Кировской области от 29.06.2021 N 88)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2.1.15-2. Определяет администраторов единой системы, осуществляющих функции по управлению полномочиями пользователей - органов государственной власти Кировской области.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2.1.15-2 </w:t>
      </w:r>
      <w:proofErr w:type="gramStart"/>
      <w:r>
        <w:t>введен</w:t>
      </w:r>
      <w:proofErr w:type="gramEnd"/>
      <w:r>
        <w:t xml:space="preserve"> </w:t>
      </w:r>
      <w:hyperlink r:id="rId18">
        <w:r>
          <w:rPr>
            <w:color w:val="0000FF"/>
          </w:rPr>
          <w:t>Указом</w:t>
        </w:r>
      </w:hyperlink>
      <w:r>
        <w:t xml:space="preserve"> Губернатора Кировской области от 29.06.2021 N 88)</w:t>
      </w:r>
    </w:p>
    <w:p w:rsidR="00D65EDC" w:rsidRDefault="00D65EDC">
      <w:pPr>
        <w:pStyle w:val="ConsPlusNormal"/>
        <w:spacing w:before="220"/>
        <w:ind w:firstLine="540"/>
        <w:jc w:val="both"/>
      </w:pPr>
      <w:bookmarkStart w:id="1" w:name="P74"/>
      <w:bookmarkEnd w:id="1"/>
      <w:r>
        <w:t>2.1.16. Оформляет документы, связанные: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с прохождением государственной гражданской службы государственными гражданскими служащими администрации Губернатора и Правительства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lastRenderedPageBreak/>
        <w:t>с назначением на должность и освобождением от должности руководителей и заместителей руководителей органов исполнительной власти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с осуществлением трудовой деятельности лицами, замещающими государственные должности Кировской области в Правительстве Кировской области, а также лицами, замещающими в администрации Губернатора и Правительства Кировской области должности, не являющиеся должностями государственной гражданской службы.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2.1.16-1. </w:t>
      </w:r>
      <w:proofErr w:type="gramStart"/>
      <w:r>
        <w:t>Осуществляет ведение личных дел и трудовых книжек государственных гражданских служащих администрации Губернатора и Правительства Кировской области, лиц, замещающих в администрации Губернатора и Правительства Кировской области должности, не являющиеся должностями государственной гражданской службы (далее - работники администрации Губернатора и Правительства Кировской области), лиц, замещающих государственные должности Кировской области в Правительстве Кировской области, помощников депутатов Государственной Думы Федерального Собрания Российской Федерации и помощников</w:t>
      </w:r>
      <w:proofErr w:type="gramEnd"/>
      <w:r>
        <w:t xml:space="preserve"> </w:t>
      </w:r>
      <w:proofErr w:type="gramStart"/>
      <w:r>
        <w:t>сенаторов Российской Федерации, формирует в электронном виде основную информацию о трудовой деятельности и трудовом стаже работников администрации Губернатора и Правительства Кировской области, лиц, замещающих государственные должности Кировской области в Правительстве Кировской области, помощников депутатов Государственной Думы Федерального Собрания Российской Федерации и помощников сенаторов Российской Федерации, и представляет ее в порядке, установленном законодательством Российской Федерации об индивидуальном (персонифицированном) учете в системе</w:t>
      </w:r>
      <w:proofErr w:type="gramEnd"/>
      <w:r>
        <w:t xml:space="preserve"> обязательного пенсионного страхования, для хранения в информационных ресурсах Фонда пенсионного и социального страхования Российской Федерации.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2.1.16-1 в ред. </w:t>
      </w:r>
      <w:hyperlink r:id="rId19">
        <w:r>
          <w:rPr>
            <w:color w:val="0000FF"/>
          </w:rPr>
          <w:t>Указа</w:t>
        </w:r>
      </w:hyperlink>
      <w:r>
        <w:t xml:space="preserve"> Губернатора Кировской области от 24.09.2024 N 138)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2.1.17. Осуществляет документационное оформление служебных (трудовых) отношений с работниками администрации Губернатора и Правительства Кировской области, лицами, замещающими государственные должности Кировской области в Правительстве Кировской области, помощниками депутатов Государственной Думы Федерального Собрания Российской Федерации и помощниками сенаторов Российской Федерации, осуществляет иную деятельность по обработке персональных данных и учету указанных лиц.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2.1.17 в ред. </w:t>
      </w:r>
      <w:hyperlink r:id="rId20">
        <w:r>
          <w:rPr>
            <w:color w:val="0000FF"/>
          </w:rPr>
          <w:t>Указа</w:t>
        </w:r>
      </w:hyperlink>
      <w:r>
        <w:t xml:space="preserve"> Губернатора Кировской области от 24.09.2024 N 138)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2.1.18. Осуществляет ведение личных дел и трудовых книжек руководителей и заместителей руководителей органов исполнительной власти Кировской области, которые назначаются на должность и освобождаются от должности Губернатором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2.1.19. Осуществляет комплекс мер по сбору, обработке, проверке сведений о доходах, расходах, об имуществе и обязательствах имущественного характера, а также по </w:t>
      </w:r>
      <w:proofErr w:type="gramStart"/>
      <w:r>
        <w:t>контролю за</w:t>
      </w:r>
      <w:proofErr w:type="gramEnd"/>
      <w:r>
        <w:t xml:space="preserve"> своевременностью их представления.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Готовит сведения о доходах, расходах, об имуществе и обязательствах имущественного характера к размещению на официальном информационном сайте Правительства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2.1.20. </w:t>
      </w:r>
      <w:proofErr w:type="gramStart"/>
      <w:r>
        <w:t>В соответствии с законодательством организует проверки достоверности представляемых гражданином персональных данных и иных сведений при поступлении на государственную гражданскую службу, а также обстоятельств, препятствующих назначению лиц на должности государственной гражданской службы, и проверки соблюдения государственными гражданскими служащими администрации Губернатора и Правительства Кировской области ограничений и запретов, связанных с прохождением государственной гражданской службы.</w:t>
      </w:r>
      <w:proofErr w:type="gramEnd"/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2.1.21. Готовит документы для оформления полисов медицинского страхования работникам администрации Губернатора и Правительства Кировской области, для организации обязательного </w:t>
      </w:r>
      <w:r>
        <w:lastRenderedPageBreak/>
        <w:t>государственного страхования государственных гражданских служащих администрации Губернатора и Правительства Кировской области.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2.1.21 в ред. </w:t>
      </w:r>
      <w:hyperlink r:id="rId21">
        <w:r>
          <w:rPr>
            <w:color w:val="0000FF"/>
          </w:rPr>
          <w:t>Указа</w:t>
        </w:r>
      </w:hyperlink>
      <w:r>
        <w:t xml:space="preserve"> Губернатора Кировской области от 29.06.2021 N 88)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2.1.22. Осуществляет составление </w:t>
      </w:r>
      <w:proofErr w:type="gramStart"/>
      <w:r>
        <w:t>графика ежегодных оплачиваемых отпусков работников администрации Губернатора</w:t>
      </w:r>
      <w:proofErr w:type="gramEnd"/>
      <w:r>
        <w:t xml:space="preserve"> и Правительства Кировской области, контролирует его соблюдение.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Оформляет работникам администрации Губернатора и Правительства Кировской области ежегодные оплачиваемые и иные отпуска.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2.1.23. Обеспечивает сохранность конфиденциальной информации и персональных данных в соответствии с действующим законодательством.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Осуществляет мероприятия по обеспечению защиты персональных данных при их обработке.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2.1.24. Готовит документы, необходимые для назначения пенсий работникам администрации Губернатора и Правительства Кировской области, в соответствии с Федеральными законами от 15.12.2001 </w:t>
      </w:r>
      <w:hyperlink r:id="rId22">
        <w:r>
          <w:rPr>
            <w:color w:val="0000FF"/>
          </w:rPr>
          <w:t>N 166-ФЗ</w:t>
        </w:r>
      </w:hyperlink>
      <w:r>
        <w:t xml:space="preserve"> "О государственном пенсионном обеспечении в Российской Федерации" и от 28.12.2013 </w:t>
      </w:r>
      <w:hyperlink r:id="rId23">
        <w:r>
          <w:rPr>
            <w:color w:val="0000FF"/>
          </w:rPr>
          <w:t>N 400-ФЗ</w:t>
        </w:r>
      </w:hyperlink>
      <w:r>
        <w:t xml:space="preserve"> "О страховых пенсиях", а также представляет эти документы в органы, осуществляющие назначение пенсий.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2.1.25. Организует изготовление, выдачу и хранение в установленном порядке служебных удостоверений лиц, указанных в </w:t>
      </w:r>
      <w:hyperlink w:anchor="P74">
        <w:r>
          <w:rPr>
            <w:color w:val="0000FF"/>
          </w:rPr>
          <w:t>подпункте 2.1.16</w:t>
        </w:r>
      </w:hyperlink>
      <w:r>
        <w:t xml:space="preserve"> настоящего Положения.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2.1.26. Консультирует работников администрации Губернатора и Правительства Кировской области, руководителей кадровых служб органов исполнительной власти Кировской области по вопросам, связанным с трудовыми отношениями и прохождением государственной гражданской службы. Выдает справки в пределах компетенции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2.1.27. Организует проведение аттестации государственных гражданских служащих администрации Губернатора и Правительства Кировской области, прохождение ими испытания при поступлении на государственную гражданскую службу.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Организует проведение аттестации руководителей и заместителей руководителей органов исполнительной власти Кировской области, замещающих должности государственной гражданской службы.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2.1.28. Исключен. - </w:t>
      </w:r>
      <w:hyperlink r:id="rId24">
        <w:r>
          <w:rPr>
            <w:color w:val="0000FF"/>
          </w:rPr>
          <w:t>Указ</w:t>
        </w:r>
      </w:hyperlink>
      <w:r>
        <w:t xml:space="preserve"> Губернатора Кировской области от 24.09.2024 N 138.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2.1.29. Обеспечивает присвоение классных чинов государственной гражданской службы Кировской области государственным гражданским служащим администрации Губернатора и Правительства Кировской области, а также государственным гражданским служащим органов исполнительной власти Кировской области, замещающим должности государственной гражданской службы высшей и главной групп должностей.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2.1.30. Формирует государственный заказ на мероприятия по профессиональному развитию государственных гражданских служащих органов исполнительной власти Кировской области, контролирует его исполнение.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2.1.31. Осуществляет анализ уровня профессиональной подготовки государственных гражданских служащих администрации Губернатора и Правительства Кировской области, организацию их профессионального развития. Готовит необходимые документы для заключения государственных контрактов по профессиональному развитию государственных гражданских служащих администрации Губернатора и Правительства Кировской области в соответствии с законодательством.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lastRenderedPageBreak/>
        <w:t>2.1.32. Организует прохождение государственными гражданскими служащими администрации Губернатора и Правительства Кировской области процедуры наставничества в администрации Губернатора и Правительства Кировской области.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2.1.32 в ред. </w:t>
      </w:r>
      <w:hyperlink r:id="rId25">
        <w:r>
          <w:rPr>
            <w:color w:val="0000FF"/>
          </w:rPr>
          <w:t>Указа</w:t>
        </w:r>
      </w:hyperlink>
      <w:r>
        <w:t xml:space="preserve"> Губернатора Кировской области от 24.09.2024 N 138)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2.1.33. Проводит совместно с государственно-правовым управлением министерства юстиции Кировской области в установленном законодательством порядке служебные проверки в отношении государственных гражданских служащих администрации Губернатора и Правительства Кировской области, а также лиц, замещающих должности руководителей, заместителей руководителей органов исполнительной власти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2.1.34. Осуществляет мониторинг деятельности в государственных органах Кировской области комиссий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2.1.34-1. Обеспечивает реализацию Губернатором Кировской области его полномочий в сфере награждения государственными наградами Российской Федерации, наградами Кировской области, наградами Губернатора Кировской области и наградами Правительства Кировской области.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2.1.34-1 </w:t>
      </w:r>
      <w:proofErr w:type="gramStart"/>
      <w:r>
        <w:t>введен</w:t>
      </w:r>
      <w:proofErr w:type="gramEnd"/>
      <w:r>
        <w:t xml:space="preserve"> </w:t>
      </w:r>
      <w:hyperlink r:id="rId26">
        <w:r>
          <w:rPr>
            <w:color w:val="0000FF"/>
          </w:rPr>
          <w:t>Указом</w:t>
        </w:r>
      </w:hyperlink>
      <w:r>
        <w:t xml:space="preserve"> Губернатора Кировской области от 29.12.2022 N 137)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2.1.34-2. Организует работу по подготовке наградных материалов к рассмотрению наградными комиссиями, осуществляет учет наградных документов и согласование соответствия поступающих ходатай</w:t>
      </w:r>
      <w:proofErr w:type="gramStart"/>
      <w:r>
        <w:t>ств с пр</w:t>
      </w:r>
      <w:proofErr w:type="gramEnd"/>
      <w:r>
        <w:t>илагаемыми документами о награждении граждан и организаций действующему законодательству, организует вручение государственных наград Российской Федерации, наград Кировской области, наград Губернатора Кировской области и наград Правительства Кировской области.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2.1.34-2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Указом</w:t>
        </w:r>
      </w:hyperlink>
      <w:r>
        <w:t xml:space="preserve"> Губернатора Кировской области от 29.12.2022 N 137)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2.1.34-3. Рассматривает ходатайства о выдаче дубликатов наград и документов к ним взамен утраченных.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2.1.34-3 </w:t>
      </w:r>
      <w:proofErr w:type="gramStart"/>
      <w:r>
        <w:t>введен</w:t>
      </w:r>
      <w:proofErr w:type="gramEnd"/>
      <w:r>
        <w:t xml:space="preserve"> </w:t>
      </w:r>
      <w:hyperlink r:id="rId28">
        <w:r>
          <w:rPr>
            <w:color w:val="0000FF"/>
          </w:rPr>
          <w:t>Указом</w:t>
        </w:r>
      </w:hyperlink>
      <w:r>
        <w:t xml:space="preserve"> Губернатора Кировской области от 29.12.2022 N 137)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2.1.34-4. Оказывает методическую и консультативную помощь по вопросам, касающимся государственной и региональной наградной политики.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2.1.34-4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Указом</w:t>
        </w:r>
      </w:hyperlink>
      <w:r>
        <w:t xml:space="preserve"> Губернатора Кировской области от 29.12.2022 N 137)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2.1.34-5. Осуществляет ведение электронных баз данных лиц, награжденных государственными наградами Российской Федерации, наградами Кировской области, наградами Губернатора Кировской области и наградами Правительства Кировской области.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2.1.34-5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Указом</w:t>
        </w:r>
      </w:hyperlink>
      <w:r>
        <w:t xml:space="preserve"> Губернатора Кировской области от 29.12.2022 N 137)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2.1.34-6. Готовит отчеты о вручении государственных наград Российской Федерации и документов к ним в Управление Президента Российской Федерации по государственным наградам.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2.1.34-6 </w:t>
      </w:r>
      <w:proofErr w:type="gramStart"/>
      <w:r>
        <w:t>введен</w:t>
      </w:r>
      <w:proofErr w:type="gramEnd"/>
      <w:r>
        <w:t xml:space="preserve"> </w:t>
      </w:r>
      <w:hyperlink r:id="rId31">
        <w:r>
          <w:rPr>
            <w:color w:val="0000FF"/>
          </w:rPr>
          <w:t>Указом</w:t>
        </w:r>
      </w:hyperlink>
      <w:r>
        <w:t xml:space="preserve"> Губернатора Кировской области от 29.12.2022 N 137)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2.1.34-7. Оказывает организационную, методическую, практическую помощь органам государственной власти Кировской области, органам местного самоуправления муниципальных образований Кировской области, государственным и негосударственным организациям, учреждениям, предприятиям по вопросам реализации наградной политики.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2.1.34-7 </w:t>
      </w:r>
      <w:proofErr w:type="gramStart"/>
      <w:r>
        <w:t>введен</w:t>
      </w:r>
      <w:proofErr w:type="gramEnd"/>
      <w:r>
        <w:t xml:space="preserve"> </w:t>
      </w:r>
      <w:hyperlink r:id="rId32">
        <w:r>
          <w:rPr>
            <w:color w:val="0000FF"/>
          </w:rPr>
          <w:t>Указом</w:t>
        </w:r>
      </w:hyperlink>
      <w:r>
        <w:t xml:space="preserve"> Губернатора Кировской области от 29.12.2022 N 137)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2.1.35. Обеспечивает деятельность:</w:t>
      </w:r>
    </w:p>
    <w:p w:rsidR="00D65EDC" w:rsidRDefault="00D65EDC">
      <w:pPr>
        <w:pStyle w:val="ConsPlusNormal"/>
        <w:spacing w:before="220"/>
        <w:ind w:firstLine="540"/>
        <w:jc w:val="both"/>
      </w:pPr>
      <w:proofErr w:type="gramStart"/>
      <w:r>
        <w:t xml:space="preserve">Кировской региональной комиссии по организации подготовки управленческих кадров для </w:t>
      </w:r>
      <w:r>
        <w:lastRenderedPageBreak/>
        <w:t>организаций народного хозяйства Российской Федерации;</w:t>
      </w:r>
      <w:proofErr w:type="gramEnd"/>
    </w:p>
    <w:p w:rsidR="00D65EDC" w:rsidRDefault="00D65EDC">
      <w:pPr>
        <w:pStyle w:val="ConsPlusNormal"/>
        <w:spacing w:before="220"/>
        <w:ind w:firstLine="540"/>
        <w:jc w:val="both"/>
      </w:pPr>
      <w:r>
        <w:t>комиссии Правительства Кировской области по установлению ежемесячной доплаты к пенсии лицам, замещавшим государственные должности Кировской области, и пенсии за выслугу лет лицам, замещавшим должности государственной гражданской службы в органах государственной власти и иных государственных органах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комиссии по установлению стажа государственной службы (работы) для выплаты ежемесячной надбавки за выслугу лет государственным служащим и работникам, осуществляющим техническое обеспечение деятельности администрации Губернатора и Правительства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комиссии по установлению стажа государственной гражданской службы государственным гражданским служащим, замещающим должности в органах исполнительной власти области, аппарате Избирательной комиссии Кировской области, аппарате уполномоченного по защите прав предпринимателей в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межведомственной комиссии по оценке результатов и эффективности исполнения государственных функций органами исполнительной власти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комиссии по аттестации государственных гражданских служащих, замещающих должности государственной гражданской службы в администрации Губернатора и Правительства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комиссии по аттестации государственных гражданских служащих, замещающих должности руководителей и заместителей руководителей органов исполнительной власти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комиссии по рассмотрению кандидатур для занесения на Доску почета государственных гражданских и муниципальных служащих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конкурсной комиссии по проведению конкурса на замещение вакантных должностей государственной гражданской службы в администрации Губернатора и Правительства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областной комиссии при Губернаторе Кировской области по государственным наградам Российской Федерации;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областной комиссии по присвоению звания "Почетный гражданин Кировской области";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областной комиссии по присуждению Премии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комиссии по награждению Почетной грамотой Губернатора Кировской области и Благодарственным письмом Губернатора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областной комиссии по представлению к награждению Почетной грамотой Правительства Кировской области и Благодарственным письмом Правительства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областной комиссии по награждению почетными знаками Кировской области;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иных комиссий, рабочих и экспертных групп, образованных в установленном порядке.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2.1.35 в ред. </w:t>
      </w:r>
      <w:hyperlink r:id="rId33">
        <w:r>
          <w:rPr>
            <w:color w:val="0000FF"/>
          </w:rPr>
          <w:t>Указа</w:t>
        </w:r>
      </w:hyperlink>
      <w:r>
        <w:t xml:space="preserve"> Губернатора Кировской области от 29.12.2022 N 137)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2.1.35-1. Осуществляет техническое обеспечение деятельности Общественного совета при администрации Губернатора и Правительства Кировской области.</w:t>
      </w:r>
    </w:p>
    <w:p w:rsidR="00D65EDC" w:rsidRDefault="00D65ED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2.1.35-1 </w:t>
      </w:r>
      <w:proofErr w:type="gramStart"/>
      <w:r>
        <w:t>введен</w:t>
      </w:r>
      <w:proofErr w:type="gramEnd"/>
      <w:r>
        <w:t xml:space="preserve"> </w:t>
      </w:r>
      <w:hyperlink r:id="rId34">
        <w:r>
          <w:rPr>
            <w:color w:val="0000FF"/>
          </w:rPr>
          <w:t>Указом</w:t>
        </w:r>
      </w:hyperlink>
      <w:r>
        <w:t xml:space="preserve"> Губернатора Кировской области от 22.02.2022 N 33)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lastRenderedPageBreak/>
        <w:t xml:space="preserve">2.1.36 - 2.1.42. Исключены. - </w:t>
      </w:r>
      <w:hyperlink r:id="rId35">
        <w:r>
          <w:rPr>
            <w:color w:val="0000FF"/>
          </w:rPr>
          <w:t>Указ</w:t>
        </w:r>
      </w:hyperlink>
      <w:r>
        <w:t xml:space="preserve"> Губернатора Кировской области от 22.02.2022 N 33.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 xml:space="preserve">2.1.43. Осуществляет функции уполномоченного подразделения, связанные с организацией внутреннего обеспечения соответствия требованиям антимонопольного законодательства (антимонопольного </w:t>
      </w:r>
      <w:proofErr w:type="spellStart"/>
      <w:r>
        <w:t>комплаенса</w:t>
      </w:r>
      <w:proofErr w:type="spellEnd"/>
      <w:r>
        <w:t>) в администрации Губернатора и Правительства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2.2. Управление имеет право: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2.2.1. Запрашивать и получать в установленном порядке от государственных органов, предприятий, учреждений и организаций материалы, необходимые для решения вопросов, входящих в его компетенцию.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2.2.2. Готовить в пределах своей компетенции проекты правовых актов.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2.2.3. Разрабатывать методические материалы и рекомендации по вопросам, входящим в его компетенцию.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2.2.4. Использовать в установленном порядке имущество, переданное управлению и закрепленное за ним.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2.2.5. Пользоваться информационными банками данных администрации Губернатора и Правительства Кировской области, банками данных территориальных органов федеральных органов исполнительной власти в установленном ими порядке, банками данных органов исполнительной власти Кировской области, органов местного самоуправления муниципальных образований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2.2.6. Созывать в установленном порядке совещания по вопросам, входящим в его компетенцию, с привлечением руководителей и специалистов других органов исполнительной власти Кировской области, органов местного самоуправления муниципальных образований Кировской области, предприятий, учреждений и организаций.</w:t>
      </w:r>
    </w:p>
    <w:p w:rsidR="00D65EDC" w:rsidRDefault="00D65EDC">
      <w:pPr>
        <w:pStyle w:val="ConsPlusNormal"/>
        <w:ind w:firstLine="540"/>
        <w:jc w:val="both"/>
      </w:pPr>
    </w:p>
    <w:p w:rsidR="00D65EDC" w:rsidRDefault="00D65EDC">
      <w:pPr>
        <w:pStyle w:val="ConsPlusTitle"/>
        <w:ind w:firstLine="540"/>
        <w:jc w:val="both"/>
        <w:outlineLvl w:val="1"/>
      </w:pPr>
      <w:r>
        <w:t>3. Организация деятельности управления</w:t>
      </w:r>
    </w:p>
    <w:p w:rsidR="00D65EDC" w:rsidRDefault="00D65EDC">
      <w:pPr>
        <w:pStyle w:val="ConsPlusNormal"/>
        <w:ind w:firstLine="540"/>
        <w:jc w:val="both"/>
      </w:pPr>
    </w:p>
    <w:p w:rsidR="00D65EDC" w:rsidRDefault="00D65EDC">
      <w:pPr>
        <w:pStyle w:val="ConsPlusNormal"/>
        <w:ind w:firstLine="540"/>
        <w:jc w:val="both"/>
      </w:pPr>
      <w:r>
        <w:t>3.1. Руководство деятельностью управления осуществляет начальник управления по вопросам государственной гражданской службы и кадров администрации Губернатора и Правительства Кировской области (далее - начальник управления), который назначается на должность и освобождается от должности руководителем администрации Губернатора и Правительства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3.2. Гражданские служащие управления назначаются на должность и освобождаются от должности распоряжением администрации Губернатора и Правительства Кировской области по представлению начальника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3.3. Должностные регламенты гражданских служащих управления утверждаются руководителем администрации Губернатора и Правительства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 Начальник управления в соответствии с законодательством: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3.4.1. Организует работу управления и руководит его деятельностью.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3.4.2. Представляет управление в отношениях с другими структурными подразделениями администрации Губернатора и Правительства Кировской области, органами исполнительной власти Кировской области, органами местного самоуправления муниципальных образований Кировской области, государственными и негосударственными организациями, учреждениями, предприятиями.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lastRenderedPageBreak/>
        <w:t>3.4.3. Участвует в установленном порядке в заседаниях Правительства Кировской области, совещаниях Губернатора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3.4.4. Вносит в Правительство Кировской области проекты нормативных правовых актов, относящихся к сфере деятельности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3.4.5. Утверждает положения о структурных подразделениях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3.4.6. Вносит руководителю администрации Губернатора и Правительства Кировской области предложения по штатному расписанию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3.4.7. В установленном порядке вносит предложения о назначении на должность и освобождении от должности сотрудников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Распределяет должностные обязанности между сотрудниками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3.4.8. Вносит предложения руководителю администрации Губернатора и Правительства Кировской области по подбору, расстановке кадров, профессиональному развитию, поощрению и привлечению к дисциплинарной ответственности работников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3.4.9. Вносит предложения руководителю администрации Губернатора и Правительства Кировской области об установлении надбавок к оплате труда работникам управления и их размере.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3.4.10. Решает вопросы о направлении работников управления в служебные командировки.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3.4.11. Обеспечивает условия для должностного и профессионального роста сотрудников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3.4.12. Принимает решения по вопросам, отнесенным к сфере деятельности управления, визирует проекты документов, подписывает документы по вопросам деятельности управления.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3.4.13. Обеспечивает выполнение непосредственных поручений Губернатора Кировской области, Председателя Правительства Кировской области, руководителя администрации Губернатора и Правительства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3.4.14. Осуществляет другие функции в соответствии с законодательством.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3.5. Начальник управления несет персональную ответственность за результаты деятельности управления, состояние служебной дисциплины в управлении.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3.6. Гражданские служащие управления несут ответственность за выполнение возложенных на них обязанностей в соответствии с утверждаемыми руководителем администрации Губернатора и Правительства Кировской области должностными регламентами.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3.7. Финансирование деятельности управления осуществляется за счет средств областного бюджета, предусмотренных на финансирование деятельности администрации Губернатора и Правительства Кировской области.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3.8. Управление имеет бланк, печать и штампы со своими реквизитами для оформления документов в пределах своей компетенции.</w:t>
      </w:r>
    </w:p>
    <w:p w:rsidR="00D65EDC" w:rsidRDefault="00D65EDC">
      <w:pPr>
        <w:pStyle w:val="ConsPlusNormal"/>
        <w:spacing w:before="220"/>
        <w:ind w:firstLine="540"/>
        <w:jc w:val="both"/>
      </w:pPr>
      <w:r>
        <w:t>3.9. Документационное, материально-техническое и другое обеспечение деятельности управления осуществляют соответствующие структурные подразделения администрации Губернатора и Правительства Кировской области.</w:t>
      </w:r>
    </w:p>
    <w:p w:rsidR="00D65EDC" w:rsidRDefault="00D65ED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3502" w:rsidRDefault="00D65EDC"/>
    <w:sectPr w:rsidR="00413502" w:rsidSect="0042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5EDC"/>
    <w:rsid w:val="0003297F"/>
    <w:rsid w:val="001202B6"/>
    <w:rsid w:val="00D13B23"/>
    <w:rsid w:val="00D6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ED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65ED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65ED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28564&amp;dst=100531" TargetMode="External"/><Relationship Id="rId13" Type="http://schemas.openxmlformats.org/officeDocument/2006/relationships/hyperlink" Target="https://login.consultant.ru/link/?req=doc&amp;base=RLAW240&amp;n=233301&amp;dst=100007" TargetMode="External"/><Relationship Id="rId18" Type="http://schemas.openxmlformats.org/officeDocument/2006/relationships/hyperlink" Target="https://login.consultant.ru/link/?req=doc&amp;base=RLAW240&amp;n=173671&amp;dst=100017" TargetMode="External"/><Relationship Id="rId26" Type="http://schemas.openxmlformats.org/officeDocument/2006/relationships/hyperlink" Target="https://login.consultant.ru/link/?req=doc&amp;base=RLAW240&amp;n=200716&amp;dst=1000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173671&amp;dst=100021" TargetMode="External"/><Relationship Id="rId34" Type="http://schemas.openxmlformats.org/officeDocument/2006/relationships/hyperlink" Target="https://login.consultant.ru/link/?req=doc&amp;base=RLAW240&amp;n=185322&amp;dst=100026" TargetMode="External"/><Relationship Id="rId7" Type="http://schemas.openxmlformats.org/officeDocument/2006/relationships/hyperlink" Target="https://login.consultant.ru/link/?req=doc&amp;base=RLAW240&amp;n=233301&amp;dst=100007" TargetMode="External"/><Relationship Id="rId12" Type="http://schemas.openxmlformats.org/officeDocument/2006/relationships/hyperlink" Target="https://login.consultant.ru/link/?req=doc&amp;base=RLAW240&amp;n=200716&amp;dst=100007" TargetMode="External"/><Relationship Id="rId17" Type="http://schemas.openxmlformats.org/officeDocument/2006/relationships/hyperlink" Target="https://login.consultant.ru/link/?req=doc&amp;base=RLAW240&amp;n=173671&amp;dst=100015" TargetMode="External"/><Relationship Id="rId25" Type="http://schemas.openxmlformats.org/officeDocument/2006/relationships/hyperlink" Target="https://login.consultant.ru/link/?req=doc&amp;base=RLAW240&amp;n=233301&amp;dst=100018" TargetMode="External"/><Relationship Id="rId33" Type="http://schemas.openxmlformats.org/officeDocument/2006/relationships/hyperlink" Target="https://login.consultant.ru/link/?req=doc&amp;base=RLAW240&amp;n=200716&amp;dst=100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73671&amp;dst=100014" TargetMode="External"/><Relationship Id="rId20" Type="http://schemas.openxmlformats.org/officeDocument/2006/relationships/hyperlink" Target="https://login.consultant.ru/link/?req=doc&amp;base=RLAW240&amp;n=233301&amp;dst=100016" TargetMode="External"/><Relationship Id="rId29" Type="http://schemas.openxmlformats.org/officeDocument/2006/relationships/hyperlink" Target="https://login.consultant.ru/link/?req=doc&amp;base=RLAW240&amp;n=200716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00716&amp;dst=100007" TargetMode="External"/><Relationship Id="rId11" Type="http://schemas.openxmlformats.org/officeDocument/2006/relationships/hyperlink" Target="https://login.consultant.ru/link/?req=doc&amp;base=RLAW240&amp;n=185322&amp;dst=100007" TargetMode="External"/><Relationship Id="rId24" Type="http://schemas.openxmlformats.org/officeDocument/2006/relationships/hyperlink" Target="https://login.consultant.ru/link/?req=doc&amp;base=RLAW240&amp;n=233301&amp;dst=100017" TargetMode="External"/><Relationship Id="rId32" Type="http://schemas.openxmlformats.org/officeDocument/2006/relationships/hyperlink" Target="https://login.consultant.ru/link/?req=doc&amp;base=RLAW240&amp;n=200716&amp;dst=10002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40&amp;n=185322&amp;dst=100007" TargetMode="External"/><Relationship Id="rId15" Type="http://schemas.openxmlformats.org/officeDocument/2006/relationships/hyperlink" Target="https://login.consultant.ru/link/?req=doc&amp;base=RLAW240&amp;n=228482" TargetMode="External"/><Relationship Id="rId23" Type="http://schemas.openxmlformats.org/officeDocument/2006/relationships/hyperlink" Target="https://login.consultant.ru/link/?req=doc&amp;base=LAW&amp;n=477406" TargetMode="External"/><Relationship Id="rId28" Type="http://schemas.openxmlformats.org/officeDocument/2006/relationships/hyperlink" Target="https://login.consultant.ru/link/?req=doc&amp;base=RLAW240&amp;n=200716&amp;dst=10001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40&amp;n=173671&amp;dst=100007" TargetMode="External"/><Relationship Id="rId19" Type="http://schemas.openxmlformats.org/officeDocument/2006/relationships/hyperlink" Target="https://login.consultant.ru/link/?req=doc&amp;base=RLAW240&amp;n=233301&amp;dst=100014" TargetMode="External"/><Relationship Id="rId31" Type="http://schemas.openxmlformats.org/officeDocument/2006/relationships/hyperlink" Target="https://login.consultant.ru/link/?req=doc&amp;base=RLAW240&amp;n=200716&amp;dst=100020" TargetMode="External"/><Relationship Id="rId4" Type="http://schemas.openxmlformats.org/officeDocument/2006/relationships/hyperlink" Target="https://login.consultant.ru/link/?req=doc&amp;base=RLAW240&amp;n=173671&amp;dst=100007" TargetMode="External"/><Relationship Id="rId9" Type="http://schemas.openxmlformats.org/officeDocument/2006/relationships/hyperlink" Target="https://login.consultant.ru/link/?req=doc&amp;base=RLAW240&amp;n=228477&amp;dst=100297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480800" TargetMode="External"/><Relationship Id="rId27" Type="http://schemas.openxmlformats.org/officeDocument/2006/relationships/hyperlink" Target="https://login.consultant.ru/link/?req=doc&amp;base=RLAW240&amp;n=200716&amp;dst=100016" TargetMode="External"/><Relationship Id="rId30" Type="http://schemas.openxmlformats.org/officeDocument/2006/relationships/hyperlink" Target="https://login.consultant.ru/link/?req=doc&amp;base=RLAW240&amp;n=200716&amp;dst=100019" TargetMode="External"/><Relationship Id="rId35" Type="http://schemas.openxmlformats.org/officeDocument/2006/relationships/hyperlink" Target="https://login.consultant.ru/link/?req=doc&amp;base=RLAW240&amp;n=185322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4310</Words>
  <Characters>24567</Characters>
  <Application>Microsoft Office Word</Application>
  <DocSecurity>0</DocSecurity>
  <Lines>204</Lines>
  <Paragraphs>57</Paragraphs>
  <ScaleCrop>false</ScaleCrop>
  <Company/>
  <LinksUpToDate>false</LinksUpToDate>
  <CharactersWithSpaces>28820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1</cp:revision>
  <dcterms:created xsi:type="dcterms:W3CDTF">2024-12-25T14:08:00Z</dcterms:created>
  <dcterms:modified xsi:type="dcterms:W3CDTF">2024-12-25T14:09:00Z</dcterms:modified>
</cp:coreProperties>
</file>