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8CA9D" w14:textId="77777777" w:rsidR="00C7628C" w:rsidRPr="00563A6D" w:rsidRDefault="00C7628C" w:rsidP="00DF54B0">
      <w:pPr>
        <w:jc w:val="center"/>
        <w:rPr>
          <w:b/>
          <w:sz w:val="28"/>
          <w:szCs w:val="28"/>
        </w:rPr>
      </w:pPr>
      <w:r w:rsidRPr="00563A6D">
        <w:rPr>
          <w:b/>
          <w:sz w:val="28"/>
          <w:szCs w:val="28"/>
        </w:rPr>
        <w:t>ПОЯСНИТЕЛЬНАЯ ЗАПИСКА</w:t>
      </w:r>
    </w:p>
    <w:p w14:paraId="4B0198C4" w14:textId="77777777" w:rsidR="00C7628C" w:rsidRPr="00367A54" w:rsidRDefault="00C7628C" w:rsidP="007769C6">
      <w:pPr>
        <w:jc w:val="center"/>
        <w:rPr>
          <w:b/>
          <w:sz w:val="28"/>
          <w:szCs w:val="28"/>
        </w:rPr>
      </w:pPr>
      <w:r w:rsidRPr="00367A54">
        <w:rPr>
          <w:b/>
          <w:sz w:val="28"/>
          <w:szCs w:val="28"/>
        </w:rPr>
        <w:t xml:space="preserve">к проекту </w:t>
      </w:r>
      <w:r w:rsidR="00F57AB9">
        <w:rPr>
          <w:b/>
          <w:sz w:val="28"/>
          <w:szCs w:val="28"/>
        </w:rPr>
        <w:t>постановления</w:t>
      </w:r>
      <w:r w:rsidRPr="00367A54">
        <w:rPr>
          <w:b/>
          <w:sz w:val="28"/>
          <w:szCs w:val="28"/>
        </w:rPr>
        <w:t xml:space="preserve"> Правительства </w:t>
      </w:r>
      <w:r w:rsidR="00367A54" w:rsidRPr="00367A54">
        <w:rPr>
          <w:b/>
          <w:sz w:val="28"/>
          <w:szCs w:val="28"/>
        </w:rPr>
        <w:t xml:space="preserve">Кировской </w:t>
      </w:r>
      <w:r w:rsidRPr="00367A54">
        <w:rPr>
          <w:b/>
          <w:sz w:val="28"/>
          <w:szCs w:val="28"/>
        </w:rPr>
        <w:t>области</w:t>
      </w:r>
    </w:p>
    <w:p w14:paraId="174E65BB" w14:textId="77777777" w:rsidR="00367A54" w:rsidRDefault="007769C6" w:rsidP="007769C6">
      <w:pPr>
        <w:jc w:val="center"/>
        <w:rPr>
          <w:b/>
          <w:sz w:val="28"/>
          <w:szCs w:val="28"/>
        </w:rPr>
      </w:pPr>
      <w:r w:rsidRPr="007769C6">
        <w:rPr>
          <w:b/>
          <w:sz w:val="28"/>
          <w:szCs w:val="28"/>
        </w:rPr>
        <w:t xml:space="preserve">«О проведении проверки инвестиционных проектов на предмет </w:t>
      </w:r>
      <w:r>
        <w:rPr>
          <w:b/>
          <w:sz w:val="28"/>
          <w:szCs w:val="28"/>
        </w:rPr>
        <w:br/>
      </w:r>
      <w:r w:rsidRPr="007769C6">
        <w:rPr>
          <w:b/>
          <w:sz w:val="28"/>
          <w:szCs w:val="28"/>
        </w:rPr>
        <w:t xml:space="preserve">эффективности использования средств областного бюджета, </w:t>
      </w:r>
      <w:r>
        <w:rPr>
          <w:b/>
          <w:sz w:val="28"/>
          <w:szCs w:val="28"/>
        </w:rPr>
        <w:br/>
      </w:r>
      <w:r w:rsidRPr="007769C6">
        <w:rPr>
          <w:b/>
          <w:sz w:val="28"/>
          <w:szCs w:val="28"/>
        </w:rPr>
        <w:t>направляемых на капитальные вложения»</w:t>
      </w:r>
    </w:p>
    <w:p w14:paraId="35A17832" w14:textId="77777777" w:rsidR="007769C6" w:rsidRDefault="007769C6" w:rsidP="007769C6">
      <w:pPr>
        <w:jc w:val="center"/>
      </w:pPr>
    </w:p>
    <w:p w14:paraId="2BDF3FF7" w14:textId="77777777" w:rsidR="00DF54B0" w:rsidRPr="00367A54" w:rsidRDefault="00DF54B0" w:rsidP="007769C6">
      <w:pPr>
        <w:jc w:val="center"/>
      </w:pPr>
    </w:p>
    <w:p w14:paraId="1D850A06" w14:textId="27CAE9EE" w:rsidR="008C2C7E" w:rsidRDefault="007769C6" w:rsidP="00FC1FF0">
      <w:pPr>
        <w:spacing w:line="440" w:lineRule="exact"/>
        <w:ind w:firstLine="709"/>
        <w:jc w:val="both"/>
        <w:rPr>
          <w:sz w:val="28"/>
          <w:szCs w:val="28"/>
        </w:rPr>
      </w:pPr>
      <w:r w:rsidRPr="007769C6">
        <w:rPr>
          <w:sz w:val="28"/>
          <w:szCs w:val="28"/>
        </w:rPr>
        <w:t xml:space="preserve">Проектом постановления Правительства Кировской области </w:t>
      </w:r>
      <w:r w:rsidRPr="007769C6">
        <w:rPr>
          <w:sz w:val="28"/>
          <w:szCs w:val="28"/>
        </w:rPr>
        <w:br/>
        <w:t>«О проведении проверки инвестиционных проектов на предмет эффективности использования средств областного бюджета, направляемых на капитальные вложения» (далее – проект постановления)</w:t>
      </w:r>
      <w:r w:rsidR="00B7476E">
        <w:rPr>
          <w:sz w:val="28"/>
          <w:szCs w:val="28"/>
        </w:rPr>
        <w:t>, разработанным в соответствии со</w:t>
      </w:r>
      <w:r w:rsidR="00B7476E" w:rsidRPr="00B7476E">
        <w:rPr>
          <w:sz w:val="28"/>
          <w:szCs w:val="28"/>
        </w:rPr>
        <w:t xml:space="preserve"> </w:t>
      </w:r>
      <w:hyperlink r:id="rId7" w:history="1">
        <w:r w:rsidR="00B7476E" w:rsidRPr="00F04CAE">
          <w:rPr>
            <w:sz w:val="28"/>
            <w:szCs w:val="28"/>
          </w:rPr>
          <w:t>статьей</w:t>
        </w:r>
        <w:r w:rsidR="00B7476E">
          <w:rPr>
            <w:sz w:val="28"/>
            <w:szCs w:val="28"/>
          </w:rPr>
          <w:t> </w:t>
        </w:r>
        <w:r w:rsidR="00B7476E" w:rsidRPr="00F04CAE">
          <w:rPr>
            <w:sz w:val="28"/>
            <w:szCs w:val="28"/>
          </w:rPr>
          <w:t>14</w:t>
        </w:r>
      </w:hyperlink>
      <w:r w:rsidR="00B7476E" w:rsidRPr="00F04CAE">
        <w:rPr>
          <w:sz w:val="28"/>
          <w:szCs w:val="28"/>
        </w:rPr>
        <w:t xml:space="preserve"> Федерального закона от 25.02.1999 № 39-ФЗ «Об инвестиционной деятельности в Российской Федерации, осуществляемой в форме капитальных вложений», согласно которой инвестиционные проекты, финансирование которых планируется осуществлять полностью или частично за счет средств бюджетов субъектов Российской Федерации, подлежат проверке в случаях и в порядке, которые установлены нормативными правовыми актами субъектов Российской Федерации</w:t>
      </w:r>
      <w:r w:rsidR="00B7476E">
        <w:rPr>
          <w:sz w:val="28"/>
          <w:szCs w:val="28"/>
        </w:rPr>
        <w:t xml:space="preserve">, </w:t>
      </w:r>
      <w:r w:rsidR="00B7476E" w:rsidRPr="006B1FCE">
        <w:rPr>
          <w:sz w:val="28"/>
          <w:szCs w:val="28"/>
        </w:rPr>
        <w:t>с учетом</w:t>
      </w:r>
      <w:r w:rsidR="00B7476E">
        <w:rPr>
          <w:sz w:val="28"/>
          <w:szCs w:val="28"/>
        </w:rPr>
        <w:t xml:space="preserve"> положений </w:t>
      </w:r>
      <w:r w:rsidR="00B7476E" w:rsidRPr="006B1FCE">
        <w:rPr>
          <w:sz w:val="28"/>
          <w:szCs w:val="28"/>
        </w:rPr>
        <w:t>постановления Правительства Российской Федерации от 15</w:t>
      </w:r>
      <w:r w:rsidR="00B7476E">
        <w:rPr>
          <w:sz w:val="28"/>
          <w:szCs w:val="28"/>
        </w:rPr>
        <w:t>.03.2</w:t>
      </w:r>
      <w:r w:rsidR="00B7476E" w:rsidRPr="006B1FCE">
        <w:rPr>
          <w:sz w:val="28"/>
          <w:szCs w:val="28"/>
        </w:rPr>
        <w:t xml:space="preserve">023 </w:t>
      </w:r>
      <w:r w:rsidR="00B7476E">
        <w:rPr>
          <w:sz w:val="28"/>
          <w:szCs w:val="28"/>
        </w:rPr>
        <w:t xml:space="preserve">№ </w:t>
      </w:r>
      <w:r w:rsidR="00B7476E" w:rsidRPr="006B1FCE">
        <w:rPr>
          <w:sz w:val="28"/>
          <w:szCs w:val="28"/>
        </w:rPr>
        <w:t xml:space="preserve">399 </w:t>
      </w:r>
      <w:r w:rsidR="00B7476E">
        <w:rPr>
          <w:sz w:val="28"/>
          <w:szCs w:val="28"/>
        </w:rPr>
        <w:t>«</w:t>
      </w:r>
      <w:r w:rsidR="00B7476E" w:rsidRPr="006B1FCE">
        <w:rPr>
          <w:sz w:val="28"/>
          <w:szCs w:val="28"/>
        </w:rPr>
        <w:t xml:space="preserve">О случаях и порядке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вложения, о внесении изменений в некоторые акты Правительства Российской Федерации, приостановлении действия постановления Правительства Российской Федерации от 12 августа 2008 г. </w:t>
      </w:r>
      <w:r w:rsidR="00B7476E">
        <w:rPr>
          <w:sz w:val="28"/>
          <w:szCs w:val="28"/>
        </w:rPr>
        <w:t>№ </w:t>
      </w:r>
      <w:r w:rsidR="00B7476E" w:rsidRPr="006B1FCE">
        <w:rPr>
          <w:sz w:val="28"/>
          <w:szCs w:val="28"/>
        </w:rPr>
        <w:t>590 и отдельных положений некоторых актов Правительства Российской Федерации, а также признании утратившими силу некоторых актов и отдельных положений некоторых актов Правительства Российской Федерации</w:t>
      </w:r>
      <w:r w:rsidR="00B7476E">
        <w:rPr>
          <w:sz w:val="28"/>
          <w:szCs w:val="28"/>
        </w:rPr>
        <w:t xml:space="preserve">» и методики </w:t>
      </w:r>
      <w:r w:rsidR="00B7476E" w:rsidRPr="00C74A02">
        <w:rPr>
          <w:sz w:val="28"/>
          <w:szCs w:val="28"/>
        </w:rPr>
        <w:t xml:space="preserve">оценки эффективности использования средств федерального бюджета, направляемых на капитальные вложения, формы заключения об эффективности инвестиционного проекта, предусматривающего строительство, реконструкцию, в том числе с элементами реставрации, техническое перевооружение объектов капитального строительства, приобретение объектов недвижимого имущества, финансовое обеспечение которых полностью или частично </w:t>
      </w:r>
      <w:r w:rsidR="00B7476E" w:rsidRPr="00C74A02">
        <w:rPr>
          <w:sz w:val="28"/>
          <w:szCs w:val="28"/>
        </w:rPr>
        <w:lastRenderedPageBreak/>
        <w:t>осуществляется из федерального бюджета</w:t>
      </w:r>
      <w:r w:rsidR="00B7476E">
        <w:rPr>
          <w:sz w:val="28"/>
          <w:szCs w:val="28"/>
        </w:rPr>
        <w:t>, утвержденной</w:t>
      </w:r>
      <w:r w:rsidR="00B7476E" w:rsidRPr="006B1FCE">
        <w:rPr>
          <w:sz w:val="28"/>
          <w:szCs w:val="28"/>
        </w:rPr>
        <w:t xml:space="preserve"> приказ</w:t>
      </w:r>
      <w:r w:rsidR="00B7476E">
        <w:rPr>
          <w:sz w:val="28"/>
          <w:szCs w:val="28"/>
        </w:rPr>
        <w:t>ом</w:t>
      </w:r>
      <w:r w:rsidR="00B7476E" w:rsidRPr="006B1FCE">
        <w:rPr>
          <w:sz w:val="28"/>
          <w:szCs w:val="28"/>
        </w:rPr>
        <w:t xml:space="preserve"> Министерства экономического развития Российской Федерации от</w:t>
      </w:r>
      <w:r w:rsidR="00B7476E">
        <w:rPr>
          <w:sz w:val="28"/>
          <w:szCs w:val="28"/>
        </w:rPr>
        <w:t xml:space="preserve"> </w:t>
      </w:r>
      <w:r w:rsidR="00B7476E" w:rsidRPr="00C74A02">
        <w:rPr>
          <w:sz w:val="28"/>
          <w:szCs w:val="28"/>
        </w:rPr>
        <w:t xml:space="preserve">21.02.2024 </w:t>
      </w:r>
      <w:r w:rsidR="00B7476E">
        <w:rPr>
          <w:sz w:val="28"/>
          <w:szCs w:val="28"/>
        </w:rPr>
        <w:t>№</w:t>
      </w:r>
      <w:r w:rsidR="00B7476E" w:rsidRPr="00C74A02">
        <w:rPr>
          <w:sz w:val="28"/>
          <w:szCs w:val="28"/>
        </w:rPr>
        <w:t xml:space="preserve"> 108</w:t>
      </w:r>
      <w:r w:rsidR="00CC6807" w:rsidRPr="00CC6807">
        <w:rPr>
          <w:sz w:val="28"/>
          <w:szCs w:val="28"/>
        </w:rPr>
        <w:t xml:space="preserve"> «Об утверждении методики оценки эффективности использования средств федерального бюджета, направляемых на капитальные вложения, формы заключения об эффективности инвестиционного проекта, предусматривающего строительство, реконструкцию, в том числе с элементами реставрации, техническое перевооружение объектов капитального строительства, приобретение объектов недвижимого имущества, финансовое обеспечение которых полностью или частично осуществляется из федерального бюджета, и порядка ведения реестра указанных инвестиционных проектов, получивших заключение об эффективности использования средств федерального бюджета, направляемых на капитальные вложения»</w:t>
      </w:r>
      <w:r w:rsidR="008E1524">
        <w:rPr>
          <w:sz w:val="28"/>
          <w:szCs w:val="28"/>
        </w:rPr>
        <w:t xml:space="preserve"> </w:t>
      </w:r>
      <w:r w:rsidRPr="007769C6">
        <w:rPr>
          <w:sz w:val="28"/>
          <w:szCs w:val="28"/>
        </w:rPr>
        <w:t xml:space="preserve">предлагается утвердить </w:t>
      </w:r>
      <w:r w:rsidR="008E1524">
        <w:rPr>
          <w:sz w:val="28"/>
          <w:szCs w:val="28"/>
        </w:rPr>
        <w:t>П</w:t>
      </w:r>
      <w:r w:rsidR="006B1FCE" w:rsidRPr="00C760EA">
        <w:rPr>
          <w:sz w:val="28"/>
          <w:szCs w:val="28"/>
        </w:rPr>
        <w:t>орядок проведения проверки инвестиционных проектов на предмет эффективности использования средств областного бюджета, направляемых на капитальные вложения</w:t>
      </w:r>
      <w:r w:rsidR="00C74A02">
        <w:rPr>
          <w:sz w:val="28"/>
          <w:szCs w:val="28"/>
        </w:rPr>
        <w:t xml:space="preserve"> (далее – Порядок)</w:t>
      </w:r>
      <w:r w:rsidR="00E13923">
        <w:rPr>
          <w:sz w:val="28"/>
          <w:szCs w:val="28"/>
        </w:rPr>
        <w:t>,</w:t>
      </w:r>
      <w:r w:rsidR="008C2C7E">
        <w:rPr>
          <w:sz w:val="28"/>
          <w:szCs w:val="28"/>
        </w:rPr>
        <w:t xml:space="preserve"> и </w:t>
      </w:r>
      <w:r w:rsidR="00043AD7">
        <w:rPr>
          <w:sz w:val="28"/>
          <w:szCs w:val="28"/>
        </w:rPr>
        <w:t>м</w:t>
      </w:r>
      <w:r w:rsidR="008C2C7E" w:rsidRPr="008C58B9">
        <w:rPr>
          <w:sz w:val="28"/>
          <w:szCs w:val="28"/>
        </w:rPr>
        <w:t>етодику оценки эффективности использования средств областного бюджета, направляемых на капитальные вложения</w:t>
      </w:r>
      <w:r w:rsidR="008C2C7E">
        <w:rPr>
          <w:sz w:val="28"/>
          <w:szCs w:val="28"/>
        </w:rPr>
        <w:t xml:space="preserve"> (далее – </w:t>
      </w:r>
      <w:r w:rsidR="00043AD7">
        <w:rPr>
          <w:sz w:val="28"/>
          <w:szCs w:val="28"/>
        </w:rPr>
        <w:t>м</w:t>
      </w:r>
      <w:r w:rsidR="008C2C7E" w:rsidRPr="008C58B9">
        <w:rPr>
          <w:sz w:val="28"/>
          <w:szCs w:val="28"/>
        </w:rPr>
        <w:t>етодик</w:t>
      </w:r>
      <w:r w:rsidR="008C2C7E">
        <w:rPr>
          <w:sz w:val="28"/>
          <w:szCs w:val="28"/>
        </w:rPr>
        <w:t xml:space="preserve">а). </w:t>
      </w:r>
    </w:p>
    <w:p w14:paraId="3A70F516" w14:textId="08252793" w:rsidR="008C2C7E" w:rsidRDefault="008C2C7E" w:rsidP="00FC1FF0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Порядком определяются </w:t>
      </w:r>
      <w:r w:rsidRPr="00C760EA">
        <w:rPr>
          <w:sz w:val="28"/>
          <w:szCs w:val="28"/>
        </w:rPr>
        <w:t xml:space="preserve">правила проведения проверки инвестиционных проектов, предусматривающих строительство, реконструкцию, в том числе </w:t>
      </w:r>
      <w:r w:rsidR="00E111A0">
        <w:rPr>
          <w:sz w:val="28"/>
          <w:szCs w:val="28"/>
        </w:rPr>
        <w:br/>
      </w:r>
      <w:r w:rsidRPr="00C760EA">
        <w:rPr>
          <w:sz w:val="28"/>
          <w:szCs w:val="28"/>
        </w:rPr>
        <w:t>с элементами реставрации, и (или) техническое перевооружение объектов капитального строительства, приобретение объектов недвижимого имущества, финансовое обеспечение которых осуществля</w:t>
      </w:r>
      <w:r w:rsidR="00E13923">
        <w:rPr>
          <w:sz w:val="28"/>
          <w:szCs w:val="28"/>
        </w:rPr>
        <w:t>ется</w:t>
      </w:r>
      <w:r w:rsidRPr="00C760EA">
        <w:rPr>
          <w:sz w:val="28"/>
          <w:szCs w:val="28"/>
        </w:rPr>
        <w:t xml:space="preserve"> полностью или частично за счет средств областного бюджета</w:t>
      </w:r>
      <w:r w:rsidR="00E13923">
        <w:rPr>
          <w:sz w:val="28"/>
          <w:szCs w:val="28"/>
        </w:rPr>
        <w:t xml:space="preserve"> (далее – инвестиционные проекты)</w:t>
      </w:r>
      <w:r w:rsidRPr="00C760EA">
        <w:rPr>
          <w:sz w:val="28"/>
          <w:szCs w:val="28"/>
        </w:rPr>
        <w:t>, на предмет эффективности использования средств областного бюджета, направляемых на капитальные вложения</w:t>
      </w:r>
      <w:r>
        <w:rPr>
          <w:sz w:val="28"/>
          <w:szCs w:val="28"/>
        </w:rPr>
        <w:t xml:space="preserve">. </w:t>
      </w:r>
    </w:p>
    <w:p w14:paraId="68C3236B" w14:textId="6CAACA84" w:rsidR="008C2C7E" w:rsidRDefault="008C2C7E" w:rsidP="00FC1FF0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Методикой устанавливается необходимый </w:t>
      </w:r>
      <w:r w:rsidR="00287F75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документов, </w:t>
      </w:r>
      <w:r w:rsidR="00043AD7">
        <w:rPr>
          <w:sz w:val="28"/>
          <w:szCs w:val="28"/>
        </w:rPr>
        <w:t>представляе</w:t>
      </w:r>
      <w:r>
        <w:rPr>
          <w:sz w:val="28"/>
          <w:szCs w:val="28"/>
        </w:rPr>
        <w:t>мы</w:t>
      </w:r>
      <w:r w:rsidR="00287F75">
        <w:rPr>
          <w:sz w:val="28"/>
          <w:szCs w:val="28"/>
        </w:rPr>
        <w:t>х</w:t>
      </w:r>
      <w:r>
        <w:rPr>
          <w:sz w:val="28"/>
          <w:szCs w:val="28"/>
        </w:rPr>
        <w:t xml:space="preserve"> в</w:t>
      </w:r>
      <w:r w:rsidRPr="00B93EB2">
        <w:rPr>
          <w:sz w:val="28"/>
          <w:szCs w:val="28"/>
        </w:rPr>
        <w:t xml:space="preserve"> министерство экономического развития </w:t>
      </w:r>
      <w:r w:rsidRPr="007769C6">
        <w:rPr>
          <w:sz w:val="28"/>
          <w:szCs w:val="28"/>
        </w:rPr>
        <w:t xml:space="preserve">Кировской области </w:t>
      </w:r>
      <w:r w:rsidRPr="00B93EB2">
        <w:rPr>
          <w:sz w:val="28"/>
          <w:szCs w:val="28"/>
        </w:rPr>
        <w:t>для проведения проверки инвестиционных проектов</w:t>
      </w:r>
      <w:r>
        <w:rPr>
          <w:sz w:val="28"/>
          <w:szCs w:val="28"/>
        </w:rPr>
        <w:t xml:space="preserve"> </w:t>
      </w:r>
      <w:r w:rsidRPr="00C760EA">
        <w:rPr>
          <w:sz w:val="28"/>
          <w:szCs w:val="28"/>
        </w:rPr>
        <w:t>на предмет эффективности использования средств областного бюджета, направляемых на капитальные вложения</w:t>
      </w:r>
      <w:r>
        <w:rPr>
          <w:sz w:val="28"/>
          <w:szCs w:val="28"/>
        </w:rPr>
        <w:t xml:space="preserve">, </w:t>
      </w:r>
      <w:r w:rsidR="00930C9B">
        <w:rPr>
          <w:sz w:val="28"/>
          <w:szCs w:val="28"/>
        </w:rPr>
        <w:t>определяются критерии</w:t>
      </w:r>
      <w:r w:rsidR="00E13923">
        <w:rPr>
          <w:sz w:val="28"/>
          <w:szCs w:val="28"/>
        </w:rPr>
        <w:t xml:space="preserve"> </w:t>
      </w:r>
      <w:r w:rsidR="00E13923" w:rsidRPr="00C760EA">
        <w:rPr>
          <w:sz w:val="28"/>
          <w:szCs w:val="28"/>
        </w:rPr>
        <w:t xml:space="preserve">оценки эффективности использования средств областного бюджета, направляемых на капитальные </w:t>
      </w:r>
      <w:r w:rsidR="00E13923" w:rsidRPr="00C760EA">
        <w:rPr>
          <w:sz w:val="28"/>
          <w:szCs w:val="28"/>
        </w:rPr>
        <w:lastRenderedPageBreak/>
        <w:t>вложения</w:t>
      </w:r>
      <w:r w:rsidR="00E13923">
        <w:rPr>
          <w:sz w:val="28"/>
          <w:szCs w:val="28"/>
        </w:rPr>
        <w:t xml:space="preserve"> (далее – оценка эффективности)</w:t>
      </w:r>
      <w:r w:rsidR="00930C9B">
        <w:rPr>
          <w:sz w:val="28"/>
          <w:szCs w:val="28"/>
        </w:rPr>
        <w:t xml:space="preserve">, расчет </w:t>
      </w:r>
      <w:r w:rsidR="00E13923">
        <w:rPr>
          <w:sz w:val="28"/>
          <w:szCs w:val="28"/>
        </w:rPr>
        <w:t>оценк</w:t>
      </w:r>
      <w:r w:rsidR="00777501">
        <w:rPr>
          <w:sz w:val="28"/>
          <w:szCs w:val="28"/>
        </w:rPr>
        <w:t>и</w:t>
      </w:r>
      <w:r w:rsidR="00E13923">
        <w:rPr>
          <w:sz w:val="28"/>
          <w:szCs w:val="28"/>
        </w:rPr>
        <w:t xml:space="preserve"> эффективности</w:t>
      </w:r>
      <w:r w:rsidR="00E13923" w:rsidRPr="0060564D">
        <w:rPr>
          <w:sz w:val="28"/>
          <w:szCs w:val="28"/>
        </w:rPr>
        <w:t xml:space="preserve"> </w:t>
      </w:r>
      <w:r w:rsidR="00930C9B" w:rsidRPr="0060564D">
        <w:rPr>
          <w:sz w:val="28"/>
          <w:szCs w:val="28"/>
        </w:rPr>
        <w:t>на основе критери</w:t>
      </w:r>
      <w:r w:rsidR="00930C9B">
        <w:rPr>
          <w:sz w:val="28"/>
          <w:szCs w:val="28"/>
        </w:rPr>
        <w:t xml:space="preserve">ев и </w:t>
      </w:r>
      <w:r w:rsidR="00930C9B" w:rsidRPr="00C760EA">
        <w:rPr>
          <w:sz w:val="28"/>
          <w:szCs w:val="28"/>
        </w:rPr>
        <w:t>предельно</w:t>
      </w:r>
      <w:r w:rsidR="00930C9B">
        <w:rPr>
          <w:sz w:val="28"/>
          <w:szCs w:val="28"/>
        </w:rPr>
        <w:t>е</w:t>
      </w:r>
      <w:r w:rsidR="00930C9B" w:rsidRPr="00C760EA">
        <w:rPr>
          <w:sz w:val="28"/>
          <w:szCs w:val="28"/>
        </w:rPr>
        <w:t xml:space="preserve"> (минимально</w:t>
      </w:r>
      <w:r w:rsidR="00930C9B">
        <w:rPr>
          <w:sz w:val="28"/>
          <w:szCs w:val="28"/>
        </w:rPr>
        <w:t>е</w:t>
      </w:r>
      <w:r w:rsidR="00930C9B" w:rsidRPr="00C760EA">
        <w:rPr>
          <w:sz w:val="28"/>
          <w:szCs w:val="28"/>
        </w:rPr>
        <w:t>) значени</w:t>
      </w:r>
      <w:r w:rsidR="00930C9B">
        <w:rPr>
          <w:sz w:val="28"/>
          <w:szCs w:val="28"/>
        </w:rPr>
        <w:t xml:space="preserve">е </w:t>
      </w:r>
      <w:r w:rsidR="00930C9B" w:rsidRPr="00C760EA">
        <w:rPr>
          <w:sz w:val="28"/>
          <w:szCs w:val="28"/>
        </w:rPr>
        <w:t>оценки эффективности</w:t>
      </w:r>
      <w:r w:rsidR="00930C9B">
        <w:rPr>
          <w:sz w:val="28"/>
          <w:szCs w:val="28"/>
        </w:rPr>
        <w:t>.</w:t>
      </w:r>
    </w:p>
    <w:p w14:paraId="4BE94B09" w14:textId="2DCB84BD" w:rsidR="00EA0C48" w:rsidRDefault="007769C6" w:rsidP="00FC1FF0">
      <w:pPr>
        <w:autoSpaceDE w:val="0"/>
        <w:autoSpaceDN w:val="0"/>
        <w:adjustRightInd w:val="0"/>
        <w:spacing w:line="4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  <w:r w:rsidR="00B7476E">
        <w:rPr>
          <w:sz w:val="28"/>
          <w:szCs w:val="28"/>
        </w:rPr>
        <w:t xml:space="preserve">размещен на официальном </w:t>
      </w:r>
      <w:r w:rsidR="004E60E9">
        <w:rPr>
          <w:sz w:val="28"/>
          <w:szCs w:val="28"/>
        </w:rPr>
        <w:t xml:space="preserve">информационном сайте </w:t>
      </w:r>
      <w:r w:rsidR="00B7476E">
        <w:rPr>
          <w:sz w:val="28"/>
          <w:szCs w:val="28"/>
        </w:rPr>
        <w:t>Правительства Кировской области для проведения независимой антикоррупционной экспертизы</w:t>
      </w:r>
      <w:r w:rsidRPr="003D3E4D">
        <w:rPr>
          <w:sz w:val="28"/>
          <w:szCs w:val="28"/>
        </w:rPr>
        <w:t>.</w:t>
      </w:r>
    </w:p>
    <w:p w14:paraId="69ED35E0" w14:textId="77777777" w:rsidR="00EA0C48" w:rsidRDefault="007769C6" w:rsidP="005B6851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М</w:t>
      </w:r>
      <w:r w:rsidR="009A652D">
        <w:rPr>
          <w:sz w:val="28"/>
          <w:szCs w:val="28"/>
        </w:rPr>
        <w:t>инистр</w:t>
      </w:r>
      <w:r>
        <w:rPr>
          <w:sz w:val="28"/>
          <w:szCs w:val="28"/>
        </w:rPr>
        <w:t xml:space="preserve"> </w:t>
      </w:r>
      <w:r w:rsidR="0099520E">
        <w:rPr>
          <w:sz w:val="28"/>
          <w:szCs w:val="28"/>
        </w:rPr>
        <w:t>э</w:t>
      </w:r>
      <w:r w:rsidR="0099520E" w:rsidRPr="00831781">
        <w:rPr>
          <w:sz w:val="28"/>
          <w:szCs w:val="28"/>
        </w:rPr>
        <w:t>кономического</w:t>
      </w:r>
      <w:r w:rsidR="0099520E">
        <w:rPr>
          <w:sz w:val="28"/>
          <w:szCs w:val="28"/>
        </w:rPr>
        <w:t xml:space="preserve"> </w:t>
      </w:r>
    </w:p>
    <w:p w14:paraId="13CEAB13" w14:textId="36A93AD7" w:rsidR="00C7628C" w:rsidRPr="00831781" w:rsidRDefault="0099520E" w:rsidP="00EA0C48">
      <w:pPr>
        <w:tabs>
          <w:tab w:val="left" w:pos="7513"/>
        </w:tabs>
        <w:rPr>
          <w:sz w:val="28"/>
          <w:szCs w:val="28"/>
        </w:rPr>
      </w:pPr>
      <w:r w:rsidRPr="00831781">
        <w:rPr>
          <w:sz w:val="28"/>
          <w:szCs w:val="28"/>
        </w:rPr>
        <w:t>развития</w:t>
      </w:r>
      <w:r w:rsidR="00AF7011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</w:t>
      </w:r>
      <w:r w:rsidRPr="00831781">
        <w:rPr>
          <w:sz w:val="28"/>
          <w:szCs w:val="28"/>
        </w:rPr>
        <w:t>асти</w:t>
      </w:r>
      <w:r w:rsidR="00EA0C48">
        <w:rPr>
          <w:sz w:val="28"/>
          <w:szCs w:val="28"/>
        </w:rPr>
        <w:tab/>
      </w:r>
      <w:r w:rsidR="00A148FF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A148FF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 w:rsidR="00A148FF">
        <w:rPr>
          <w:sz w:val="28"/>
          <w:szCs w:val="28"/>
        </w:rPr>
        <w:t>Кряжева</w:t>
      </w:r>
    </w:p>
    <w:sectPr w:rsidR="00C7628C" w:rsidRPr="00831781" w:rsidSect="00AF7011">
      <w:headerReference w:type="even" r:id="rId8"/>
      <w:head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AEF42" w14:textId="77777777" w:rsidR="00942C19" w:rsidRDefault="00942C19">
      <w:r>
        <w:separator/>
      </w:r>
    </w:p>
  </w:endnote>
  <w:endnote w:type="continuationSeparator" w:id="0">
    <w:p w14:paraId="3EBD1EB4" w14:textId="77777777" w:rsidR="00942C19" w:rsidRDefault="0094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E2A1" w14:textId="77777777" w:rsidR="00942C19" w:rsidRDefault="00942C19">
      <w:r>
        <w:separator/>
      </w:r>
    </w:p>
  </w:footnote>
  <w:footnote w:type="continuationSeparator" w:id="0">
    <w:p w14:paraId="474E80CF" w14:textId="77777777" w:rsidR="00942C19" w:rsidRDefault="00942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7A9E" w14:textId="77777777" w:rsidR="002272E4" w:rsidRDefault="002272E4" w:rsidP="006B0E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39FB653" w14:textId="77777777" w:rsidR="002272E4" w:rsidRDefault="002272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65B8" w14:textId="77777777" w:rsidR="002272E4" w:rsidRDefault="002272E4" w:rsidP="006B0E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117B">
      <w:rPr>
        <w:rStyle w:val="a7"/>
        <w:noProof/>
      </w:rPr>
      <w:t>3</w:t>
    </w:r>
    <w:r>
      <w:rPr>
        <w:rStyle w:val="a7"/>
      </w:rPr>
      <w:fldChar w:fldCharType="end"/>
    </w:r>
  </w:p>
  <w:p w14:paraId="5261234D" w14:textId="77777777" w:rsidR="002272E4" w:rsidRDefault="002272E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7342"/>
    <w:multiLevelType w:val="hybridMultilevel"/>
    <w:tmpl w:val="0F768ED6"/>
    <w:lvl w:ilvl="0" w:tplc="BB66C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4211DD"/>
    <w:multiLevelType w:val="hybridMultilevel"/>
    <w:tmpl w:val="0F768ED6"/>
    <w:lvl w:ilvl="0" w:tplc="BB66C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C2490F"/>
    <w:multiLevelType w:val="hybridMultilevel"/>
    <w:tmpl w:val="CF440636"/>
    <w:lvl w:ilvl="0" w:tplc="AB2C3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8151B5"/>
    <w:multiLevelType w:val="hybridMultilevel"/>
    <w:tmpl w:val="98243038"/>
    <w:lvl w:ilvl="0" w:tplc="AAB46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F77A96"/>
    <w:multiLevelType w:val="hybridMultilevel"/>
    <w:tmpl w:val="D8003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9849901">
    <w:abstractNumId w:val="4"/>
  </w:num>
  <w:num w:numId="2" w16cid:durableId="1234509497">
    <w:abstractNumId w:val="2"/>
  </w:num>
  <w:num w:numId="3" w16cid:durableId="1440832578">
    <w:abstractNumId w:val="3"/>
  </w:num>
  <w:num w:numId="4" w16cid:durableId="551774921">
    <w:abstractNumId w:val="0"/>
  </w:num>
  <w:num w:numId="5" w16cid:durableId="198445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6F"/>
    <w:rsid w:val="00002B09"/>
    <w:rsid w:val="00021DB3"/>
    <w:rsid w:val="0002545F"/>
    <w:rsid w:val="00037041"/>
    <w:rsid w:val="00043AD7"/>
    <w:rsid w:val="0005389E"/>
    <w:rsid w:val="00062A8B"/>
    <w:rsid w:val="00063DBD"/>
    <w:rsid w:val="00074205"/>
    <w:rsid w:val="000A3541"/>
    <w:rsid w:val="001020D6"/>
    <w:rsid w:val="0010401A"/>
    <w:rsid w:val="0010659D"/>
    <w:rsid w:val="0012388A"/>
    <w:rsid w:val="00151425"/>
    <w:rsid w:val="00155FFA"/>
    <w:rsid w:val="0018649A"/>
    <w:rsid w:val="00191E49"/>
    <w:rsid w:val="00192430"/>
    <w:rsid w:val="001C637C"/>
    <w:rsid w:val="00210F0C"/>
    <w:rsid w:val="0021477F"/>
    <w:rsid w:val="002272E4"/>
    <w:rsid w:val="00230AF4"/>
    <w:rsid w:val="00245DF6"/>
    <w:rsid w:val="002460DC"/>
    <w:rsid w:val="00250989"/>
    <w:rsid w:val="00287F75"/>
    <w:rsid w:val="002910A1"/>
    <w:rsid w:val="00292875"/>
    <w:rsid w:val="00293195"/>
    <w:rsid w:val="002B5D07"/>
    <w:rsid w:val="002D0CC3"/>
    <w:rsid w:val="002D48E3"/>
    <w:rsid w:val="002E3088"/>
    <w:rsid w:val="00321B3A"/>
    <w:rsid w:val="00342262"/>
    <w:rsid w:val="00367A54"/>
    <w:rsid w:val="003A23BF"/>
    <w:rsid w:val="003B17A2"/>
    <w:rsid w:val="003C5162"/>
    <w:rsid w:val="003F784B"/>
    <w:rsid w:val="0041174D"/>
    <w:rsid w:val="004319F4"/>
    <w:rsid w:val="00444C15"/>
    <w:rsid w:val="004458CD"/>
    <w:rsid w:val="00473CEC"/>
    <w:rsid w:val="00477461"/>
    <w:rsid w:val="0049484C"/>
    <w:rsid w:val="00497F60"/>
    <w:rsid w:val="004D30BD"/>
    <w:rsid w:val="004E60E9"/>
    <w:rsid w:val="004F54EC"/>
    <w:rsid w:val="005216C0"/>
    <w:rsid w:val="005271DE"/>
    <w:rsid w:val="0053567B"/>
    <w:rsid w:val="00554A4C"/>
    <w:rsid w:val="00563A6D"/>
    <w:rsid w:val="005861FF"/>
    <w:rsid w:val="0059127A"/>
    <w:rsid w:val="005B6851"/>
    <w:rsid w:val="005C2F3F"/>
    <w:rsid w:val="005E61A3"/>
    <w:rsid w:val="006173F5"/>
    <w:rsid w:val="006442D3"/>
    <w:rsid w:val="006507D4"/>
    <w:rsid w:val="00666A54"/>
    <w:rsid w:val="006704F1"/>
    <w:rsid w:val="0068532F"/>
    <w:rsid w:val="006A6B31"/>
    <w:rsid w:val="006B0E7F"/>
    <w:rsid w:val="006B1FCE"/>
    <w:rsid w:val="006B60C0"/>
    <w:rsid w:val="006B6E9B"/>
    <w:rsid w:val="006C3973"/>
    <w:rsid w:val="006D368B"/>
    <w:rsid w:val="006E3B44"/>
    <w:rsid w:val="006E5558"/>
    <w:rsid w:val="007130F5"/>
    <w:rsid w:val="007769C6"/>
    <w:rsid w:val="00777501"/>
    <w:rsid w:val="00777BB0"/>
    <w:rsid w:val="00780DFF"/>
    <w:rsid w:val="00782E0B"/>
    <w:rsid w:val="00786DB2"/>
    <w:rsid w:val="007A2B07"/>
    <w:rsid w:val="007C72A6"/>
    <w:rsid w:val="007F3984"/>
    <w:rsid w:val="007F720C"/>
    <w:rsid w:val="0081039D"/>
    <w:rsid w:val="008127F1"/>
    <w:rsid w:val="00816641"/>
    <w:rsid w:val="008225C5"/>
    <w:rsid w:val="00831781"/>
    <w:rsid w:val="00832D68"/>
    <w:rsid w:val="0084123E"/>
    <w:rsid w:val="00841F1C"/>
    <w:rsid w:val="008615C5"/>
    <w:rsid w:val="00877772"/>
    <w:rsid w:val="00880567"/>
    <w:rsid w:val="008A3964"/>
    <w:rsid w:val="008A6C46"/>
    <w:rsid w:val="008B0CC8"/>
    <w:rsid w:val="008B15B3"/>
    <w:rsid w:val="008B2EEF"/>
    <w:rsid w:val="008B4FED"/>
    <w:rsid w:val="008C2889"/>
    <w:rsid w:val="008C2C7E"/>
    <w:rsid w:val="008E1524"/>
    <w:rsid w:val="008E72EA"/>
    <w:rsid w:val="00912EEB"/>
    <w:rsid w:val="00923AD2"/>
    <w:rsid w:val="00926D67"/>
    <w:rsid w:val="00930C9B"/>
    <w:rsid w:val="00942C19"/>
    <w:rsid w:val="00944950"/>
    <w:rsid w:val="00945C41"/>
    <w:rsid w:val="00946D6C"/>
    <w:rsid w:val="00977364"/>
    <w:rsid w:val="00980156"/>
    <w:rsid w:val="0098015C"/>
    <w:rsid w:val="0099520E"/>
    <w:rsid w:val="009964EE"/>
    <w:rsid w:val="009A106E"/>
    <w:rsid w:val="009A652D"/>
    <w:rsid w:val="009C24D8"/>
    <w:rsid w:val="009D1FEF"/>
    <w:rsid w:val="009E1F03"/>
    <w:rsid w:val="009F0311"/>
    <w:rsid w:val="009F0B5A"/>
    <w:rsid w:val="009F1CAF"/>
    <w:rsid w:val="00A04FA4"/>
    <w:rsid w:val="00A11EB8"/>
    <w:rsid w:val="00A148FF"/>
    <w:rsid w:val="00A14A3E"/>
    <w:rsid w:val="00A1698F"/>
    <w:rsid w:val="00A22A99"/>
    <w:rsid w:val="00A30E14"/>
    <w:rsid w:val="00A41B6F"/>
    <w:rsid w:val="00A55591"/>
    <w:rsid w:val="00A77E24"/>
    <w:rsid w:val="00A878FC"/>
    <w:rsid w:val="00A962C4"/>
    <w:rsid w:val="00AA4907"/>
    <w:rsid w:val="00AB25C8"/>
    <w:rsid w:val="00AB2F66"/>
    <w:rsid w:val="00AC21E0"/>
    <w:rsid w:val="00AC32AA"/>
    <w:rsid w:val="00AC3361"/>
    <w:rsid w:val="00AF7011"/>
    <w:rsid w:val="00B27DFE"/>
    <w:rsid w:val="00B31B08"/>
    <w:rsid w:val="00B57B97"/>
    <w:rsid w:val="00B644C5"/>
    <w:rsid w:val="00B7476E"/>
    <w:rsid w:val="00B832AD"/>
    <w:rsid w:val="00B9078F"/>
    <w:rsid w:val="00B93B1A"/>
    <w:rsid w:val="00BA4E8E"/>
    <w:rsid w:val="00BA6E87"/>
    <w:rsid w:val="00BB2223"/>
    <w:rsid w:val="00BF42D5"/>
    <w:rsid w:val="00C229A6"/>
    <w:rsid w:val="00C43AD0"/>
    <w:rsid w:val="00C47413"/>
    <w:rsid w:val="00C47EC3"/>
    <w:rsid w:val="00C51628"/>
    <w:rsid w:val="00C7289C"/>
    <w:rsid w:val="00C72AD0"/>
    <w:rsid w:val="00C74A02"/>
    <w:rsid w:val="00C7628C"/>
    <w:rsid w:val="00C94C3A"/>
    <w:rsid w:val="00CA3674"/>
    <w:rsid w:val="00CB6F8D"/>
    <w:rsid w:val="00CC513A"/>
    <w:rsid w:val="00CC65B4"/>
    <w:rsid w:val="00CC6807"/>
    <w:rsid w:val="00CF1AB5"/>
    <w:rsid w:val="00D31D43"/>
    <w:rsid w:val="00D37A23"/>
    <w:rsid w:val="00D53AF4"/>
    <w:rsid w:val="00D66986"/>
    <w:rsid w:val="00D726BF"/>
    <w:rsid w:val="00D76672"/>
    <w:rsid w:val="00D86042"/>
    <w:rsid w:val="00DC1EC5"/>
    <w:rsid w:val="00DD204B"/>
    <w:rsid w:val="00DF54B0"/>
    <w:rsid w:val="00DF7AF3"/>
    <w:rsid w:val="00E034BE"/>
    <w:rsid w:val="00E111A0"/>
    <w:rsid w:val="00E13923"/>
    <w:rsid w:val="00E419A6"/>
    <w:rsid w:val="00E43F57"/>
    <w:rsid w:val="00E5059A"/>
    <w:rsid w:val="00E87857"/>
    <w:rsid w:val="00E922EF"/>
    <w:rsid w:val="00EA0C48"/>
    <w:rsid w:val="00EC1542"/>
    <w:rsid w:val="00ED7045"/>
    <w:rsid w:val="00EF4F16"/>
    <w:rsid w:val="00F04CAE"/>
    <w:rsid w:val="00F155F9"/>
    <w:rsid w:val="00F304E1"/>
    <w:rsid w:val="00F45603"/>
    <w:rsid w:val="00F505EC"/>
    <w:rsid w:val="00F51914"/>
    <w:rsid w:val="00F55322"/>
    <w:rsid w:val="00F57AB9"/>
    <w:rsid w:val="00F75B30"/>
    <w:rsid w:val="00FA2884"/>
    <w:rsid w:val="00FA3DF8"/>
    <w:rsid w:val="00FC117B"/>
    <w:rsid w:val="00FC1FF0"/>
    <w:rsid w:val="00FC6E0B"/>
    <w:rsid w:val="00FF3515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E0C3E"/>
  <w15:chartTrackingRefBased/>
  <w15:docId w15:val="{26669C78-2710-4029-BDEE-58144F02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62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краткое содержание"/>
    <w:basedOn w:val="a"/>
    <w:next w:val="a"/>
    <w:rsid w:val="00C7628C"/>
    <w:pPr>
      <w:keepNext/>
      <w:keepLines/>
      <w:spacing w:after="480"/>
      <w:ind w:right="5387"/>
      <w:jc w:val="both"/>
    </w:pPr>
    <w:rPr>
      <w:b/>
      <w:sz w:val="28"/>
      <w:szCs w:val="20"/>
    </w:rPr>
  </w:style>
  <w:style w:type="paragraph" w:customStyle="1" w:styleId="a4">
    <w:name w:val="Знак"/>
    <w:basedOn w:val="a"/>
    <w:rsid w:val="00F155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semiHidden/>
    <w:rsid w:val="0083178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4560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45603"/>
  </w:style>
  <w:style w:type="paragraph" w:customStyle="1" w:styleId="11">
    <w:name w:val="Знак Знак1 Знак Знак Знак Знак Знак Знак Знак1 Знак Знак Знак"/>
    <w:basedOn w:val="a"/>
    <w:rsid w:val="00E419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Знак Знак Знак1 Знак"/>
    <w:basedOn w:val="a"/>
    <w:rsid w:val="00C728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5">
    <w:name w:val="Знак5 Знак Знак Знак Знак Знак Знак Знак Знак Знак"/>
    <w:basedOn w:val="a"/>
    <w:rsid w:val="00FF35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 Знак Знак Знак"/>
    <w:basedOn w:val="a"/>
    <w:rsid w:val="004458C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rsid w:val="007769C6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776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A69D755F6479CB9B34EF260E3539FADDE097EDB35BBCEB6FD150F8F920C730C816AF546A257FB0TBR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466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Алексей Дмитриевич</vt:lpstr>
    </vt:vector>
  </TitlesOfParts>
  <Company>АКО</Company>
  <LinksUpToDate>false</LinksUpToDate>
  <CharactersWithSpaces>4547</CharactersWithSpaces>
  <SharedDoc>false</SharedDoc>
  <HLinks>
    <vt:vector size="6" baseType="variant">
      <vt:variant>
        <vt:i4>2228332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consultantplus://offline/ref=C3A69D755F6479CB9B34EF260E3539FADDE097EDB35BBCEB6FD150F8F920C730C816AF546A257FB0TBRDO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Алексей Дмитриевич</dc:title>
  <dc:subject/>
  <dc:creator>служащий</dc:creator>
  <cp:keywords/>
  <cp:lastModifiedBy>Екатерина Н. Рычкова</cp:lastModifiedBy>
  <cp:revision>9</cp:revision>
  <cp:lastPrinted>2025-07-16T06:59:00Z</cp:lastPrinted>
  <dcterms:created xsi:type="dcterms:W3CDTF">2025-07-07T14:59:00Z</dcterms:created>
  <dcterms:modified xsi:type="dcterms:W3CDTF">2025-07-16T06:59:00Z</dcterms:modified>
</cp:coreProperties>
</file>