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tblLook w:val="01E0" w:firstRow="1" w:lastRow="1" w:firstColumn="1" w:lastColumn="1" w:noHBand="0" w:noVBand="0"/>
      </w:tblPr>
      <w:tblGrid>
        <w:gridCol w:w="5510"/>
        <w:gridCol w:w="4138"/>
      </w:tblGrid>
      <w:tr w:rsidR="00266819" w14:paraId="7488266B" w14:textId="77777777" w:rsidTr="00A20E3E">
        <w:trPr>
          <w:tblHeader/>
        </w:trPr>
        <w:tc>
          <w:tcPr>
            <w:tcW w:w="5509" w:type="dxa"/>
            <w:shd w:val="clear" w:color="auto" w:fill="auto"/>
          </w:tcPr>
          <w:p w14:paraId="1E7207DE" w14:textId="77777777" w:rsidR="00266819" w:rsidRDefault="00266819" w:rsidP="00A20E3E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4138" w:type="dxa"/>
            <w:shd w:val="clear" w:color="auto" w:fill="auto"/>
          </w:tcPr>
          <w:p w14:paraId="17A4915D" w14:textId="7251405D" w:rsidR="00266819" w:rsidRPr="00266819" w:rsidRDefault="00266819" w:rsidP="008569B0">
            <w:pPr>
              <w:spacing w:after="36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9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14:paraId="27F0B83A" w14:textId="31EA218C" w:rsidR="00266819" w:rsidRPr="00266819" w:rsidRDefault="00266819" w:rsidP="008569B0">
            <w:pPr>
              <w:spacing w:after="360" w:line="240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9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14:paraId="7DC513EE" w14:textId="16F0A374" w:rsidR="00266819" w:rsidRPr="00266819" w:rsidRDefault="00EE3292" w:rsidP="00266819">
            <w:pPr>
              <w:spacing w:after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</w:t>
            </w:r>
            <w:r w:rsidR="008569B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жением</w:t>
            </w:r>
            <w:r w:rsidR="00266819" w:rsidRPr="00266819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</w:t>
            </w:r>
          </w:p>
          <w:p w14:paraId="0C9A81DB" w14:textId="77777777" w:rsidR="00266819" w:rsidRPr="00266819" w:rsidRDefault="00266819" w:rsidP="00266819">
            <w:pPr>
              <w:spacing w:after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266819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Кировской области </w:t>
            </w:r>
          </w:p>
          <w:p w14:paraId="1E7473B8" w14:textId="77777777" w:rsidR="00266819" w:rsidRDefault="00266819" w:rsidP="00266819">
            <w:pPr>
              <w:spacing w:after="0"/>
              <w:outlineLvl w:val="1"/>
              <w:rPr>
                <w:sz w:val="24"/>
                <w:szCs w:val="24"/>
              </w:rPr>
            </w:pPr>
            <w:r w:rsidRPr="00266819">
              <w:rPr>
                <w:rFonts w:ascii="Times New Roman" w:hAnsi="Times New Roman" w:cs="Times New Roman"/>
                <w:sz w:val="28"/>
                <w:szCs w:val="28"/>
              </w:rPr>
              <w:t>от                              №</w:t>
            </w:r>
          </w:p>
        </w:tc>
      </w:tr>
    </w:tbl>
    <w:p w14:paraId="3B1918FD" w14:textId="77777777" w:rsidR="00266819" w:rsidRDefault="00266819" w:rsidP="0099120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D687E5A" w14:textId="77777777" w:rsidR="0099120B" w:rsidRPr="0099120B" w:rsidRDefault="0099120B" w:rsidP="00975A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9120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5AC96ACE" w14:textId="77777777" w:rsidR="008C5545" w:rsidRDefault="0099120B" w:rsidP="00975A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9120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8C554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проектном офисе проекта «Эффективный регион»</w:t>
      </w:r>
    </w:p>
    <w:p w14:paraId="3F6E8185" w14:textId="7C133FEB" w:rsidR="0099120B" w:rsidRDefault="008C5545" w:rsidP="00975A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Кировской области</w:t>
      </w:r>
    </w:p>
    <w:p w14:paraId="50C58FEC" w14:textId="462F404D" w:rsidR="0099120B" w:rsidRDefault="0099120B" w:rsidP="0099120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53CD21CC" w14:textId="048D54C0" w:rsidR="008C5545" w:rsidRPr="00672A32" w:rsidRDefault="0099120B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98D">
        <w:rPr>
          <w:rFonts w:ascii="Times New Roman" w:hAnsi="Times New Roman" w:cs="Times New Roman"/>
          <w:sz w:val="28"/>
          <w:szCs w:val="28"/>
        </w:rPr>
        <w:t xml:space="preserve">1. </w:t>
      </w:r>
      <w:bookmarkStart w:id="0" w:name="_GoBack"/>
      <w:r w:rsidR="008C5545" w:rsidRPr="00672A32">
        <w:rPr>
          <w:rFonts w:ascii="Times New Roman" w:hAnsi="Times New Roman" w:cs="Times New Roman"/>
          <w:sz w:val="28"/>
          <w:szCs w:val="28"/>
        </w:rPr>
        <w:t>Ц</w:t>
      </w:r>
      <w:r w:rsidR="00EE6AFA" w:rsidRPr="00672A32">
        <w:rPr>
          <w:rFonts w:ascii="Times New Roman" w:hAnsi="Times New Roman" w:cs="Times New Roman"/>
          <w:sz w:val="28"/>
          <w:szCs w:val="28"/>
        </w:rPr>
        <w:t>ел</w:t>
      </w:r>
      <w:r w:rsidR="008C5545" w:rsidRPr="00672A32">
        <w:rPr>
          <w:rFonts w:ascii="Times New Roman" w:hAnsi="Times New Roman" w:cs="Times New Roman"/>
          <w:sz w:val="28"/>
          <w:szCs w:val="28"/>
        </w:rPr>
        <w:t>ями</w:t>
      </w:r>
      <w:r w:rsidR="00EE6AFA" w:rsidRPr="00672A32">
        <w:rPr>
          <w:rFonts w:ascii="Times New Roman" w:hAnsi="Times New Roman" w:cs="Times New Roman"/>
          <w:sz w:val="28"/>
          <w:szCs w:val="28"/>
        </w:rPr>
        <w:t xml:space="preserve"> создания </w:t>
      </w:r>
      <w:r w:rsidR="00A20E3E" w:rsidRPr="00672A32">
        <w:rPr>
          <w:rFonts w:ascii="Times New Roman" w:hAnsi="Times New Roman" w:cs="Times New Roman"/>
          <w:sz w:val="28"/>
          <w:szCs w:val="28"/>
        </w:rPr>
        <w:t xml:space="preserve">проектного офиса регионального проекта «Эффективный регион» </w:t>
      </w:r>
      <w:r w:rsidRPr="00672A32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EE6AFA" w:rsidRPr="00672A32">
        <w:rPr>
          <w:rFonts w:ascii="Times New Roman" w:hAnsi="Times New Roman" w:cs="Times New Roman"/>
          <w:sz w:val="28"/>
          <w:szCs w:val="28"/>
        </w:rPr>
        <w:t>–</w:t>
      </w:r>
      <w:r w:rsidRPr="00672A32">
        <w:rPr>
          <w:rFonts w:ascii="Times New Roman" w:hAnsi="Times New Roman" w:cs="Times New Roman"/>
          <w:sz w:val="28"/>
          <w:szCs w:val="28"/>
        </w:rPr>
        <w:t xml:space="preserve"> </w:t>
      </w:r>
      <w:r w:rsidR="00A20E3E" w:rsidRPr="00672A32">
        <w:rPr>
          <w:rFonts w:ascii="Times New Roman" w:hAnsi="Times New Roman" w:cs="Times New Roman"/>
          <w:sz w:val="28"/>
          <w:szCs w:val="28"/>
        </w:rPr>
        <w:t>проектный офис</w:t>
      </w:r>
      <w:r w:rsidRPr="00672A32">
        <w:rPr>
          <w:rFonts w:ascii="Times New Roman" w:hAnsi="Times New Roman" w:cs="Times New Roman"/>
          <w:sz w:val="28"/>
          <w:szCs w:val="28"/>
        </w:rPr>
        <w:t>)</w:t>
      </w:r>
      <w:r w:rsidR="00EE6AFA" w:rsidRPr="00672A32">
        <w:rPr>
          <w:rFonts w:ascii="Times New Roman" w:hAnsi="Times New Roman" w:cs="Times New Roman"/>
          <w:sz w:val="28"/>
          <w:szCs w:val="28"/>
        </w:rPr>
        <w:t xml:space="preserve"> </w:t>
      </w:r>
      <w:r w:rsidR="008C5545" w:rsidRPr="00672A32">
        <w:rPr>
          <w:rFonts w:ascii="Times New Roman" w:hAnsi="Times New Roman" w:cs="Times New Roman"/>
          <w:sz w:val="28"/>
          <w:szCs w:val="28"/>
        </w:rPr>
        <w:t>являю</w:t>
      </w:r>
      <w:r w:rsidR="00EE6AFA" w:rsidRPr="00672A32">
        <w:rPr>
          <w:rFonts w:ascii="Times New Roman" w:hAnsi="Times New Roman" w:cs="Times New Roman"/>
          <w:sz w:val="28"/>
          <w:szCs w:val="28"/>
        </w:rPr>
        <w:t>тся</w:t>
      </w:r>
      <w:r w:rsidR="008C5545" w:rsidRPr="00672A32">
        <w:rPr>
          <w:rFonts w:ascii="Times New Roman" w:hAnsi="Times New Roman" w:cs="Times New Roman"/>
          <w:sz w:val="28"/>
          <w:szCs w:val="28"/>
        </w:rPr>
        <w:t>:</w:t>
      </w:r>
    </w:p>
    <w:p w14:paraId="4BD57811" w14:textId="5D121245" w:rsidR="009603EF" w:rsidRPr="00672A32" w:rsidRDefault="009603EF" w:rsidP="00672A32">
      <w:pPr>
        <w:pStyle w:val="Bodytext20"/>
        <w:shd w:val="clear" w:color="auto" w:fill="auto"/>
        <w:spacing w:before="0" w:after="0" w:line="360" w:lineRule="auto"/>
        <w:ind w:firstLine="709"/>
      </w:pPr>
      <w:r w:rsidRPr="00672A32">
        <w:t>содействи</w:t>
      </w:r>
      <w:r w:rsidR="00AE4930" w:rsidRPr="00672A32">
        <w:t>е</w:t>
      </w:r>
      <w:r w:rsidRPr="00672A32">
        <w:t xml:space="preserve"> повышению эффективности деятельности органов исполнительных власти Кировской области, органов местного самоуправления муниципальных образований Кировской области (далее – участники проекта) через применение и встраивание инструментов, принципов и ценностей бережливого производства и клиентоцентричности в реализуемые процессы и оказываемые государственные и муниципальные услуги;</w:t>
      </w:r>
    </w:p>
    <w:p w14:paraId="3A9D7447" w14:textId="5BE70779" w:rsidR="003A398D" w:rsidRPr="00672A32" w:rsidRDefault="003A398D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>повышение удовлетворенности граждан качеством получения государственных и муниципальных услуг;</w:t>
      </w:r>
    </w:p>
    <w:p w14:paraId="0839F18A" w14:textId="685225A8" w:rsidR="008C5545" w:rsidRPr="00672A32" w:rsidRDefault="008C5545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>повышение конкурентоспособности экономики и качества жизни населения Кировской области.</w:t>
      </w:r>
    </w:p>
    <w:p w14:paraId="6DE628FE" w14:textId="55C0B61C" w:rsidR="0099120B" w:rsidRPr="00672A32" w:rsidRDefault="00AA400D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>2</w:t>
      </w:r>
      <w:r w:rsidR="0099120B" w:rsidRPr="00672A32">
        <w:rPr>
          <w:rFonts w:ascii="Times New Roman" w:hAnsi="Times New Roman" w:cs="Times New Roman"/>
          <w:sz w:val="28"/>
          <w:szCs w:val="28"/>
        </w:rPr>
        <w:t xml:space="preserve">. Основными задачами </w:t>
      </w:r>
      <w:r w:rsidR="008C5545" w:rsidRPr="00672A32">
        <w:rPr>
          <w:rFonts w:ascii="Times New Roman" w:hAnsi="Times New Roman" w:cs="Times New Roman"/>
          <w:sz w:val="28"/>
          <w:szCs w:val="28"/>
        </w:rPr>
        <w:t>проектного офиса</w:t>
      </w:r>
      <w:r w:rsidR="0099120B" w:rsidRPr="00672A32">
        <w:rPr>
          <w:rFonts w:ascii="Times New Roman" w:hAnsi="Times New Roman" w:cs="Times New Roman"/>
          <w:sz w:val="28"/>
          <w:szCs w:val="28"/>
        </w:rPr>
        <w:t xml:space="preserve"> </w:t>
      </w:r>
      <w:r w:rsidR="00135E60" w:rsidRPr="00672A32">
        <w:rPr>
          <w:rFonts w:ascii="Times New Roman" w:hAnsi="Times New Roman" w:cs="Times New Roman"/>
          <w:sz w:val="28"/>
          <w:szCs w:val="28"/>
        </w:rPr>
        <w:t>являются</w:t>
      </w:r>
      <w:r w:rsidR="0099120B" w:rsidRPr="00672A32">
        <w:rPr>
          <w:rFonts w:ascii="Times New Roman" w:hAnsi="Times New Roman" w:cs="Times New Roman"/>
          <w:sz w:val="28"/>
          <w:szCs w:val="28"/>
        </w:rPr>
        <w:t>:</w:t>
      </w:r>
    </w:p>
    <w:p w14:paraId="28A17985" w14:textId="203FE4CA" w:rsidR="003A398D" w:rsidRPr="00672A32" w:rsidRDefault="00182078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>внедрение клиентоцентричного подхода и бережливых технологий в государствен</w:t>
      </w:r>
      <w:r w:rsidR="003A398D" w:rsidRPr="00672A32">
        <w:rPr>
          <w:rFonts w:ascii="Times New Roman" w:hAnsi="Times New Roman" w:cs="Times New Roman"/>
          <w:sz w:val="28"/>
          <w:szCs w:val="28"/>
        </w:rPr>
        <w:t>ное и муниципальное управление;</w:t>
      </w:r>
    </w:p>
    <w:p w14:paraId="6EC3608F" w14:textId="3DC46EE2" w:rsidR="00F46AFE" w:rsidRPr="00672A32" w:rsidRDefault="00F46AFE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>распространение новой культуры управления клиентским опытом, связанной с формированием ценностей клиентоцентричного поведения;</w:t>
      </w:r>
    </w:p>
    <w:p w14:paraId="3762163A" w14:textId="77777777" w:rsidR="00F46AFE" w:rsidRPr="00672A32" w:rsidRDefault="00F46AFE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>выявление и изучение потребностей клиентов в рамках жизненных ситуаций, разработка и утверждение планов достижения целевого состояния жизненных ситуаций;</w:t>
      </w:r>
    </w:p>
    <w:p w14:paraId="21429FEE" w14:textId="23557587" w:rsidR="009603EF" w:rsidRPr="00672A32" w:rsidRDefault="00F46AFE" w:rsidP="00672A32">
      <w:pPr>
        <w:pStyle w:val="Bodytext20"/>
        <w:shd w:val="clear" w:color="auto" w:fill="auto"/>
        <w:spacing w:before="0" w:after="0" w:line="360" w:lineRule="auto"/>
        <w:ind w:firstLine="740"/>
      </w:pPr>
      <w:r w:rsidRPr="00672A32">
        <w:t xml:space="preserve">координация работы по </w:t>
      </w:r>
      <w:r w:rsidR="009603EF" w:rsidRPr="00672A32">
        <w:t>реализаци</w:t>
      </w:r>
      <w:r w:rsidRPr="00672A32">
        <w:t>и</w:t>
      </w:r>
      <w:r w:rsidR="009603EF" w:rsidRPr="00672A32">
        <w:t xml:space="preserve"> проектов на основе применения </w:t>
      </w:r>
      <w:r w:rsidRPr="00672A32">
        <w:t xml:space="preserve">бережливых технологий и стандартов клиентоцентричности </w:t>
      </w:r>
      <w:r w:rsidR="009603EF" w:rsidRPr="00672A32">
        <w:t xml:space="preserve">в образовании, здравоохранении, социальной защите населения и в других сферах деятельности </w:t>
      </w:r>
      <w:r w:rsidR="00BF2228" w:rsidRPr="00672A32">
        <w:t>участников проекта</w:t>
      </w:r>
      <w:r w:rsidR="009603EF" w:rsidRPr="00672A32">
        <w:t>;</w:t>
      </w:r>
    </w:p>
    <w:p w14:paraId="74B8C652" w14:textId="116BAFB8" w:rsidR="008C5545" w:rsidRPr="00672A32" w:rsidRDefault="008C5545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>создание условий для самостоятельного применения и распространения методики бережливых технологий участниками про</w:t>
      </w:r>
      <w:r w:rsidR="00182078" w:rsidRPr="00672A32">
        <w:rPr>
          <w:rFonts w:ascii="Times New Roman" w:hAnsi="Times New Roman" w:cs="Times New Roman"/>
          <w:sz w:val="28"/>
          <w:szCs w:val="28"/>
        </w:rPr>
        <w:t>екта</w:t>
      </w:r>
      <w:r w:rsidRPr="00672A32">
        <w:rPr>
          <w:rFonts w:ascii="Times New Roman" w:hAnsi="Times New Roman" w:cs="Times New Roman"/>
          <w:sz w:val="28"/>
          <w:szCs w:val="28"/>
        </w:rPr>
        <w:t>;</w:t>
      </w:r>
    </w:p>
    <w:p w14:paraId="7B381716" w14:textId="2B7734E8" w:rsidR="008C5545" w:rsidRPr="00672A32" w:rsidRDefault="008C5545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 xml:space="preserve">создание образцов (лучших практик) на базе реализуемых проектов в </w:t>
      </w:r>
      <w:r w:rsidR="00AE4930" w:rsidRPr="00672A32">
        <w:rPr>
          <w:rFonts w:ascii="Times New Roman" w:hAnsi="Times New Roman" w:cs="Times New Roman"/>
          <w:sz w:val="28"/>
          <w:szCs w:val="28"/>
        </w:rPr>
        <w:t>регионе</w:t>
      </w:r>
      <w:r w:rsidRPr="00672A32">
        <w:rPr>
          <w:rFonts w:ascii="Times New Roman" w:hAnsi="Times New Roman" w:cs="Times New Roman"/>
          <w:sz w:val="28"/>
          <w:szCs w:val="28"/>
        </w:rPr>
        <w:t xml:space="preserve"> всех уровней (мест</w:t>
      </w:r>
      <w:r w:rsidR="00D95CBC" w:rsidRPr="00672A32">
        <w:rPr>
          <w:rFonts w:ascii="Times New Roman" w:hAnsi="Times New Roman" w:cs="Times New Roman"/>
          <w:sz w:val="28"/>
          <w:szCs w:val="28"/>
        </w:rPr>
        <w:t>ный, региональный, федеральный);</w:t>
      </w:r>
    </w:p>
    <w:p w14:paraId="752435D6" w14:textId="29C41957" w:rsidR="00182078" w:rsidRPr="00672A32" w:rsidRDefault="00182078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lastRenderedPageBreak/>
        <w:t>организация, проведение и участие в конкурсах лучших практик применения технологий бережливого производства;</w:t>
      </w:r>
    </w:p>
    <w:p w14:paraId="6CF142F2" w14:textId="444E0C74" w:rsidR="00D95CBC" w:rsidRPr="00672A32" w:rsidRDefault="00182078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 xml:space="preserve"> выполнение критериев внедрения клиентоцентричного подхода в государственное и муниципальное управление и развития эффе</w:t>
      </w:r>
      <w:r w:rsidR="003A398D" w:rsidRPr="00672A32">
        <w:rPr>
          <w:rFonts w:ascii="Times New Roman" w:hAnsi="Times New Roman" w:cs="Times New Roman"/>
          <w:sz w:val="28"/>
          <w:szCs w:val="28"/>
        </w:rPr>
        <w:t>ктивного управления</w:t>
      </w:r>
      <w:r w:rsidR="00AE4930" w:rsidRPr="00672A32">
        <w:rPr>
          <w:rFonts w:ascii="Times New Roman" w:hAnsi="Times New Roman" w:cs="Times New Roman"/>
          <w:sz w:val="28"/>
          <w:szCs w:val="28"/>
        </w:rPr>
        <w:t>;</w:t>
      </w:r>
    </w:p>
    <w:p w14:paraId="4F53BFE1" w14:textId="68A93923" w:rsidR="008C5545" w:rsidRPr="00672A32" w:rsidRDefault="008C5545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>3. Функциями проектного офисам являются:</w:t>
      </w:r>
    </w:p>
    <w:p w14:paraId="18C82F6D" w14:textId="0C82565D" w:rsidR="00DC1409" w:rsidRPr="00672A32" w:rsidRDefault="00DC1409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>методическое сопровождение и консультирование участников проекта по вопросам внедрения клиентоцентричного подхода в государственное и муниципальное управление и реализации эффективного управления;</w:t>
      </w:r>
    </w:p>
    <w:p w14:paraId="3562C398" w14:textId="0A49CF87" w:rsidR="00F46AFE" w:rsidRPr="00672A32" w:rsidRDefault="00F46AFE" w:rsidP="00672A32">
      <w:pPr>
        <w:pStyle w:val="Bodytext20"/>
        <w:shd w:val="clear" w:color="auto" w:fill="auto"/>
        <w:spacing w:before="0" w:after="0" w:line="360" w:lineRule="auto"/>
        <w:ind w:firstLine="740"/>
      </w:pPr>
      <w:r w:rsidRPr="00672A32">
        <w:t>реализация информационных, обучающих и просветительских программ по вопросам внедрения и использования бережливых технологий и стандартов клиентоцентричности;</w:t>
      </w:r>
    </w:p>
    <w:p w14:paraId="05FCE1AF" w14:textId="736C8AEA" w:rsidR="00182078" w:rsidRPr="00672A32" w:rsidRDefault="00182078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>участие в подготовке и проведении партнерских проверок качества образцов</w:t>
      </w:r>
      <w:r w:rsidR="00BF2228" w:rsidRPr="00672A32">
        <w:rPr>
          <w:rFonts w:ascii="Times New Roman" w:hAnsi="Times New Roman" w:cs="Times New Roman"/>
          <w:sz w:val="28"/>
          <w:szCs w:val="28"/>
        </w:rPr>
        <w:t xml:space="preserve"> </w:t>
      </w:r>
      <w:r w:rsidRPr="00672A32">
        <w:rPr>
          <w:rFonts w:ascii="Times New Roman" w:hAnsi="Times New Roman" w:cs="Times New Roman"/>
          <w:sz w:val="28"/>
          <w:szCs w:val="28"/>
        </w:rPr>
        <w:t>применения бережливых технологий и внедрения клиентоцентричного подхода в государственное и муниципальное управление;</w:t>
      </w:r>
    </w:p>
    <w:p w14:paraId="516AA375" w14:textId="65B6AACC" w:rsidR="00182078" w:rsidRPr="00672A32" w:rsidRDefault="00182078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>организация и проведение конкурса лучших практик применения технологий бережливого производства;</w:t>
      </w:r>
    </w:p>
    <w:p w14:paraId="030D91C7" w14:textId="47074A71" w:rsidR="00182078" w:rsidRPr="00672A32" w:rsidRDefault="00182078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>выработка рекомендаций и предложений, обеспечивающих принятие оптимальных решений при реализации эффективного управления и внедрении клиентоцентричного подхода в государственное и муниципальное управление;</w:t>
      </w:r>
    </w:p>
    <w:p w14:paraId="7A3E4620" w14:textId="353CA2E2" w:rsidR="00182078" w:rsidRPr="00672A32" w:rsidRDefault="00182078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>осуществление организационных мероприятий и сопровождение реализации эффективного управления и внедрения клиентоцентричного подхода в государственное и муниципальное управление;</w:t>
      </w:r>
    </w:p>
    <w:p w14:paraId="65FF7E80" w14:textId="363ED43A" w:rsidR="00182078" w:rsidRPr="00672A32" w:rsidRDefault="00182078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>выработка рекомендаций и предложений, обеспечивающих принятие оптимальных решений при реализации эффективного управления и внедрении клиентоцентричного подхода и бережливых технологий в государственное и муниципальное управление.</w:t>
      </w:r>
    </w:p>
    <w:p w14:paraId="03DFDF84" w14:textId="3B2FC662" w:rsidR="00AE4930" w:rsidRPr="00672A32" w:rsidRDefault="00AE4930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>5. Организация работы проектного офиса</w:t>
      </w:r>
    </w:p>
    <w:p w14:paraId="11B7B10B" w14:textId="77777777" w:rsidR="00AE4930" w:rsidRPr="00672A32" w:rsidRDefault="00AE4930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 xml:space="preserve">Проектный офис осуществляет свою деятельность в соответствии с планом работы. </w:t>
      </w:r>
    </w:p>
    <w:p w14:paraId="292CC234" w14:textId="05B808DC" w:rsidR="00AE4930" w:rsidRPr="00672A32" w:rsidRDefault="00AE4930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>Проектный офис для выполнения возложенных на него задач:</w:t>
      </w:r>
    </w:p>
    <w:p w14:paraId="13567A6E" w14:textId="114F0113" w:rsidR="00EA1336" w:rsidRPr="00672A32" w:rsidRDefault="00EA1336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>обеспечивает исполнение поручений Губернатора Кировской области, Председателя Правительства Кировской области и Первого заместителя Председателя Правительства Кировской области</w:t>
      </w:r>
      <w:r w:rsidR="00BF2228" w:rsidRPr="00672A32">
        <w:rPr>
          <w:rFonts w:ascii="Times New Roman" w:hAnsi="Times New Roman" w:cs="Times New Roman"/>
          <w:sz w:val="28"/>
          <w:szCs w:val="28"/>
        </w:rPr>
        <w:t xml:space="preserve"> в сфере внедрения бережливых технологий и клиентоцентричности</w:t>
      </w:r>
      <w:r w:rsidRPr="00672A32">
        <w:rPr>
          <w:rFonts w:ascii="Times New Roman" w:hAnsi="Times New Roman" w:cs="Times New Roman"/>
          <w:sz w:val="28"/>
          <w:szCs w:val="28"/>
        </w:rPr>
        <w:t>;</w:t>
      </w:r>
    </w:p>
    <w:p w14:paraId="41723FB4" w14:textId="77777777" w:rsidR="00EA1336" w:rsidRPr="00672A32" w:rsidRDefault="00AE4930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 xml:space="preserve">обеспечивает методическое и организационное сопровождение проектной деятельности </w:t>
      </w:r>
      <w:r w:rsidR="00EA1336" w:rsidRPr="00672A32">
        <w:rPr>
          <w:rFonts w:ascii="Times New Roman" w:hAnsi="Times New Roman" w:cs="Times New Roman"/>
          <w:sz w:val="28"/>
          <w:szCs w:val="28"/>
        </w:rPr>
        <w:t>участников проекта</w:t>
      </w:r>
      <w:r w:rsidRPr="00672A32">
        <w:rPr>
          <w:rFonts w:ascii="Times New Roman" w:hAnsi="Times New Roman" w:cs="Times New Roman"/>
          <w:sz w:val="28"/>
          <w:szCs w:val="28"/>
        </w:rPr>
        <w:t>;</w:t>
      </w:r>
      <w:r w:rsidR="00EA1336" w:rsidRPr="00672A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7F4648" w14:textId="6520CCF7" w:rsidR="00EA1336" w:rsidRPr="00672A32" w:rsidRDefault="00AE4930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 xml:space="preserve">осуществляет общую координацию и мониторинг реализации проекта </w:t>
      </w:r>
      <w:r w:rsidRPr="00672A32">
        <w:rPr>
          <w:rFonts w:ascii="Times New Roman" w:hAnsi="Times New Roman" w:cs="Times New Roman"/>
          <w:sz w:val="28"/>
          <w:szCs w:val="28"/>
        </w:rPr>
        <w:lastRenderedPageBreak/>
        <w:t>«Эффективный регион»;</w:t>
      </w:r>
    </w:p>
    <w:p w14:paraId="58B1E383" w14:textId="77777777" w:rsidR="00BF2228" w:rsidRPr="00672A32" w:rsidRDefault="00AE4930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>обобщает и распространяет опыт работы в области бережливых технологий;</w:t>
      </w:r>
    </w:p>
    <w:p w14:paraId="397FFB94" w14:textId="6D84BD81" w:rsidR="00182078" w:rsidRPr="00672A32" w:rsidRDefault="00BF2228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>подготавливает проекты поручений Первого заместителя Председателя Правительства Кировской области в области эффективности и внедрения стандартов клиентоцентричности заместителям Председателя Правительства Кировской области, обязательные к исполнению;</w:t>
      </w:r>
    </w:p>
    <w:p w14:paraId="26495855" w14:textId="6C057B96" w:rsidR="00BF2228" w:rsidRPr="00672A32" w:rsidRDefault="00BF2228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 xml:space="preserve">обобщает и анализирует информацию о реализации мероприятий по внедрению методов и инструментов бережливого производства в работе участников проекта и подготавливает ежегодный доклад Губернатору Кировской области, </w:t>
      </w:r>
      <w:r w:rsidR="00A24EDA" w:rsidRPr="00672A32">
        <w:rPr>
          <w:rFonts w:ascii="Times New Roman" w:hAnsi="Times New Roman" w:cs="Times New Roman"/>
          <w:sz w:val="28"/>
          <w:szCs w:val="28"/>
        </w:rPr>
        <w:t>Председателю Правительства Кировской области и Первому заместителю Председателя Правительства Кировской области.</w:t>
      </w:r>
    </w:p>
    <w:p w14:paraId="4A5CA5BE" w14:textId="0EC3D921" w:rsidR="00AC33D2" w:rsidRPr="00672A32" w:rsidRDefault="00AC33D2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>Проектный офис является структурным подразделением Кировского областного государственного автономного учреждения «Многофункциональный центр предоставления государственных и муниципальных услуг»;</w:t>
      </w:r>
    </w:p>
    <w:p w14:paraId="22FD700E" w14:textId="2AB7CF8F" w:rsidR="00AC33D2" w:rsidRPr="00672A32" w:rsidRDefault="00AC33D2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>Проектный офис возглавляе</w:t>
      </w:r>
      <w:r w:rsidR="007A3C46" w:rsidRPr="00672A32">
        <w:rPr>
          <w:rFonts w:ascii="Times New Roman" w:hAnsi="Times New Roman" w:cs="Times New Roman"/>
          <w:sz w:val="28"/>
          <w:szCs w:val="28"/>
        </w:rPr>
        <w:t>т руководитель проектного офиса.</w:t>
      </w:r>
    </w:p>
    <w:p w14:paraId="7E4E8B77" w14:textId="28217A63" w:rsidR="00BF2228" w:rsidRPr="00672A32" w:rsidRDefault="00AC33D2" w:rsidP="00672A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A32">
        <w:rPr>
          <w:rFonts w:ascii="Times New Roman" w:hAnsi="Times New Roman" w:cs="Times New Roman"/>
          <w:sz w:val="28"/>
          <w:szCs w:val="28"/>
        </w:rPr>
        <w:t>Взаимодействие с Губернатором Кировской области, Председателем Правительства Кировской области и Первым заместителем Председателя Правительства Кировской области Проектный офис осуществляет через уполномоченный орган – министерство информационных технологий и связи Кировской области.</w:t>
      </w:r>
    </w:p>
    <w:bookmarkEnd w:id="0"/>
    <w:p w14:paraId="2650A202" w14:textId="7352E582" w:rsidR="00C27BB5" w:rsidRPr="00182078" w:rsidRDefault="00C27BB5" w:rsidP="00F7663E">
      <w:pPr>
        <w:pStyle w:val="ConsPlusTitle"/>
        <w:spacing w:line="360" w:lineRule="exact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A7E5A21" w14:textId="477C0888" w:rsidR="00B67D5C" w:rsidRPr="00182078" w:rsidRDefault="00B67D5C" w:rsidP="00182078">
      <w:pPr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82078">
        <w:rPr>
          <w:rFonts w:ascii="Times New Roman" w:hAnsi="Times New Roman" w:cs="Times New Roman"/>
          <w:sz w:val="28"/>
          <w:szCs w:val="28"/>
        </w:rPr>
        <w:t>__________</w:t>
      </w:r>
    </w:p>
    <w:p w14:paraId="45F7C346" w14:textId="77777777" w:rsidR="0099120B" w:rsidRPr="00182078" w:rsidRDefault="0099120B" w:rsidP="00182078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9120B" w:rsidRPr="00182078" w:rsidSect="00C27BB5">
      <w:headerReference w:type="default" r:id="rId6"/>
      <w:pgSz w:w="11906" w:h="16838" w:code="9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653399" w14:textId="77777777" w:rsidR="000A0625" w:rsidRDefault="000A0625" w:rsidP="00975A08">
      <w:pPr>
        <w:spacing w:after="0" w:line="240" w:lineRule="auto"/>
      </w:pPr>
      <w:r>
        <w:separator/>
      </w:r>
    </w:p>
  </w:endnote>
  <w:endnote w:type="continuationSeparator" w:id="0">
    <w:p w14:paraId="06E0F06D" w14:textId="77777777" w:rsidR="000A0625" w:rsidRDefault="000A0625" w:rsidP="00975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C50C8" w14:textId="77777777" w:rsidR="000A0625" w:rsidRDefault="000A0625" w:rsidP="00975A08">
      <w:pPr>
        <w:spacing w:after="0" w:line="240" w:lineRule="auto"/>
      </w:pPr>
      <w:r>
        <w:separator/>
      </w:r>
    </w:p>
  </w:footnote>
  <w:footnote w:type="continuationSeparator" w:id="0">
    <w:p w14:paraId="5D1228BE" w14:textId="77777777" w:rsidR="000A0625" w:rsidRDefault="000A0625" w:rsidP="00975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7775285"/>
      <w:docPartObj>
        <w:docPartGallery w:val="Page Numbers (Top of Page)"/>
        <w:docPartUnique/>
      </w:docPartObj>
    </w:sdtPr>
    <w:sdtEndPr/>
    <w:sdtContent>
      <w:p w14:paraId="6AC7CE79" w14:textId="07EED22E" w:rsidR="00975A08" w:rsidRDefault="00975A0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2A32">
          <w:rPr>
            <w:noProof/>
          </w:rPr>
          <w:t>2</w:t>
        </w:r>
        <w:r>
          <w:fldChar w:fldCharType="end"/>
        </w:r>
      </w:p>
    </w:sdtContent>
  </w:sdt>
  <w:p w14:paraId="46D5A2DB" w14:textId="77777777" w:rsidR="00975A08" w:rsidRDefault="00975A0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5F"/>
    <w:rsid w:val="0000575F"/>
    <w:rsid w:val="00096C06"/>
    <w:rsid w:val="000A0625"/>
    <w:rsid w:val="000A2F36"/>
    <w:rsid w:val="000B623F"/>
    <w:rsid w:val="000F2A3C"/>
    <w:rsid w:val="00131EA5"/>
    <w:rsid w:val="00135E60"/>
    <w:rsid w:val="00136C57"/>
    <w:rsid w:val="00166048"/>
    <w:rsid w:val="00182078"/>
    <w:rsid w:val="00195630"/>
    <w:rsid w:val="001A0DC9"/>
    <w:rsid w:val="001B510E"/>
    <w:rsid w:val="00231216"/>
    <w:rsid w:val="00263EC8"/>
    <w:rsid w:val="00266819"/>
    <w:rsid w:val="002810D1"/>
    <w:rsid w:val="002C6EB8"/>
    <w:rsid w:val="002D45F9"/>
    <w:rsid w:val="002D6E5F"/>
    <w:rsid w:val="00331F9C"/>
    <w:rsid w:val="003853E7"/>
    <w:rsid w:val="003A398D"/>
    <w:rsid w:val="006604ED"/>
    <w:rsid w:val="00672A32"/>
    <w:rsid w:val="007A17D1"/>
    <w:rsid w:val="007A3C46"/>
    <w:rsid w:val="007C6C4D"/>
    <w:rsid w:val="007F48E1"/>
    <w:rsid w:val="00822460"/>
    <w:rsid w:val="00845F8F"/>
    <w:rsid w:val="00852816"/>
    <w:rsid w:val="008569B0"/>
    <w:rsid w:val="00874DCC"/>
    <w:rsid w:val="008C5545"/>
    <w:rsid w:val="008D6ECD"/>
    <w:rsid w:val="00946097"/>
    <w:rsid w:val="009603EF"/>
    <w:rsid w:val="00975A08"/>
    <w:rsid w:val="0099120B"/>
    <w:rsid w:val="00A20E3E"/>
    <w:rsid w:val="00A24EDA"/>
    <w:rsid w:val="00AA400D"/>
    <w:rsid w:val="00AC33D2"/>
    <w:rsid w:val="00AE4930"/>
    <w:rsid w:val="00AF32A9"/>
    <w:rsid w:val="00B67D5C"/>
    <w:rsid w:val="00BF2228"/>
    <w:rsid w:val="00C23470"/>
    <w:rsid w:val="00C27BB5"/>
    <w:rsid w:val="00C74542"/>
    <w:rsid w:val="00C928F5"/>
    <w:rsid w:val="00CF1DA1"/>
    <w:rsid w:val="00D73DBD"/>
    <w:rsid w:val="00D9556B"/>
    <w:rsid w:val="00D95CBC"/>
    <w:rsid w:val="00DC1409"/>
    <w:rsid w:val="00DF50B6"/>
    <w:rsid w:val="00E175BC"/>
    <w:rsid w:val="00E9186D"/>
    <w:rsid w:val="00EA1336"/>
    <w:rsid w:val="00EE3292"/>
    <w:rsid w:val="00EE6AFA"/>
    <w:rsid w:val="00F31038"/>
    <w:rsid w:val="00F46AFE"/>
    <w:rsid w:val="00F7663E"/>
    <w:rsid w:val="00FC7723"/>
    <w:rsid w:val="00FF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854E0"/>
  <w15:chartTrackingRefBased/>
  <w15:docId w15:val="{330A72CD-1E59-4BC6-90EA-F7C589055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5A08"/>
  </w:style>
  <w:style w:type="paragraph" w:styleId="a5">
    <w:name w:val="footer"/>
    <w:basedOn w:val="a"/>
    <w:link w:val="a6"/>
    <w:uiPriority w:val="99"/>
    <w:unhideWhenUsed/>
    <w:rsid w:val="00975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5A08"/>
  </w:style>
  <w:style w:type="paragraph" w:styleId="a7">
    <w:name w:val="Balloon Text"/>
    <w:basedOn w:val="a"/>
    <w:link w:val="a8"/>
    <w:uiPriority w:val="99"/>
    <w:semiHidden/>
    <w:unhideWhenUsed/>
    <w:rsid w:val="00281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10D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20E3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8207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Bodytext2">
    <w:name w:val="Body text (2)_"/>
    <w:basedOn w:val="a0"/>
    <w:link w:val="Bodytext20"/>
    <w:rsid w:val="009603E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9603EF"/>
    <w:pPr>
      <w:widowControl w:val="0"/>
      <w:shd w:val="clear" w:color="auto" w:fill="FFFFFF"/>
      <w:spacing w:before="540" w:after="180" w:line="437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7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Н. Рычкова</dc:creator>
  <cp:keywords/>
  <dc:description/>
  <cp:lastModifiedBy>Ирина Н. Рычкова</cp:lastModifiedBy>
  <cp:revision>3</cp:revision>
  <cp:lastPrinted>2022-12-20T12:03:00Z</cp:lastPrinted>
  <dcterms:created xsi:type="dcterms:W3CDTF">2025-04-01T08:20:00Z</dcterms:created>
  <dcterms:modified xsi:type="dcterms:W3CDTF">2025-04-01T14:21:00Z</dcterms:modified>
</cp:coreProperties>
</file>