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A82409" w:rsidRPr="009F670B">
        <w:tc>
          <w:tcPr>
            <w:tcW w:w="9571" w:type="dxa"/>
          </w:tcPr>
          <w:p w:rsidR="00A82409" w:rsidRPr="009F670B" w:rsidRDefault="00DB220D" w:rsidP="00DB220D">
            <w:pPr>
              <w:spacing w:after="120"/>
              <w:jc w:val="right"/>
              <w:rPr>
                <w:sz w:val="28"/>
                <w:szCs w:val="28"/>
              </w:rPr>
            </w:pPr>
            <w:r w:rsidRPr="00DB220D">
              <w:rPr>
                <w:sz w:val="28"/>
                <w:szCs w:val="28"/>
              </w:rPr>
              <w:t>ПРОЕКТ №_____</w:t>
            </w:r>
          </w:p>
        </w:tc>
      </w:tr>
      <w:tr w:rsidR="00A82409" w:rsidRPr="009F670B">
        <w:tc>
          <w:tcPr>
            <w:tcW w:w="9571" w:type="dxa"/>
          </w:tcPr>
          <w:p w:rsidR="00A82409" w:rsidRPr="009F670B" w:rsidRDefault="00CC2612">
            <w:pPr>
              <w:jc w:val="center"/>
              <w:rPr>
                <w:sz w:val="28"/>
                <w:szCs w:val="28"/>
              </w:rPr>
            </w:pPr>
            <w:r w:rsidRPr="009F670B">
              <w:rPr>
                <w:noProof/>
                <w:sz w:val="28"/>
                <w:szCs w:val="28"/>
              </w:rPr>
              <w:drawing>
                <wp:anchor distT="0" distB="0" distL="114300" distR="114300" simplePos="0" relativeHeight="251659264" behindDoc="0" locked="0" layoutInCell="1" allowOverlap="1">
                  <wp:simplePos x="0" y="0"/>
                  <wp:positionH relativeFrom="column">
                    <wp:posOffset>2729865</wp:posOffset>
                  </wp:positionH>
                  <wp:positionV relativeFrom="paragraph">
                    <wp:posOffset>-1905</wp:posOffset>
                  </wp:positionV>
                  <wp:extent cx="482600" cy="568325"/>
                  <wp:effectExtent l="19050" t="0" r="0" b="0"/>
                  <wp:wrapSquare wrapText="left"/>
                  <wp:docPr id="3"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600" cy="568325"/>
                          </a:xfrm>
                          <a:prstGeom prst="rect">
                            <a:avLst/>
                          </a:prstGeom>
                          <a:noFill/>
                          <a:ln>
                            <a:noFill/>
                          </a:ln>
                        </pic:spPr>
                      </pic:pic>
                    </a:graphicData>
                  </a:graphic>
                </wp:anchor>
              </w:drawing>
            </w:r>
          </w:p>
        </w:tc>
      </w:tr>
      <w:tr w:rsidR="00A82409" w:rsidRPr="009F670B">
        <w:tc>
          <w:tcPr>
            <w:tcW w:w="9571" w:type="dxa"/>
          </w:tcPr>
          <w:p w:rsidR="00A82409" w:rsidRPr="009F670B" w:rsidRDefault="00CC2612">
            <w:pPr>
              <w:spacing w:before="360" w:after="480"/>
              <w:jc w:val="center"/>
              <w:rPr>
                <w:b/>
                <w:sz w:val="28"/>
                <w:szCs w:val="28"/>
              </w:rPr>
            </w:pPr>
            <w:r w:rsidRPr="009F670B">
              <w:rPr>
                <w:b/>
                <w:sz w:val="28"/>
                <w:szCs w:val="28"/>
              </w:rPr>
              <w:t>ЗАКОН</w:t>
            </w:r>
            <w:r w:rsidRPr="009F670B">
              <w:rPr>
                <w:b/>
                <w:sz w:val="28"/>
                <w:szCs w:val="28"/>
              </w:rPr>
              <w:br/>
              <w:t>КИРОВСКОЙ ОБЛАСТИ</w:t>
            </w:r>
          </w:p>
        </w:tc>
      </w:tr>
    </w:tbl>
    <w:p w:rsidR="00A82409" w:rsidRPr="009F670B" w:rsidRDefault="00F61C83">
      <w:pPr>
        <w:spacing w:after="480" w:line="240" w:lineRule="auto"/>
        <w:jc w:val="center"/>
        <w:rPr>
          <w:b/>
          <w:sz w:val="28"/>
          <w:szCs w:val="28"/>
        </w:rPr>
      </w:pPr>
      <w:r w:rsidRPr="008963E8">
        <w:rPr>
          <w:rFonts w:ascii="Times New Roman" w:hAnsi="Times New Roman" w:cs="Times New Roman"/>
          <w:b/>
          <w:sz w:val="28"/>
          <w:szCs w:val="28"/>
        </w:rPr>
        <w:t>О внесении изменени</w:t>
      </w:r>
      <w:r w:rsidR="0063231D">
        <w:rPr>
          <w:rFonts w:ascii="Times New Roman" w:hAnsi="Times New Roman" w:cs="Times New Roman"/>
          <w:b/>
          <w:sz w:val="28"/>
          <w:szCs w:val="28"/>
        </w:rPr>
        <w:t>я</w:t>
      </w:r>
      <w:r w:rsidRPr="008963E8">
        <w:rPr>
          <w:rFonts w:ascii="Times New Roman" w:hAnsi="Times New Roman" w:cs="Times New Roman"/>
          <w:b/>
          <w:sz w:val="28"/>
          <w:szCs w:val="28"/>
        </w:rPr>
        <w:t xml:space="preserve"> в </w:t>
      </w:r>
      <w:r>
        <w:rPr>
          <w:rFonts w:ascii="Times New Roman" w:hAnsi="Times New Roman" w:cs="Times New Roman"/>
          <w:b/>
          <w:sz w:val="28"/>
          <w:szCs w:val="28"/>
        </w:rPr>
        <w:t>Закон</w:t>
      </w:r>
      <w:r w:rsidRPr="008963E8">
        <w:rPr>
          <w:rFonts w:ascii="Times New Roman" w:hAnsi="Times New Roman" w:cs="Times New Roman"/>
          <w:b/>
          <w:sz w:val="28"/>
          <w:szCs w:val="28"/>
        </w:rPr>
        <w:t xml:space="preserve"> Кировской области </w:t>
      </w:r>
      <w:r>
        <w:rPr>
          <w:rFonts w:ascii="Times New Roman" w:hAnsi="Times New Roman" w:cs="Times New Roman"/>
          <w:b/>
          <w:sz w:val="28"/>
          <w:szCs w:val="28"/>
        </w:rPr>
        <w:br/>
      </w:r>
      <w:r w:rsidRPr="008963E8">
        <w:rPr>
          <w:rFonts w:ascii="Times New Roman" w:hAnsi="Times New Roman" w:cs="Times New Roman"/>
          <w:b/>
          <w:sz w:val="28"/>
          <w:szCs w:val="28"/>
        </w:rPr>
        <w:t>«</w:t>
      </w:r>
      <w:r w:rsidRPr="00F61C83">
        <w:rPr>
          <w:rFonts w:ascii="Times New Roman" w:hAnsi="Times New Roman" w:cs="Times New Roman"/>
          <w:b/>
          <w:sz w:val="28"/>
          <w:szCs w:val="28"/>
        </w:rPr>
        <w:t xml:space="preserve">О применении на территории Кировской области инвестиционного налогового вычета по налогу на прибыль организаций и признании утратившими силу отдельных положений Закона Кировской области </w:t>
      </w:r>
      <w:r>
        <w:rPr>
          <w:rFonts w:ascii="Times New Roman" w:hAnsi="Times New Roman" w:cs="Times New Roman"/>
          <w:b/>
          <w:sz w:val="28"/>
          <w:szCs w:val="28"/>
        </w:rPr>
        <w:br/>
        <w:t>«</w:t>
      </w:r>
      <w:r w:rsidRPr="00F61C83">
        <w:rPr>
          <w:rFonts w:ascii="Times New Roman" w:hAnsi="Times New Roman" w:cs="Times New Roman"/>
          <w:b/>
          <w:sz w:val="28"/>
          <w:szCs w:val="28"/>
        </w:rPr>
        <w:t>О пониженной налоговой ставке налога на прибыль организаций, подлежащего зачислению в областной бюджет, для отдельных категорий налогоплательщиков</w:t>
      </w:r>
      <w:r>
        <w:rPr>
          <w:rFonts w:ascii="Times New Roman" w:hAnsi="Times New Roman" w:cs="Times New Roman"/>
          <w:b/>
          <w:sz w:val="28"/>
          <w:szCs w:val="28"/>
        </w:rPr>
        <w:t>»</w:t>
      </w:r>
    </w:p>
    <w:p w:rsidR="00A82409" w:rsidRPr="009F670B" w:rsidRDefault="00CC2612">
      <w:pPr>
        <w:spacing w:after="360" w:line="240" w:lineRule="auto"/>
        <w:ind w:firstLine="709"/>
        <w:jc w:val="both"/>
        <w:rPr>
          <w:sz w:val="28"/>
          <w:szCs w:val="28"/>
        </w:rPr>
      </w:pPr>
      <w:r w:rsidRPr="009F670B">
        <w:rPr>
          <w:sz w:val="28"/>
          <w:szCs w:val="28"/>
        </w:rPr>
        <w:t>Принят Законодательным Собранием Кировской области</w:t>
      </w:r>
    </w:p>
    <w:p w:rsidR="00A82409" w:rsidRPr="009F670B" w:rsidRDefault="00CC2612" w:rsidP="00DB220D">
      <w:pPr>
        <w:spacing w:after="0" w:line="240" w:lineRule="auto"/>
        <w:ind w:firstLine="709"/>
        <w:jc w:val="both"/>
        <w:rPr>
          <w:b/>
          <w:sz w:val="28"/>
          <w:szCs w:val="28"/>
        </w:rPr>
      </w:pPr>
      <w:r w:rsidRPr="009F670B">
        <w:rPr>
          <w:b/>
          <w:sz w:val="28"/>
          <w:szCs w:val="28"/>
        </w:rPr>
        <w:t>Статья 1</w:t>
      </w:r>
    </w:p>
    <w:p w:rsidR="009E3BA3" w:rsidRPr="009F670B" w:rsidRDefault="009E3BA3">
      <w:pPr>
        <w:autoSpaceDE w:val="0"/>
        <w:autoSpaceDN w:val="0"/>
        <w:adjustRightInd w:val="0"/>
        <w:spacing w:after="0" w:line="240" w:lineRule="auto"/>
        <w:ind w:firstLine="709"/>
        <w:jc w:val="both"/>
        <w:rPr>
          <w:rFonts w:ascii="Times New Roman" w:hAnsi="Times New Roman" w:cs="Times New Roman"/>
          <w:bCs/>
          <w:sz w:val="28"/>
          <w:szCs w:val="28"/>
        </w:rPr>
      </w:pPr>
    </w:p>
    <w:p w:rsidR="006D4CE8" w:rsidRDefault="00F61C83" w:rsidP="00DB220D">
      <w:pPr>
        <w:autoSpaceDE w:val="0"/>
        <w:autoSpaceDN w:val="0"/>
        <w:adjustRightInd w:val="0"/>
        <w:spacing w:after="0" w:line="240" w:lineRule="auto"/>
        <w:ind w:firstLine="708"/>
        <w:jc w:val="both"/>
        <w:rPr>
          <w:rFonts w:ascii="Times New Roman" w:hAnsi="Times New Roman" w:cs="Times New Roman"/>
          <w:spacing w:val="2"/>
          <w:sz w:val="28"/>
          <w:szCs w:val="28"/>
          <w:shd w:val="clear" w:color="auto" w:fill="FFFFFF"/>
        </w:rPr>
      </w:pPr>
      <w:proofErr w:type="gramStart"/>
      <w:r>
        <w:rPr>
          <w:rFonts w:ascii="Times New Roman" w:hAnsi="Times New Roman" w:cs="Times New Roman"/>
          <w:spacing w:val="2"/>
          <w:sz w:val="28"/>
          <w:szCs w:val="28"/>
          <w:shd w:val="clear" w:color="auto" w:fill="FFFFFF"/>
        </w:rPr>
        <w:t xml:space="preserve">Внести в </w:t>
      </w:r>
      <w:r w:rsidR="001E6DDD" w:rsidRPr="001E6DDD">
        <w:rPr>
          <w:rFonts w:ascii="Times New Roman" w:hAnsi="Times New Roman" w:cs="Times New Roman"/>
          <w:spacing w:val="2"/>
          <w:sz w:val="28"/>
          <w:szCs w:val="28"/>
          <w:shd w:val="clear" w:color="auto" w:fill="FFFFFF"/>
        </w:rPr>
        <w:t>Закон К</w:t>
      </w:r>
      <w:r w:rsidR="001E6DDD">
        <w:rPr>
          <w:rFonts w:ascii="Times New Roman" w:hAnsi="Times New Roman" w:cs="Times New Roman"/>
          <w:spacing w:val="2"/>
          <w:sz w:val="28"/>
          <w:szCs w:val="28"/>
          <w:shd w:val="clear" w:color="auto" w:fill="FFFFFF"/>
        </w:rPr>
        <w:t>ировской области от 24.11.2020 №</w:t>
      </w:r>
      <w:r w:rsidR="001E6DDD" w:rsidRPr="001E6DDD">
        <w:rPr>
          <w:rFonts w:ascii="Times New Roman" w:hAnsi="Times New Roman" w:cs="Times New Roman"/>
          <w:spacing w:val="2"/>
          <w:sz w:val="28"/>
          <w:szCs w:val="28"/>
          <w:shd w:val="clear" w:color="auto" w:fill="FFFFFF"/>
        </w:rPr>
        <w:t xml:space="preserve"> 417-ЗО </w:t>
      </w:r>
      <w:r w:rsidR="001E6DDD">
        <w:rPr>
          <w:rFonts w:ascii="Times New Roman" w:hAnsi="Times New Roman" w:cs="Times New Roman"/>
          <w:spacing w:val="2"/>
          <w:sz w:val="28"/>
          <w:szCs w:val="28"/>
          <w:shd w:val="clear" w:color="auto" w:fill="FFFFFF"/>
        </w:rPr>
        <w:br/>
        <w:t>«</w:t>
      </w:r>
      <w:r w:rsidR="001E6DDD" w:rsidRPr="001E6DDD">
        <w:rPr>
          <w:rFonts w:ascii="Times New Roman" w:hAnsi="Times New Roman" w:cs="Times New Roman"/>
          <w:spacing w:val="2"/>
          <w:sz w:val="28"/>
          <w:szCs w:val="28"/>
          <w:shd w:val="clear" w:color="auto" w:fill="FFFFFF"/>
        </w:rPr>
        <w:t>О применении на территории Кировской области инвестиционного налогового вычета по налогу на прибыль организаций и признании утратившими силу отдельных поло</w:t>
      </w:r>
      <w:r w:rsidR="001E6DDD">
        <w:rPr>
          <w:rFonts w:ascii="Times New Roman" w:hAnsi="Times New Roman" w:cs="Times New Roman"/>
          <w:spacing w:val="2"/>
          <w:sz w:val="28"/>
          <w:szCs w:val="28"/>
          <w:shd w:val="clear" w:color="auto" w:fill="FFFFFF"/>
        </w:rPr>
        <w:t xml:space="preserve">жений Закона Кировской области </w:t>
      </w:r>
      <w:r w:rsidR="001E6DDD">
        <w:rPr>
          <w:rFonts w:ascii="Times New Roman" w:hAnsi="Times New Roman" w:cs="Times New Roman"/>
          <w:spacing w:val="2"/>
          <w:sz w:val="28"/>
          <w:szCs w:val="28"/>
          <w:shd w:val="clear" w:color="auto" w:fill="FFFFFF"/>
        </w:rPr>
        <w:br/>
        <w:t>«</w:t>
      </w:r>
      <w:r w:rsidR="001E6DDD" w:rsidRPr="001E6DDD">
        <w:rPr>
          <w:rFonts w:ascii="Times New Roman" w:hAnsi="Times New Roman" w:cs="Times New Roman"/>
          <w:spacing w:val="2"/>
          <w:sz w:val="28"/>
          <w:szCs w:val="28"/>
          <w:shd w:val="clear" w:color="auto" w:fill="FFFFFF"/>
        </w:rPr>
        <w:t>О пониженной налоговой ставке налога на прибыль организаций, подлежащего зачислению в областной бюджет, для отдельных категорий налогоплательщиков</w:t>
      </w:r>
      <w:r w:rsidR="001E6DDD">
        <w:rPr>
          <w:rFonts w:ascii="Times New Roman" w:hAnsi="Times New Roman" w:cs="Times New Roman"/>
          <w:spacing w:val="2"/>
          <w:sz w:val="28"/>
          <w:szCs w:val="28"/>
          <w:shd w:val="clear" w:color="auto" w:fill="FFFFFF"/>
        </w:rPr>
        <w:t xml:space="preserve">» </w:t>
      </w:r>
      <w:r w:rsidR="001E6DDD" w:rsidRPr="008B6F67">
        <w:rPr>
          <w:rFonts w:ascii="Times New Roman" w:hAnsi="Times New Roman" w:cs="Times New Roman"/>
          <w:sz w:val="28"/>
          <w:szCs w:val="28"/>
        </w:rPr>
        <w:t>(</w:t>
      </w:r>
      <w:r w:rsidR="001E6DDD">
        <w:rPr>
          <w:rFonts w:ascii="Times New Roman" w:hAnsi="Times New Roman" w:cs="Times New Roman"/>
          <w:sz w:val="28"/>
          <w:szCs w:val="28"/>
        </w:rPr>
        <w:t>официальный информационный сайт Правительства Кировской области, 2020, 24 ноября</w:t>
      </w:r>
      <w:r w:rsidR="000154F2">
        <w:rPr>
          <w:rFonts w:ascii="Times New Roman" w:hAnsi="Times New Roman" w:cs="Times New Roman"/>
          <w:sz w:val="28"/>
          <w:szCs w:val="28"/>
        </w:rPr>
        <w:t>;</w:t>
      </w:r>
      <w:proofErr w:type="gramEnd"/>
      <w:r w:rsidR="000154F2">
        <w:rPr>
          <w:rFonts w:ascii="Times New Roman" w:hAnsi="Times New Roman" w:cs="Times New Roman"/>
          <w:sz w:val="28"/>
          <w:szCs w:val="28"/>
        </w:rPr>
        <w:t xml:space="preserve"> </w:t>
      </w:r>
      <w:proofErr w:type="gramStart"/>
      <w:r w:rsidR="000154F2">
        <w:rPr>
          <w:rFonts w:ascii="Times New Roman" w:hAnsi="Times New Roman" w:cs="Times New Roman"/>
          <w:sz w:val="28"/>
          <w:szCs w:val="28"/>
        </w:rPr>
        <w:t>2021, 02 апреля</w:t>
      </w:r>
      <w:r w:rsidR="001E6DDD">
        <w:rPr>
          <w:rFonts w:ascii="Times New Roman" w:hAnsi="Times New Roman" w:cs="Times New Roman"/>
          <w:sz w:val="28"/>
          <w:szCs w:val="28"/>
        </w:rPr>
        <w:t>) изменени</w:t>
      </w:r>
      <w:r w:rsidR="00925CA2">
        <w:rPr>
          <w:rFonts w:ascii="Times New Roman" w:hAnsi="Times New Roman" w:cs="Times New Roman"/>
          <w:sz w:val="28"/>
          <w:szCs w:val="28"/>
        </w:rPr>
        <w:t xml:space="preserve">е, </w:t>
      </w:r>
      <w:r w:rsidR="00314DAB">
        <w:rPr>
          <w:rFonts w:ascii="Times New Roman" w:hAnsi="Times New Roman" w:cs="Times New Roman"/>
          <w:sz w:val="28"/>
          <w:szCs w:val="28"/>
        </w:rPr>
        <w:t>изложив</w:t>
      </w:r>
      <w:r w:rsidR="00925CA2">
        <w:rPr>
          <w:rFonts w:ascii="Times New Roman" w:hAnsi="Times New Roman" w:cs="Times New Roman"/>
          <w:spacing w:val="2"/>
          <w:sz w:val="28"/>
          <w:szCs w:val="28"/>
          <w:shd w:val="clear" w:color="auto" w:fill="FFFFFF"/>
        </w:rPr>
        <w:t xml:space="preserve"> </w:t>
      </w:r>
      <w:r w:rsidR="000154F2">
        <w:rPr>
          <w:rFonts w:ascii="Times New Roman" w:hAnsi="Times New Roman" w:cs="Times New Roman"/>
          <w:spacing w:val="2"/>
          <w:sz w:val="28"/>
          <w:szCs w:val="28"/>
          <w:shd w:val="clear" w:color="auto" w:fill="FFFFFF"/>
        </w:rPr>
        <w:t>стать</w:t>
      </w:r>
      <w:r w:rsidR="00314DAB">
        <w:rPr>
          <w:rFonts w:ascii="Times New Roman" w:hAnsi="Times New Roman" w:cs="Times New Roman"/>
          <w:spacing w:val="2"/>
          <w:sz w:val="28"/>
          <w:szCs w:val="28"/>
          <w:shd w:val="clear" w:color="auto" w:fill="FFFFFF"/>
        </w:rPr>
        <w:t>ю 3 в следующей редакции</w:t>
      </w:r>
      <w:r w:rsidR="006D4CE8">
        <w:rPr>
          <w:rFonts w:ascii="Times New Roman" w:hAnsi="Times New Roman" w:cs="Times New Roman"/>
          <w:spacing w:val="2"/>
          <w:sz w:val="28"/>
          <w:szCs w:val="28"/>
          <w:shd w:val="clear" w:color="auto" w:fill="FFFFFF"/>
        </w:rPr>
        <w:t>:</w:t>
      </w:r>
      <w:proofErr w:type="gramEnd"/>
    </w:p>
    <w:p w:rsidR="00DB220D" w:rsidRDefault="00DB220D" w:rsidP="00DB220D">
      <w:pPr>
        <w:autoSpaceDE w:val="0"/>
        <w:autoSpaceDN w:val="0"/>
        <w:adjustRightInd w:val="0"/>
        <w:spacing w:after="0" w:line="240" w:lineRule="auto"/>
        <w:ind w:firstLine="708"/>
        <w:jc w:val="both"/>
        <w:rPr>
          <w:rFonts w:ascii="Times New Roman" w:hAnsi="Times New Roman" w:cs="Times New Roman"/>
          <w:spacing w:val="2"/>
          <w:sz w:val="28"/>
          <w:szCs w:val="28"/>
          <w:shd w:val="clear" w:color="auto" w:fill="FFFFFF"/>
        </w:rPr>
      </w:pPr>
    </w:p>
    <w:p w:rsidR="006D4CE8" w:rsidRDefault="006D4CE8" w:rsidP="00DB220D">
      <w:pPr>
        <w:autoSpaceDE w:val="0"/>
        <w:autoSpaceDN w:val="0"/>
        <w:adjustRightInd w:val="0"/>
        <w:spacing w:after="0" w:line="240" w:lineRule="auto"/>
        <w:ind w:firstLine="708"/>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w:t>
      </w:r>
      <w:r w:rsidRPr="000154F2">
        <w:rPr>
          <w:rFonts w:ascii="Times New Roman" w:hAnsi="Times New Roman" w:cs="Times New Roman"/>
          <w:b/>
          <w:spacing w:val="2"/>
          <w:sz w:val="28"/>
          <w:szCs w:val="28"/>
          <w:shd w:val="clear" w:color="auto" w:fill="FFFFFF"/>
        </w:rPr>
        <w:t xml:space="preserve">Статья </w:t>
      </w:r>
      <w:r w:rsidR="00314DAB">
        <w:rPr>
          <w:rFonts w:ascii="Times New Roman" w:hAnsi="Times New Roman" w:cs="Times New Roman"/>
          <w:b/>
          <w:spacing w:val="2"/>
          <w:sz w:val="28"/>
          <w:szCs w:val="28"/>
          <w:shd w:val="clear" w:color="auto" w:fill="FFFFFF"/>
        </w:rPr>
        <w:t>3</w:t>
      </w:r>
    </w:p>
    <w:p w:rsidR="00DB220D" w:rsidRDefault="00DB220D" w:rsidP="00DB220D">
      <w:pPr>
        <w:autoSpaceDE w:val="0"/>
        <w:autoSpaceDN w:val="0"/>
        <w:adjustRightInd w:val="0"/>
        <w:spacing w:after="0" w:line="240" w:lineRule="auto"/>
        <w:ind w:firstLine="708"/>
        <w:jc w:val="both"/>
        <w:rPr>
          <w:rFonts w:ascii="Times New Roman" w:hAnsi="Times New Roman" w:cs="Times New Roman"/>
          <w:spacing w:val="2"/>
          <w:sz w:val="28"/>
          <w:szCs w:val="28"/>
          <w:shd w:val="clear" w:color="auto" w:fill="FFFFFF"/>
        </w:rPr>
      </w:pPr>
    </w:p>
    <w:p w:rsidR="007F477D" w:rsidRPr="00314DAB" w:rsidRDefault="007F477D" w:rsidP="007F477D">
      <w:pPr>
        <w:pStyle w:val="ConsPlusNormal"/>
        <w:tabs>
          <w:tab w:val="left" w:pos="709"/>
        </w:tabs>
        <w:spacing w:line="400" w:lineRule="exact"/>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314DAB">
        <w:rPr>
          <w:rFonts w:ascii="Times New Roman" w:hAnsi="Times New Roman" w:cs="Times New Roman"/>
          <w:sz w:val="28"/>
          <w:szCs w:val="28"/>
        </w:rPr>
        <w:t xml:space="preserve">1. Право на применение инвестиционного налогового вычета имеют налогоплательщики, осуществившие расходы, указанные в </w:t>
      </w:r>
      <w:hyperlink r:id="rId8">
        <w:r w:rsidRPr="00314DAB">
          <w:rPr>
            <w:rFonts w:ascii="Times New Roman" w:hAnsi="Times New Roman" w:cs="Times New Roman"/>
            <w:sz w:val="28"/>
            <w:szCs w:val="28"/>
          </w:rPr>
          <w:t>подпунктах 4</w:t>
        </w:r>
      </w:hyperlink>
      <w:r w:rsidRPr="00314DAB">
        <w:rPr>
          <w:rFonts w:ascii="Times New Roman" w:hAnsi="Times New Roman" w:cs="Times New Roman"/>
          <w:sz w:val="28"/>
          <w:szCs w:val="28"/>
        </w:rPr>
        <w:t xml:space="preserve">, </w:t>
      </w:r>
      <w:hyperlink r:id="rId9">
        <w:r w:rsidRPr="00314DAB">
          <w:rPr>
            <w:rFonts w:ascii="Times New Roman" w:hAnsi="Times New Roman" w:cs="Times New Roman"/>
            <w:sz w:val="28"/>
            <w:szCs w:val="28"/>
          </w:rPr>
          <w:t>5, 9 пункта 2 статьи 286.1</w:t>
        </w:r>
      </w:hyperlink>
      <w:r w:rsidRPr="00314DAB">
        <w:rPr>
          <w:rFonts w:ascii="Times New Roman" w:hAnsi="Times New Roman" w:cs="Times New Roman"/>
          <w:sz w:val="28"/>
          <w:szCs w:val="28"/>
        </w:rPr>
        <w:t xml:space="preserve"> Налогового кодекса.</w:t>
      </w:r>
    </w:p>
    <w:p w:rsidR="007F477D" w:rsidRPr="00314DAB" w:rsidRDefault="007F477D" w:rsidP="007F477D">
      <w:pPr>
        <w:pStyle w:val="ConsPlusNormal"/>
        <w:tabs>
          <w:tab w:val="left" w:pos="709"/>
        </w:tabs>
        <w:spacing w:line="400" w:lineRule="exact"/>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314DAB">
        <w:rPr>
          <w:rFonts w:ascii="Times New Roman" w:hAnsi="Times New Roman" w:cs="Times New Roman"/>
          <w:sz w:val="28"/>
          <w:szCs w:val="28"/>
        </w:rPr>
        <w:t>2. Предельный размер расходов, учитываемых при определении размера инвестиционного налогового вычета текущего налогового (отчетного) периода, составляет:</w:t>
      </w:r>
    </w:p>
    <w:p w:rsidR="007F477D" w:rsidRPr="00314DAB" w:rsidRDefault="007F477D" w:rsidP="007F477D">
      <w:pPr>
        <w:pStyle w:val="ConsPlusNormal"/>
        <w:tabs>
          <w:tab w:val="left" w:pos="709"/>
        </w:tabs>
        <w:spacing w:line="400" w:lineRule="exact"/>
        <w:ind w:firstLine="540"/>
        <w:jc w:val="both"/>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vertAlign w:val="superscript"/>
        </w:rPr>
        <w:t>1</w:t>
      </w:r>
      <w:r>
        <w:rPr>
          <w:rFonts w:ascii="Times New Roman" w:hAnsi="Times New Roman" w:cs="Times New Roman"/>
          <w:sz w:val="28"/>
          <w:szCs w:val="28"/>
        </w:rPr>
        <w:t>. В</w:t>
      </w:r>
      <w:r w:rsidRPr="00314DAB">
        <w:rPr>
          <w:rFonts w:ascii="Times New Roman" w:hAnsi="Times New Roman" w:cs="Times New Roman"/>
          <w:sz w:val="28"/>
          <w:szCs w:val="28"/>
        </w:rPr>
        <w:t xml:space="preserve"> части расходов, указанных в </w:t>
      </w:r>
      <w:hyperlink r:id="rId10">
        <w:r w:rsidRPr="00314DAB">
          <w:rPr>
            <w:rFonts w:ascii="Times New Roman" w:hAnsi="Times New Roman" w:cs="Times New Roman"/>
            <w:sz w:val="28"/>
            <w:szCs w:val="28"/>
          </w:rPr>
          <w:t>подпункте 4 пункта 2 статьи 286.1</w:t>
        </w:r>
      </w:hyperlink>
      <w:r w:rsidRPr="00314DAB">
        <w:rPr>
          <w:rFonts w:ascii="Times New Roman" w:hAnsi="Times New Roman" w:cs="Times New Roman"/>
          <w:sz w:val="28"/>
          <w:szCs w:val="28"/>
        </w:rPr>
        <w:t xml:space="preserve"> Налогового кодекса:</w:t>
      </w:r>
    </w:p>
    <w:p w:rsidR="007F477D" w:rsidRPr="00314DAB" w:rsidRDefault="007F477D" w:rsidP="007F477D">
      <w:pPr>
        <w:pStyle w:val="ConsPlusNormal"/>
        <w:tabs>
          <w:tab w:val="left" w:pos="709"/>
        </w:tabs>
        <w:spacing w:line="400" w:lineRule="exact"/>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314DAB">
        <w:rPr>
          <w:rFonts w:ascii="Times New Roman" w:hAnsi="Times New Roman" w:cs="Times New Roman"/>
          <w:sz w:val="28"/>
          <w:szCs w:val="28"/>
        </w:rPr>
        <w:t xml:space="preserve">85 процентов суммы расходов текущего периода в виде денежных средств, перечисленных по договорам финансирования деятельности </w:t>
      </w:r>
      <w:r>
        <w:rPr>
          <w:rFonts w:ascii="Times New Roman" w:hAnsi="Times New Roman" w:cs="Times New Roman"/>
          <w:sz w:val="28"/>
          <w:szCs w:val="28"/>
        </w:rPr>
        <w:br/>
      </w:r>
      <w:r w:rsidRPr="00314DAB">
        <w:rPr>
          <w:rFonts w:ascii="Times New Roman" w:hAnsi="Times New Roman" w:cs="Times New Roman"/>
          <w:sz w:val="28"/>
          <w:szCs w:val="28"/>
        </w:rPr>
        <w:t xml:space="preserve">по созданию на территории Кировской области объектов инфраструктуры, </w:t>
      </w:r>
      <w:r w:rsidRPr="00314DAB">
        <w:rPr>
          <w:rFonts w:ascii="Times New Roman" w:hAnsi="Times New Roman" w:cs="Times New Roman"/>
          <w:sz w:val="28"/>
          <w:szCs w:val="28"/>
        </w:rPr>
        <w:lastRenderedPageBreak/>
        <w:t>которые в соответствии с законодательством Российской Федерации могут находиться исключительно в федеральной собственности;</w:t>
      </w:r>
    </w:p>
    <w:p w:rsidR="007F477D" w:rsidRPr="00314DAB" w:rsidRDefault="007F477D" w:rsidP="007F477D">
      <w:pPr>
        <w:pStyle w:val="ConsPlusNormal"/>
        <w:tabs>
          <w:tab w:val="left" w:pos="709"/>
        </w:tabs>
        <w:spacing w:line="400" w:lineRule="exact"/>
        <w:ind w:firstLine="540"/>
        <w:jc w:val="both"/>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vertAlign w:val="superscript"/>
        </w:rPr>
        <w:t>2</w:t>
      </w:r>
      <w:r>
        <w:rPr>
          <w:rFonts w:ascii="Times New Roman" w:hAnsi="Times New Roman" w:cs="Times New Roman"/>
          <w:sz w:val="28"/>
          <w:szCs w:val="28"/>
        </w:rPr>
        <w:t>.</w:t>
      </w:r>
      <w:r w:rsidRPr="00314DAB">
        <w:rPr>
          <w:rFonts w:ascii="Times New Roman" w:hAnsi="Times New Roman" w:cs="Times New Roman"/>
          <w:sz w:val="28"/>
          <w:szCs w:val="28"/>
        </w:rPr>
        <w:t xml:space="preserve"> </w:t>
      </w:r>
      <w:r>
        <w:rPr>
          <w:rFonts w:ascii="Times New Roman" w:hAnsi="Times New Roman" w:cs="Times New Roman"/>
          <w:sz w:val="28"/>
          <w:szCs w:val="28"/>
        </w:rPr>
        <w:t>В</w:t>
      </w:r>
      <w:r w:rsidRPr="00314DAB">
        <w:rPr>
          <w:rFonts w:ascii="Times New Roman" w:hAnsi="Times New Roman" w:cs="Times New Roman"/>
          <w:sz w:val="28"/>
          <w:szCs w:val="28"/>
        </w:rPr>
        <w:t xml:space="preserve"> части расходов, указанных в </w:t>
      </w:r>
      <w:hyperlink r:id="rId11">
        <w:r w:rsidRPr="00314DAB">
          <w:rPr>
            <w:rFonts w:ascii="Times New Roman" w:hAnsi="Times New Roman" w:cs="Times New Roman"/>
            <w:sz w:val="28"/>
            <w:szCs w:val="28"/>
          </w:rPr>
          <w:t>подпункте 5 пункта 2 статьи 286.1</w:t>
        </w:r>
      </w:hyperlink>
      <w:r w:rsidRPr="00314DAB">
        <w:rPr>
          <w:rFonts w:ascii="Times New Roman" w:hAnsi="Times New Roman" w:cs="Times New Roman"/>
          <w:sz w:val="28"/>
          <w:szCs w:val="28"/>
        </w:rPr>
        <w:t xml:space="preserve"> Налогового кодекса:</w:t>
      </w:r>
    </w:p>
    <w:p w:rsidR="007F477D" w:rsidRPr="00314DAB" w:rsidRDefault="007F477D" w:rsidP="007F477D">
      <w:pPr>
        <w:pStyle w:val="ConsPlusNormal"/>
        <w:tabs>
          <w:tab w:val="left" w:pos="709"/>
        </w:tabs>
        <w:spacing w:line="400" w:lineRule="exact"/>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314DAB">
        <w:rPr>
          <w:rFonts w:ascii="Times New Roman" w:hAnsi="Times New Roman" w:cs="Times New Roman"/>
          <w:sz w:val="28"/>
          <w:szCs w:val="28"/>
        </w:rPr>
        <w:t xml:space="preserve">100 процентов суммы расходов на создание объектов транспортной </w:t>
      </w:r>
      <w:r>
        <w:rPr>
          <w:rFonts w:ascii="Times New Roman" w:hAnsi="Times New Roman" w:cs="Times New Roman"/>
          <w:sz w:val="28"/>
          <w:szCs w:val="28"/>
        </w:rPr>
        <w:br/>
      </w:r>
      <w:r w:rsidRPr="00314DAB">
        <w:rPr>
          <w:rFonts w:ascii="Times New Roman" w:hAnsi="Times New Roman" w:cs="Times New Roman"/>
          <w:sz w:val="28"/>
          <w:szCs w:val="28"/>
        </w:rPr>
        <w:t xml:space="preserve">и коммунальной инфраструктуры, а также 80 процентов суммы расходов </w:t>
      </w:r>
      <w:r>
        <w:rPr>
          <w:rFonts w:ascii="Times New Roman" w:hAnsi="Times New Roman" w:cs="Times New Roman"/>
          <w:sz w:val="28"/>
          <w:szCs w:val="28"/>
        </w:rPr>
        <w:br/>
      </w:r>
      <w:r w:rsidRPr="00314DAB">
        <w:rPr>
          <w:rFonts w:ascii="Times New Roman" w:hAnsi="Times New Roman" w:cs="Times New Roman"/>
          <w:sz w:val="28"/>
          <w:szCs w:val="28"/>
        </w:rPr>
        <w:t xml:space="preserve">на создание объектов социальной инфраструктуры, указанных в </w:t>
      </w:r>
      <w:hyperlink r:id="rId12">
        <w:r w:rsidRPr="00314DAB">
          <w:rPr>
            <w:rFonts w:ascii="Times New Roman" w:hAnsi="Times New Roman" w:cs="Times New Roman"/>
            <w:sz w:val="28"/>
            <w:szCs w:val="28"/>
          </w:rPr>
          <w:t xml:space="preserve">подпункте </w:t>
        </w:r>
        <w:r>
          <w:rPr>
            <w:rFonts w:ascii="Times New Roman" w:hAnsi="Times New Roman" w:cs="Times New Roman"/>
            <w:sz w:val="28"/>
            <w:szCs w:val="28"/>
          </w:rPr>
          <w:br/>
        </w:r>
        <w:r w:rsidRPr="00314DAB">
          <w:rPr>
            <w:rFonts w:ascii="Times New Roman" w:hAnsi="Times New Roman" w:cs="Times New Roman"/>
            <w:sz w:val="28"/>
            <w:szCs w:val="28"/>
          </w:rPr>
          <w:t>5 пункта 2 статьи 286.1</w:t>
        </w:r>
      </w:hyperlink>
      <w:r w:rsidRPr="00314DAB">
        <w:rPr>
          <w:rFonts w:ascii="Times New Roman" w:hAnsi="Times New Roman" w:cs="Times New Roman"/>
          <w:sz w:val="28"/>
          <w:szCs w:val="28"/>
        </w:rPr>
        <w:t xml:space="preserve"> Налогового кодекса, безвозмездно переданных </w:t>
      </w:r>
      <w:r>
        <w:rPr>
          <w:rFonts w:ascii="Times New Roman" w:hAnsi="Times New Roman" w:cs="Times New Roman"/>
          <w:sz w:val="28"/>
          <w:szCs w:val="28"/>
        </w:rPr>
        <w:br/>
      </w:r>
      <w:r w:rsidRPr="00314DAB">
        <w:rPr>
          <w:rFonts w:ascii="Times New Roman" w:hAnsi="Times New Roman" w:cs="Times New Roman"/>
          <w:sz w:val="28"/>
          <w:szCs w:val="28"/>
        </w:rPr>
        <w:t>в государственную собственность Кировской области или муниципальную собственность муниципальных образований Кировской области.</w:t>
      </w:r>
    </w:p>
    <w:p w:rsidR="007F477D" w:rsidRPr="00314DAB" w:rsidRDefault="007F477D" w:rsidP="007F477D">
      <w:pPr>
        <w:pStyle w:val="ConsPlusNormal"/>
        <w:tabs>
          <w:tab w:val="left" w:pos="709"/>
        </w:tabs>
        <w:spacing w:line="400" w:lineRule="exact"/>
        <w:ind w:firstLine="540"/>
        <w:jc w:val="both"/>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vertAlign w:val="superscript"/>
        </w:rPr>
        <w:t>3</w:t>
      </w:r>
      <w:r>
        <w:rPr>
          <w:rFonts w:ascii="Times New Roman" w:hAnsi="Times New Roman" w:cs="Times New Roman"/>
          <w:sz w:val="28"/>
          <w:szCs w:val="28"/>
        </w:rPr>
        <w:t>.</w:t>
      </w:r>
      <w:r w:rsidRPr="00314DAB">
        <w:rPr>
          <w:rFonts w:ascii="Times New Roman" w:hAnsi="Times New Roman" w:cs="Times New Roman"/>
          <w:sz w:val="28"/>
          <w:szCs w:val="28"/>
        </w:rPr>
        <w:t xml:space="preserve"> </w:t>
      </w:r>
      <w:r>
        <w:rPr>
          <w:rFonts w:ascii="Times New Roman" w:hAnsi="Times New Roman" w:cs="Times New Roman"/>
          <w:sz w:val="28"/>
          <w:szCs w:val="28"/>
        </w:rPr>
        <w:t>В</w:t>
      </w:r>
      <w:r w:rsidRPr="00314DAB">
        <w:rPr>
          <w:rFonts w:ascii="Times New Roman" w:hAnsi="Times New Roman" w:cs="Times New Roman"/>
          <w:sz w:val="28"/>
          <w:szCs w:val="28"/>
        </w:rPr>
        <w:t xml:space="preserve"> части расходов, указанных в подпункте 9 пункта 2 статьи 286.1 Налогового кодекса:</w:t>
      </w:r>
    </w:p>
    <w:p w:rsidR="007F477D" w:rsidRPr="00314DAB" w:rsidRDefault="007F477D" w:rsidP="007F477D">
      <w:pPr>
        <w:autoSpaceDE w:val="0"/>
        <w:autoSpaceDN w:val="0"/>
        <w:adjustRightInd w:val="0"/>
        <w:spacing w:after="0" w:line="400" w:lineRule="exact"/>
        <w:ind w:firstLine="540"/>
        <w:jc w:val="both"/>
        <w:rPr>
          <w:rFonts w:ascii="Times New Roman" w:hAnsi="Times New Roman" w:cs="Times New Roman"/>
          <w:bCs/>
          <w:sz w:val="28"/>
          <w:szCs w:val="28"/>
        </w:rPr>
      </w:pPr>
      <w:r>
        <w:rPr>
          <w:rFonts w:ascii="Times New Roman" w:hAnsi="Times New Roman" w:cs="Times New Roman"/>
          <w:sz w:val="28"/>
          <w:szCs w:val="28"/>
        </w:rPr>
        <w:t xml:space="preserve">  </w:t>
      </w:r>
      <w:r w:rsidRPr="00314DAB">
        <w:rPr>
          <w:rFonts w:ascii="Times New Roman" w:hAnsi="Times New Roman" w:cs="Times New Roman"/>
          <w:sz w:val="28"/>
          <w:szCs w:val="28"/>
        </w:rPr>
        <w:t xml:space="preserve">до 80 </w:t>
      </w:r>
      <w:r w:rsidRPr="00314DAB">
        <w:rPr>
          <w:rFonts w:ascii="Times New Roman" w:hAnsi="Times New Roman" w:cs="Times New Roman"/>
          <w:bCs/>
          <w:sz w:val="28"/>
          <w:szCs w:val="28"/>
        </w:rPr>
        <w:t xml:space="preserve">процентов суммы расходов в виде стоимости имущества (включая денежные средства), безвозмездно переданного областным государственным образовательным организациям, реализующим основные образовательные программы среднего профессионального образования </w:t>
      </w:r>
      <w:r w:rsidRPr="00314DAB">
        <w:rPr>
          <w:rFonts w:ascii="Times New Roman" w:hAnsi="Times New Roman" w:cs="Times New Roman"/>
          <w:sz w:val="28"/>
          <w:szCs w:val="28"/>
        </w:rPr>
        <w:t>(программы подготовки квалифицированных рабочих, служащих, программы подготовки специалистов среднего звена)</w:t>
      </w:r>
      <w:r w:rsidRPr="00314DAB">
        <w:rPr>
          <w:rFonts w:ascii="Times New Roman" w:hAnsi="Times New Roman" w:cs="Times New Roman"/>
          <w:bCs/>
          <w:sz w:val="28"/>
          <w:szCs w:val="28"/>
        </w:rPr>
        <w:t>, имеющие государственную аккредитацию.</w:t>
      </w:r>
    </w:p>
    <w:p w:rsidR="007F477D" w:rsidRPr="00314DAB" w:rsidRDefault="007F477D" w:rsidP="007F477D">
      <w:pPr>
        <w:autoSpaceDE w:val="0"/>
        <w:autoSpaceDN w:val="0"/>
        <w:adjustRightInd w:val="0"/>
        <w:spacing w:after="0" w:line="400" w:lineRule="exact"/>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14DAB">
        <w:rPr>
          <w:rFonts w:ascii="Times New Roman" w:hAnsi="Times New Roman" w:cs="Times New Roman"/>
          <w:bCs/>
          <w:sz w:val="28"/>
          <w:szCs w:val="28"/>
        </w:rPr>
        <w:t>2.1</w:t>
      </w:r>
      <w:r>
        <w:rPr>
          <w:rFonts w:ascii="Times New Roman" w:hAnsi="Times New Roman" w:cs="Times New Roman"/>
          <w:bCs/>
          <w:sz w:val="28"/>
          <w:szCs w:val="28"/>
        </w:rPr>
        <w:t>.</w:t>
      </w:r>
      <w:r w:rsidRPr="00314DAB">
        <w:rPr>
          <w:rFonts w:ascii="Times New Roman" w:hAnsi="Times New Roman" w:cs="Times New Roman"/>
          <w:bCs/>
          <w:sz w:val="28"/>
          <w:szCs w:val="28"/>
        </w:rPr>
        <w:t xml:space="preserve"> Инвестиционный налоговый вычет  в виде расходов, указанных </w:t>
      </w:r>
      <w:r>
        <w:rPr>
          <w:rFonts w:ascii="Times New Roman" w:hAnsi="Times New Roman" w:cs="Times New Roman"/>
          <w:bCs/>
          <w:sz w:val="28"/>
          <w:szCs w:val="28"/>
        </w:rPr>
        <w:br/>
      </w:r>
      <w:r w:rsidRPr="00314DAB">
        <w:rPr>
          <w:rFonts w:ascii="Times New Roman" w:hAnsi="Times New Roman" w:cs="Times New Roman"/>
          <w:bCs/>
          <w:sz w:val="28"/>
          <w:szCs w:val="28"/>
        </w:rPr>
        <w:t>в пункте 3 части 2 настоящей статьи, применяется по месту нахождения организации (налогоплательщика) и (или) по месту нахождения ее обособленных подразделений при условии, что организация (ее обособленные подразделения) и образовательная организация, которой безвозмездно передано имущество, находятся на территории Кировской области.</w:t>
      </w:r>
    </w:p>
    <w:p w:rsidR="007F477D" w:rsidRPr="00314DAB" w:rsidRDefault="007F477D" w:rsidP="007F477D">
      <w:pPr>
        <w:pStyle w:val="ad"/>
        <w:spacing w:line="400" w:lineRule="exact"/>
        <w:ind w:firstLine="375"/>
        <w:jc w:val="both"/>
        <w:rPr>
          <w:color w:val="auto"/>
        </w:rPr>
      </w:pPr>
      <w:r>
        <w:rPr>
          <w:bCs/>
          <w:color w:val="auto"/>
        </w:rPr>
        <w:t xml:space="preserve">    </w:t>
      </w:r>
      <w:r w:rsidRPr="00314DAB">
        <w:rPr>
          <w:bCs/>
          <w:color w:val="auto"/>
        </w:rPr>
        <w:t>2.2</w:t>
      </w:r>
      <w:r>
        <w:rPr>
          <w:bCs/>
          <w:color w:val="auto"/>
        </w:rPr>
        <w:t>.</w:t>
      </w:r>
      <w:r w:rsidRPr="00314DAB">
        <w:rPr>
          <w:bCs/>
          <w:color w:val="auto"/>
        </w:rPr>
        <w:t xml:space="preserve"> </w:t>
      </w:r>
      <w:r w:rsidRPr="00314DAB">
        <w:rPr>
          <w:color w:val="auto"/>
        </w:rPr>
        <w:t>Размер инвестиционного налогового вычета в целях компенсации расходов в виде стоимости имущества составляет:</w:t>
      </w:r>
    </w:p>
    <w:p w:rsidR="007F477D" w:rsidRPr="00314DAB" w:rsidRDefault="007F477D" w:rsidP="007F477D">
      <w:pPr>
        <w:pStyle w:val="ad"/>
        <w:tabs>
          <w:tab w:val="left" w:pos="709"/>
        </w:tabs>
        <w:spacing w:line="400" w:lineRule="exact"/>
        <w:ind w:firstLine="375"/>
        <w:jc w:val="both"/>
        <w:rPr>
          <w:color w:val="auto"/>
        </w:rPr>
      </w:pPr>
      <w:r>
        <w:rPr>
          <w:color w:val="auto"/>
        </w:rPr>
        <w:t xml:space="preserve">    </w:t>
      </w:r>
      <w:proofErr w:type="gramStart"/>
      <w:r w:rsidRPr="00314DAB">
        <w:rPr>
          <w:color w:val="auto"/>
        </w:rPr>
        <w:t xml:space="preserve">1) 80 процентов суммы расходов в виде стоимости имущества (включая денежные средства), безвозмездно переданного образовательным организациям, реализующим основные образовательные программы среднего профессионального образования (программы подготовки квалифицированных рабочих, служащих, программы подготовки специалистов среднего звена), имеющим государственную аккредитацию, при условии их нахождения на территории Кировской области, а также при условии, что стоимость переданного имущества составляет более </w:t>
      </w:r>
      <w:r>
        <w:rPr>
          <w:color w:val="auto"/>
        </w:rPr>
        <w:br/>
      </w:r>
      <w:r w:rsidRPr="00314DAB">
        <w:rPr>
          <w:color w:val="auto"/>
        </w:rPr>
        <w:t>10 миллионов рублей;</w:t>
      </w:r>
      <w:proofErr w:type="gramEnd"/>
    </w:p>
    <w:p w:rsidR="007F477D" w:rsidRPr="00314DAB" w:rsidRDefault="007F477D" w:rsidP="007F477D">
      <w:pPr>
        <w:pStyle w:val="ad"/>
        <w:tabs>
          <w:tab w:val="left" w:pos="709"/>
        </w:tabs>
        <w:spacing w:line="400" w:lineRule="exact"/>
        <w:ind w:firstLine="375"/>
        <w:jc w:val="both"/>
        <w:rPr>
          <w:color w:val="auto"/>
        </w:rPr>
      </w:pPr>
      <w:r>
        <w:rPr>
          <w:color w:val="auto"/>
        </w:rPr>
        <w:lastRenderedPageBreak/>
        <w:t xml:space="preserve">     </w:t>
      </w:r>
      <w:proofErr w:type="gramStart"/>
      <w:r w:rsidRPr="00314DAB">
        <w:rPr>
          <w:color w:val="auto"/>
        </w:rPr>
        <w:t xml:space="preserve">2) 70 процентов суммы расходов в виде стоимости имущества (включая денежные средства), безвозмездно переданного образовательным организациям, реализующим основные образовательные программы среднего профессионального образования (программы подготовки квалифицированных рабочих, служащих, программы подготовки специалистов среднего звена), имеющим государственную аккредитацию, при условии их нахождения на территории Кировской области, а также </w:t>
      </w:r>
      <w:r>
        <w:rPr>
          <w:color w:val="auto"/>
        </w:rPr>
        <w:br/>
      </w:r>
      <w:r w:rsidRPr="00314DAB">
        <w:rPr>
          <w:color w:val="auto"/>
        </w:rPr>
        <w:t xml:space="preserve">при условии, что стоимость переданного имущества составляет </w:t>
      </w:r>
      <w:r>
        <w:rPr>
          <w:color w:val="auto"/>
        </w:rPr>
        <w:br/>
      </w:r>
      <w:r w:rsidRPr="00314DAB">
        <w:rPr>
          <w:color w:val="auto"/>
        </w:rPr>
        <w:t>от 5 миллионов рублей до 10 миллионов</w:t>
      </w:r>
      <w:proofErr w:type="gramEnd"/>
      <w:r w:rsidRPr="00314DAB">
        <w:rPr>
          <w:color w:val="auto"/>
        </w:rPr>
        <w:t xml:space="preserve"> рублей;</w:t>
      </w:r>
    </w:p>
    <w:p w:rsidR="007F477D" w:rsidRPr="00314DAB" w:rsidRDefault="007F477D" w:rsidP="007F477D">
      <w:pPr>
        <w:pStyle w:val="ad"/>
        <w:tabs>
          <w:tab w:val="left" w:pos="709"/>
        </w:tabs>
        <w:spacing w:line="400" w:lineRule="exact"/>
        <w:ind w:firstLine="374"/>
        <w:jc w:val="both"/>
        <w:rPr>
          <w:color w:val="auto"/>
        </w:rPr>
      </w:pPr>
      <w:r>
        <w:rPr>
          <w:color w:val="auto"/>
        </w:rPr>
        <w:t xml:space="preserve">     </w:t>
      </w:r>
      <w:proofErr w:type="gramStart"/>
      <w:r w:rsidRPr="00314DAB">
        <w:rPr>
          <w:color w:val="auto"/>
        </w:rPr>
        <w:t xml:space="preserve">3) 60 процентов суммы расходов в виде стоимости имущества (включая денежные средства), безвозмездно переданного образовательным организациям, реализующим основные образовательные программы среднего профессионального образования (программы подготовки квалифицированных рабочих, служащих, программы подготовки специалистов среднего звена), имеющим государственную аккредитацию, при условии их нахождения на территории Кировской области, а также при условии, что стоимость переданного имущества составляет не более </w:t>
      </w:r>
      <w:r>
        <w:rPr>
          <w:color w:val="auto"/>
        </w:rPr>
        <w:br/>
      </w:r>
      <w:r w:rsidRPr="00314DAB">
        <w:rPr>
          <w:color w:val="auto"/>
        </w:rPr>
        <w:t>5 миллионов рублей.</w:t>
      </w:r>
      <w:proofErr w:type="gramEnd"/>
    </w:p>
    <w:p w:rsidR="007F477D" w:rsidRPr="00314DAB" w:rsidRDefault="007F477D" w:rsidP="007F477D">
      <w:pPr>
        <w:pStyle w:val="ad"/>
        <w:tabs>
          <w:tab w:val="left" w:pos="709"/>
        </w:tabs>
        <w:spacing w:line="400" w:lineRule="exact"/>
        <w:ind w:firstLine="374"/>
        <w:jc w:val="both"/>
        <w:rPr>
          <w:color w:val="auto"/>
        </w:rPr>
      </w:pPr>
      <w:r>
        <w:rPr>
          <w:color w:val="auto"/>
        </w:rPr>
        <w:t xml:space="preserve">     </w:t>
      </w:r>
      <w:r w:rsidRPr="00314DAB">
        <w:rPr>
          <w:color w:val="auto"/>
        </w:rPr>
        <w:t>2.3</w:t>
      </w:r>
      <w:r>
        <w:rPr>
          <w:color w:val="auto"/>
        </w:rPr>
        <w:t>.</w:t>
      </w:r>
      <w:r w:rsidRPr="00314DAB">
        <w:rPr>
          <w:color w:val="auto"/>
        </w:rPr>
        <w:t xml:space="preserve"> Размер инвестиционного налогового вычета в целях компенсации расходов в виде пожертвований составляет:</w:t>
      </w:r>
    </w:p>
    <w:p w:rsidR="007F477D" w:rsidRPr="00314DAB" w:rsidRDefault="007F477D" w:rsidP="007F477D">
      <w:pPr>
        <w:pStyle w:val="ad"/>
        <w:spacing w:line="400" w:lineRule="exact"/>
        <w:ind w:firstLine="374"/>
        <w:jc w:val="both"/>
        <w:rPr>
          <w:color w:val="auto"/>
        </w:rPr>
      </w:pPr>
      <w:r>
        <w:rPr>
          <w:color w:val="auto"/>
        </w:rPr>
        <w:t xml:space="preserve">     </w:t>
      </w:r>
      <w:r w:rsidRPr="00314DAB">
        <w:rPr>
          <w:color w:val="auto"/>
        </w:rPr>
        <w:t>1) 80 процентов суммы расходов в виде пожертвований находящимся на территории Кировской области образовательным организациям, указанным в пункте 3 части 2 настоящей статьи, при условии, что сумма пожертвования составляет более 10 миллионов рублей;</w:t>
      </w:r>
    </w:p>
    <w:p w:rsidR="007F477D" w:rsidRPr="00314DAB" w:rsidRDefault="007F477D" w:rsidP="007F477D">
      <w:pPr>
        <w:pStyle w:val="ad"/>
        <w:spacing w:line="400" w:lineRule="exact"/>
        <w:ind w:firstLine="374"/>
        <w:jc w:val="both"/>
        <w:rPr>
          <w:color w:val="auto"/>
        </w:rPr>
      </w:pPr>
      <w:r>
        <w:rPr>
          <w:color w:val="auto"/>
        </w:rPr>
        <w:t xml:space="preserve">     </w:t>
      </w:r>
      <w:r w:rsidRPr="00314DAB">
        <w:rPr>
          <w:color w:val="auto"/>
        </w:rPr>
        <w:t>2) 70 процентов суммы расходов в виде пожертвований находящимся на территории Кировской области образовательным организациям, указанным в пункте 3 части 2 настоящей статьи, при условии, что сумма пожертвования составляет от 5 миллионов рублей до 10 миллионов рублей;</w:t>
      </w:r>
    </w:p>
    <w:p w:rsidR="007F477D" w:rsidRPr="00314DAB" w:rsidRDefault="007F477D" w:rsidP="007F477D">
      <w:pPr>
        <w:pStyle w:val="ad"/>
        <w:tabs>
          <w:tab w:val="left" w:pos="709"/>
        </w:tabs>
        <w:spacing w:line="400" w:lineRule="exact"/>
        <w:ind w:firstLine="374"/>
        <w:jc w:val="both"/>
        <w:rPr>
          <w:color w:val="auto"/>
        </w:rPr>
      </w:pPr>
      <w:r>
        <w:rPr>
          <w:color w:val="auto"/>
        </w:rPr>
        <w:t xml:space="preserve">     </w:t>
      </w:r>
      <w:r w:rsidRPr="00314DAB">
        <w:rPr>
          <w:color w:val="auto"/>
        </w:rPr>
        <w:t>3) 60 процентов суммы расходов в виде пожертвований находящимся на территории Кировской области образовательным организациям, указанным в пункте 3 части 2 настоящей статьи, при условии, что сумма пожертвования составляет не более 5 миллионов рублей.</w:t>
      </w:r>
    </w:p>
    <w:p w:rsidR="007F477D" w:rsidRPr="00314DAB" w:rsidRDefault="007F477D" w:rsidP="007F477D">
      <w:pPr>
        <w:pStyle w:val="ad"/>
        <w:tabs>
          <w:tab w:val="left" w:pos="709"/>
        </w:tabs>
        <w:spacing w:line="400" w:lineRule="exact"/>
        <w:ind w:firstLine="374"/>
        <w:jc w:val="both"/>
        <w:rPr>
          <w:color w:val="auto"/>
        </w:rPr>
      </w:pPr>
      <w:r>
        <w:rPr>
          <w:color w:val="auto"/>
        </w:rPr>
        <w:t xml:space="preserve">     </w:t>
      </w:r>
      <w:r w:rsidRPr="00314DAB">
        <w:rPr>
          <w:color w:val="auto"/>
        </w:rPr>
        <w:t>2.4</w:t>
      </w:r>
      <w:r>
        <w:rPr>
          <w:color w:val="auto"/>
        </w:rPr>
        <w:t>.</w:t>
      </w:r>
      <w:r w:rsidRPr="00314DAB">
        <w:rPr>
          <w:color w:val="auto"/>
        </w:rPr>
        <w:t xml:space="preserve"> Налогоплательщики, имеющие право на применение инвестиционного налогового вычета в соответствии с частью 2 настоящей статьи, вправе изменить ранее принятое решение об использовании (отказе от использования) права на применение инвестиционного налогового вычета по истечении одного налогового периода применения такого решения</w:t>
      </w:r>
      <w:proofErr w:type="gramStart"/>
      <w:r w:rsidRPr="00314DAB">
        <w:rPr>
          <w:color w:val="auto"/>
        </w:rPr>
        <w:t>.»</w:t>
      </w:r>
      <w:proofErr w:type="gramEnd"/>
    </w:p>
    <w:p w:rsidR="00826F4B" w:rsidRDefault="007F477D" w:rsidP="007F477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14DAB">
        <w:rPr>
          <w:rFonts w:ascii="Times New Roman" w:hAnsi="Times New Roman" w:cs="Times New Roman"/>
          <w:sz w:val="28"/>
          <w:szCs w:val="28"/>
        </w:rPr>
        <w:t>3. Размер ставки налога на прибыль организаций, применяемой для расчета предельной величины инвестиционного налогового вычета, составляет 10 процентов</w:t>
      </w:r>
      <w:r>
        <w:rPr>
          <w:rFonts w:ascii="Times New Roman" w:hAnsi="Times New Roman" w:cs="Times New Roman"/>
          <w:sz w:val="28"/>
          <w:szCs w:val="28"/>
        </w:rPr>
        <w:t>.</w:t>
      </w:r>
    </w:p>
    <w:p w:rsidR="007F477D" w:rsidRPr="009F670B" w:rsidRDefault="007F477D" w:rsidP="007F477D">
      <w:pPr>
        <w:autoSpaceDE w:val="0"/>
        <w:autoSpaceDN w:val="0"/>
        <w:adjustRightInd w:val="0"/>
        <w:spacing w:after="0" w:line="240" w:lineRule="auto"/>
        <w:ind w:firstLine="709"/>
        <w:jc w:val="both"/>
        <w:rPr>
          <w:rFonts w:ascii="Times New Roman" w:hAnsi="Times New Roman" w:cs="Times New Roman"/>
          <w:spacing w:val="2"/>
          <w:sz w:val="28"/>
          <w:szCs w:val="28"/>
          <w:shd w:val="clear" w:color="auto" w:fill="FFFFFF"/>
        </w:rPr>
      </w:pPr>
    </w:p>
    <w:p w:rsidR="00826F4B" w:rsidRPr="009F670B" w:rsidRDefault="009041F1" w:rsidP="00DB220D">
      <w:pPr>
        <w:autoSpaceDE w:val="0"/>
        <w:autoSpaceDN w:val="0"/>
        <w:adjustRightInd w:val="0"/>
        <w:spacing w:after="0" w:line="240" w:lineRule="auto"/>
        <w:ind w:firstLine="709"/>
        <w:jc w:val="both"/>
        <w:rPr>
          <w:rFonts w:ascii="Times New Roman" w:hAnsi="Times New Roman" w:cs="Times New Roman"/>
          <w:b/>
          <w:spacing w:val="2"/>
          <w:sz w:val="28"/>
          <w:szCs w:val="28"/>
          <w:shd w:val="clear" w:color="auto" w:fill="FFFFFF"/>
        </w:rPr>
      </w:pPr>
      <w:r>
        <w:rPr>
          <w:rFonts w:ascii="Times New Roman" w:hAnsi="Times New Roman" w:cs="Times New Roman"/>
          <w:b/>
          <w:spacing w:val="2"/>
          <w:sz w:val="28"/>
          <w:szCs w:val="28"/>
          <w:shd w:val="clear" w:color="auto" w:fill="FFFFFF"/>
        </w:rPr>
        <w:t>Статья 2</w:t>
      </w:r>
    </w:p>
    <w:p w:rsidR="009E3BA3" w:rsidRPr="009F670B" w:rsidRDefault="009E3BA3" w:rsidP="00DB220D">
      <w:pPr>
        <w:spacing w:after="0" w:line="240" w:lineRule="auto"/>
        <w:jc w:val="both"/>
        <w:rPr>
          <w:b/>
          <w:sz w:val="28"/>
          <w:szCs w:val="28"/>
        </w:rPr>
      </w:pPr>
    </w:p>
    <w:p w:rsidR="009041F1" w:rsidRDefault="00DB220D" w:rsidP="00DB220D">
      <w:pPr>
        <w:autoSpaceDE w:val="0"/>
        <w:autoSpaceDN w:val="0"/>
        <w:adjustRightInd w:val="0"/>
        <w:spacing w:after="0" w:line="240" w:lineRule="auto"/>
        <w:ind w:firstLine="709"/>
        <w:jc w:val="both"/>
        <w:rPr>
          <w:sz w:val="28"/>
          <w:szCs w:val="28"/>
        </w:rPr>
      </w:pPr>
      <w:r w:rsidRPr="00DB220D">
        <w:rPr>
          <w:sz w:val="28"/>
          <w:szCs w:val="28"/>
        </w:rPr>
        <w:t>Настоящий Закон вступает в силу по истечении одного месяца со дня его официального опубликования и распространяется на правоотношения, возникшие с 1 января 202</w:t>
      </w:r>
      <w:r w:rsidR="005163A2">
        <w:rPr>
          <w:sz w:val="28"/>
          <w:szCs w:val="28"/>
        </w:rPr>
        <w:t>3</w:t>
      </w:r>
      <w:r w:rsidRPr="00DB220D">
        <w:rPr>
          <w:sz w:val="28"/>
          <w:szCs w:val="28"/>
        </w:rPr>
        <w:t xml:space="preserve"> года.</w:t>
      </w:r>
    </w:p>
    <w:p w:rsidR="00662F9E" w:rsidRDefault="00662F9E" w:rsidP="00DB220D">
      <w:pPr>
        <w:spacing w:after="0" w:line="240" w:lineRule="auto"/>
        <w:ind w:firstLine="709"/>
        <w:jc w:val="both"/>
        <w:rPr>
          <w:sz w:val="28"/>
          <w:szCs w:val="28"/>
        </w:rPr>
      </w:pPr>
    </w:p>
    <w:p w:rsidR="005163A2" w:rsidRPr="009F670B" w:rsidRDefault="005163A2" w:rsidP="00DB220D">
      <w:pPr>
        <w:spacing w:after="0" w:line="240" w:lineRule="auto"/>
        <w:ind w:firstLine="709"/>
        <w:jc w:val="both"/>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4"/>
      </w:tblGrid>
      <w:tr w:rsidR="00A82409" w:rsidRPr="009F670B">
        <w:tc>
          <w:tcPr>
            <w:tcW w:w="4077" w:type="dxa"/>
          </w:tcPr>
          <w:p w:rsidR="00A82409" w:rsidRPr="009F670B" w:rsidRDefault="00CC2612">
            <w:pPr>
              <w:spacing w:before="720"/>
              <w:rPr>
                <w:sz w:val="28"/>
                <w:szCs w:val="28"/>
              </w:rPr>
            </w:pPr>
            <w:r w:rsidRPr="009F670B">
              <w:rPr>
                <w:sz w:val="28"/>
                <w:szCs w:val="28"/>
              </w:rPr>
              <w:t>Губернатор</w:t>
            </w:r>
          </w:p>
          <w:p w:rsidR="0079403E" w:rsidRPr="009F670B" w:rsidRDefault="0079403E" w:rsidP="0079403E">
            <w:pPr>
              <w:rPr>
                <w:sz w:val="28"/>
                <w:szCs w:val="28"/>
              </w:rPr>
            </w:pPr>
            <w:r w:rsidRPr="009F670B">
              <w:rPr>
                <w:sz w:val="28"/>
                <w:szCs w:val="28"/>
              </w:rPr>
              <w:t>Кировской области</w:t>
            </w:r>
          </w:p>
        </w:tc>
        <w:tc>
          <w:tcPr>
            <w:tcW w:w="5494" w:type="dxa"/>
          </w:tcPr>
          <w:p w:rsidR="0079403E" w:rsidRPr="009F670B" w:rsidRDefault="0079403E">
            <w:pPr>
              <w:spacing w:before="720"/>
              <w:jc w:val="right"/>
              <w:rPr>
                <w:sz w:val="28"/>
                <w:szCs w:val="28"/>
              </w:rPr>
            </w:pPr>
          </w:p>
          <w:p w:rsidR="00A82409" w:rsidRPr="009F670B" w:rsidRDefault="009041F1" w:rsidP="009041F1">
            <w:pPr>
              <w:jc w:val="right"/>
              <w:rPr>
                <w:sz w:val="28"/>
                <w:szCs w:val="28"/>
              </w:rPr>
            </w:pPr>
            <w:r>
              <w:rPr>
                <w:sz w:val="28"/>
                <w:szCs w:val="28"/>
              </w:rPr>
              <w:t>А</w:t>
            </w:r>
            <w:r w:rsidR="00CC2612" w:rsidRPr="009F670B">
              <w:rPr>
                <w:sz w:val="28"/>
                <w:szCs w:val="28"/>
              </w:rPr>
              <w:t>.</w:t>
            </w:r>
            <w:r>
              <w:rPr>
                <w:sz w:val="28"/>
                <w:szCs w:val="28"/>
              </w:rPr>
              <w:t>В</w:t>
            </w:r>
            <w:r w:rsidR="00CC2612" w:rsidRPr="009F670B">
              <w:rPr>
                <w:sz w:val="28"/>
                <w:szCs w:val="28"/>
              </w:rPr>
              <w:t xml:space="preserve">. </w:t>
            </w:r>
            <w:r>
              <w:rPr>
                <w:sz w:val="28"/>
                <w:szCs w:val="28"/>
              </w:rPr>
              <w:t>Соколов</w:t>
            </w:r>
          </w:p>
        </w:tc>
      </w:tr>
    </w:tbl>
    <w:p w:rsidR="00A20BD5" w:rsidRDefault="00A20BD5">
      <w:pPr>
        <w:spacing w:after="0" w:line="240" w:lineRule="auto"/>
        <w:jc w:val="both"/>
        <w:rPr>
          <w:sz w:val="28"/>
          <w:szCs w:val="28"/>
        </w:rPr>
      </w:pPr>
    </w:p>
    <w:p w:rsidR="00A20BD5" w:rsidRDefault="00A20BD5">
      <w:pPr>
        <w:spacing w:after="0" w:line="240" w:lineRule="auto"/>
        <w:jc w:val="both"/>
        <w:rPr>
          <w:sz w:val="28"/>
          <w:szCs w:val="28"/>
        </w:rPr>
      </w:pPr>
    </w:p>
    <w:p w:rsidR="00A82409" w:rsidRPr="009F670B" w:rsidRDefault="00CC2612" w:rsidP="00A20BD5">
      <w:pPr>
        <w:tabs>
          <w:tab w:val="left" w:pos="709"/>
        </w:tabs>
        <w:spacing w:after="0" w:line="240" w:lineRule="auto"/>
        <w:jc w:val="both"/>
        <w:rPr>
          <w:sz w:val="28"/>
          <w:szCs w:val="28"/>
        </w:rPr>
      </w:pPr>
      <w:r w:rsidRPr="009F670B">
        <w:rPr>
          <w:sz w:val="28"/>
          <w:szCs w:val="28"/>
        </w:rPr>
        <w:t>г. Киров</w:t>
      </w:r>
    </w:p>
    <w:p w:rsidR="00A82409" w:rsidRPr="009F670B" w:rsidRDefault="00B243E1">
      <w:pPr>
        <w:spacing w:after="0" w:line="240" w:lineRule="auto"/>
        <w:jc w:val="both"/>
        <w:rPr>
          <w:sz w:val="28"/>
          <w:szCs w:val="28"/>
        </w:rPr>
      </w:pPr>
      <w:r w:rsidRPr="009F670B">
        <w:rPr>
          <w:sz w:val="28"/>
          <w:szCs w:val="28"/>
        </w:rPr>
        <w:t>«___»_____________202</w:t>
      </w:r>
      <w:r w:rsidR="009334A1">
        <w:rPr>
          <w:sz w:val="28"/>
          <w:szCs w:val="28"/>
        </w:rPr>
        <w:t>3</w:t>
      </w:r>
      <w:r w:rsidR="00CC2612" w:rsidRPr="009F670B">
        <w:rPr>
          <w:sz w:val="28"/>
          <w:szCs w:val="28"/>
        </w:rPr>
        <w:t xml:space="preserve">   года</w:t>
      </w:r>
    </w:p>
    <w:p w:rsidR="00A82409" w:rsidRDefault="00CC2612">
      <w:pPr>
        <w:spacing w:after="0" w:line="240" w:lineRule="auto"/>
        <w:jc w:val="both"/>
        <w:rPr>
          <w:sz w:val="28"/>
          <w:szCs w:val="28"/>
        </w:rPr>
      </w:pPr>
      <w:r w:rsidRPr="009F670B">
        <w:rPr>
          <w:sz w:val="28"/>
          <w:szCs w:val="28"/>
        </w:rPr>
        <w:t>№______</w:t>
      </w:r>
    </w:p>
    <w:sectPr w:rsidR="00A82409" w:rsidSect="00A20BD5">
      <w:headerReference w:type="default" r:id="rId13"/>
      <w:pgSz w:w="11906" w:h="16838"/>
      <w:pgMar w:top="851" w:right="850"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47D" w:rsidRDefault="00F8447D" w:rsidP="003B6B30">
      <w:pPr>
        <w:spacing w:after="0" w:line="240" w:lineRule="auto"/>
      </w:pPr>
      <w:r>
        <w:separator/>
      </w:r>
    </w:p>
  </w:endnote>
  <w:endnote w:type="continuationSeparator" w:id="0">
    <w:p w:rsidR="00F8447D" w:rsidRDefault="00F8447D" w:rsidP="003B6B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47D" w:rsidRDefault="00F8447D" w:rsidP="003B6B30">
      <w:pPr>
        <w:spacing w:after="0" w:line="240" w:lineRule="auto"/>
      </w:pPr>
      <w:r>
        <w:separator/>
      </w:r>
    </w:p>
  </w:footnote>
  <w:footnote w:type="continuationSeparator" w:id="0">
    <w:p w:rsidR="00F8447D" w:rsidRDefault="00F8447D" w:rsidP="003B6B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76670"/>
      <w:docPartObj>
        <w:docPartGallery w:val="Page Numbers (Top of Page)"/>
        <w:docPartUnique/>
      </w:docPartObj>
    </w:sdtPr>
    <w:sdtContent>
      <w:p w:rsidR="00080A8E" w:rsidRDefault="00B1511D">
        <w:pPr>
          <w:pStyle w:val="a8"/>
          <w:jc w:val="center"/>
        </w:pPr>
        <w:r>
          <w:fldChar w:fldCharType="begin"/>
        </w:r>
        <w:r w:rsidR="00044E8A">
          <w:instrText xml:space="preserve"> PAGE   \* MERGEFORMAT </w:instrText>
        </w:r>
        <w:r>
          <w:fldChar w:fldCharType="separate"/>
        </w:r>
        <w:r w:rsidR="007F477D">
          <w:rPr>
            <w:noProof/>
          </w:rPr>
          <w:t>4</w:t>
        </w:r>
        <w:r>
          <w:rPr>
            <w:noProof/>
          </w:rPr>
          <w:fldChar w:fldCharType="end"/>
        </w:r>
      </w:p>
    </w:sdtContent>
  </w:sdt>
  <w:p w:rsidR="00080A8E" w:rsidRDefault="00080A8E">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82409"/>
    <w:rsid w:val="000051EF"/>
    <w:rsid w:val="000154F2"/>
    <w:rsid w:val="00022472"/>
    <w:rsid w:val="000235D7"/>
    <w:rsid w:val="00025151"/>
    <w:rsid w:val="00026321"/>
    <w:rsid w:val="00026A20"/>
    <w:rsid w:val="00027617"/>
    <w:rsid w:val="000367CF"/>
    <w:rsid w:val="00044E8A"/>
    <w:rsid w:val="0005225B"/>
    <w:rsid w:val="00056A17"/>
    <w:rsid w:val="00056E17"/>
    <w:rsid w:val="00057537"/>
    <w:rsid w:val="000740EE"/>
    <w:rsid w:val="00080A8E"/>
    <w:rsid w:val="00095F75"/>
    <w:rsid w:val="000C14E0"/>
    <w:rsid w:val="000C31DD"/>
    <w:rsid w:val="000E131A"/>
    <w:rsid w:val="00100123"/>
    <w:rsid w:val="001012AC"/>
    <w:rsid w:val="00110E3A"/>
    <w:rsid w:val="00117A18"/>
    <w:rsid w:val="00120F5A"/>
    <w:rsid w:val="00131E1B"/>
    <w:rsid w:val="001340CD"/>
    <w:rsid w:val="00140AD4"/>
    <w:rsid w:val="00142499"/>
    <w:rsid w:val="00145944"/>
    <w:rsid w:val="001460E5"/>
    <w:rsid w:val="00162332"/>
    <w:rsid w:val="001673DA"/>
    <w:rsid w:val="001763A3"/>
    <w:rsid w:val="00186125"/>
    <w:rsid w:val="001C1452"/>
    <w:rsid w:val="001C2A2D"/>
    <w:rsid w:val="001C2A52"/>
    <w:rsid w:val="001D3D5F"/>
    <w:rsid w:val="001D6053"/>
    <w:rsid w:val="001E0A07"/>
    <w:rsid w:val="001E17F5"/>
    <w:rsid w:val="001E6DDD"/>
    <w:rsid w:val="002041E2"/>
    <w:rsid w:val="00220CCD"/>
    <w:rsid w:val="00226A31"/>
    <w:rsid w:val="0023518F"/>
    <w:rsid w:val="002374FD"/>
    <w:rsid w:val="00242F8C"/>
    <w:rsid w:val="00245AEB"/>
    <w:rsid w:val="002572A1"/>
    <w:rsid w:val="00261F25"/>
    <w:rsid w:val="0026478F"/>
    <w:rsid w:val="00274B85"/>
    <w:rsid w:val="0028386E"/>
    <w:rsid w:val="00293330"/>
    <w:rsid w:val="00295DD5"/>
    <w:rsid w:val="002A4AD2"/>
    <w:rsid w:val="002A5553"/>
    <w:rsid w:val="002B2899"/>
    <w:rsid w:val="002C1929"/>
    <w:rsid w:val="002C66B2"/>
    <w:rsid w:val="002E091E"/>
    <w:rsid w:val="002E0CB3"/>
    <w:rsid w:val="002E5FD8"/>
    <w:rsid w:val="0030086E"/>
    <w:rsid w:val="003146D1"/>
    <w:rsid w:val="00314DAB"/>
    <w:rsid w:val="003158BA"/>
    <w:rsid w:val="00317CFC"/>
    <w:rsid w:val="00324A0B"/>
    <w:rsid w:val="00324D3D"/>
    <w:rsid w:val="003323F7"/>
    <w:rsid w:val="003409D5"/>
    <w:rsid w:val="003469AE"/>
    <w:rsid w:val="0035460A"/>
    <w:rsid w:val="00383798"/>
    <w:rsid w:val="003A0DC2"/>
    <w:rsid w:val="003A2FA4"/>
    <w:rsid w:val="003A4346"/>
    <w:rsid w:val="003B2075"/>
    <w:rsid w:val="003B6B30"/>
    <w:rsid w:val="003C067A"/>
    <w:rsid w:val="003C1031"/>
    <w:rsid w:val="003D158D"/>
    <w:rsid w:val="003E57F3"/>
    <w:rsid w:val="003F099F"/>
    <w:rsid w:val="003F286F"/>
    <w:rsid w:val="003F42EA"/>
    <w:rsid w:val="003F7CF7"/>
    <w:rsid w:val="00403FAF"/>
    <w:rsid w:val="0041488F"/>
    <w:rsid w:val="004236B6"/>
    <w:rsid w:val="00431436"/>
    <w:rsid w:val="004336EF"/>
    <w:rsid w:val="00446896"/>
    <w:rsid w:val="004470BC"/>
    <w:rsid w:val="00451BC5"/>
    <w:rsid w:val="00452F76"/>
    <w:rsid w:val="0045348B"/>
    <w:rsid w:val="00454302"/>
    <w:rsid w:val="00457D76"/>
    <w:rsid w:val="0046576B"/>
    <w:rsid w:val="00475506"/>
    <w:rsid w:val="00475696"/>
    <w:rsid w:val="00477CB4"/>
    <w:rsid w:val="00484690"/>
    <w:rsid w:val="0049025C"/>
    <w:rsid w:val="004A0D4B"/>
    <w:rsid w:val="004B216F"/>
    <w:rsid w:val="004D0263"/>
    <w:rsid w:val="004E7EF0"/>
    <w:rsid w:val="004F6F22"/>
    <w:rsid w:val="004F765D"/>
    <w:rsid w:val="005076AF"/>
    <w:rsid w:val="005163A2"/>
    <w:rsid w:val="005303B9"/>
    <w:rsid w:val="00534CF2"/>
    <w:rsid w:val="00543B9C"/>
    <w:rsid w:val="005577A6"/>
    <w:rsid w:val="00571EA1"/>
    <w:rsid w:val="00576F20"/>
    <w:rsid w:val="00584A74"/>
    <w:rsid w:val="005938A8"/>
    <w:rsid w:val="005941C7"/>
    <w:rsid w:val="005A43E4"/>
    <w:rsid w:val="005A7BEB"/>
    <w:rsid w:val="005C0D53"/>
    <w:rsid w:val="005E63D3"/>
    <w:rsid w:val="005F0D38"/>
    <w:rsid w:val="00616C4C"/>
    <w:rsid w:val="006241D5"/>
    <w:rsid w:val="0063231D"/>
    <w:rsid w:val="00637E69"/>
    <w:rsid w:val="00662F9E"/>
    <w:rsid w:val="00663C83"/>
    <w:rsid w:val="0067074B"/>
    <w:rsid w:val="006722E3"/>
    <w:rsid w:val="00674DDC"/>
    <w:rsid w:val="006841DF"/>
    <w:rsid w:val="00690AD6"/>
    <w:rsid w:val="00691050"/>
    <w:rsid w:val="006A2D88"/>
    <w:rsid w:val="006B372E"/>
    <w:rsid w:val="006B623E"/>
    <w:rsid w:val="006C0C7E"/>
    <w:rsid w:val="006C26EB"/>
    <w:rsid w:val="006C610F"/>
    <w:rsid w:val="006D4CE8"/>
    <w:rsid w:val="006E5268"/>
    <w:rsid w:val="006E7928"/>
    <w:rsid w:val="006F0F1F"/>
    <w:rsid w:val="006F2BD8"/>
    <w:rsid w:val="00707F2B"/>
    <w:rsid w:val="00731366"/>
    <w:rsid w:val="00734F6E"/>
    <w:rsid w:val="0077516D"/>
    <w:rsid w:val="00781664"/>
    <w:rsid w:val="0079403E"/>
    <w:rsid w:val="00794710"/>
    <w:rsid w:val="007A2E75"/>
    <w:rsid w:val="007A413D"/>
    <w:rsid w:val="007B1672"/>
    <w:rsid w:val="007C2DF7"/>
    <w:rsid w:val="007F216D"/>
    <w:rsid w:val="007F477D"/>
    <w:rsid w:val="007F65E8"/>
    <w:rsid w:val="008120D4"/>
    <w:rsid w:val="00812343"/>
    <w:rsid w:val="00813567"/>
    <w:rsid w:val="00822D22"/>
    <w:rsid w:val="00826F4B"/>
    <w:rsid w:val="008716D5"/>
    <w:rsid w:val="008747CE"/>
    <w:rsid w:val="0088351B"/>
    <w:rsid w:val="008A4E6B"/>
    <w:rsid w:val="008B3ED7"/>
    <w:rsid w:val="008C0B4D"/>
    <w:rsid w:val="008D2417"/>
    <w:rsid w:val="00900105"/>
    <w:rsid w:val="009041F1"/>
    <w:rsid w:val="00922C3B"/>
    <w:rsid w:val="00925CA2"/>
    <w:rsid w:val="009334A1"/>
    <w:rsid w:val="00936F86"/>
    <w:rsid w:val="009425CA"/>
    <w:rsid w:val="00965C89"/>
    <w:rsid w:val="009724C7"/>
    <w:rsid w:val="00974B14"/>
    <w:rsid w:val="00980813"/>
    <w:rsid w:val="00983F02"/>
    <w:rsid w:val="009A2088"/>
    <w:rsid w:val="009B36F8"/>
    <w:rsid w:val="009C0190"/>
    <w:rsid w:val="009C3451"/>
    <w:rsid w:val="009C5FBB"/>
    <w:rsid w:val="009D264A"/>
    <w:rsid w:val="009D72DC"/>
    <w:rsid w:val="009E3BA3"/>
    <w:rsid w:val="009F02E6"/>
    <w:rsid w:val="009F670B"/>
    <w:rsid w:val="00A03E53"/>
    <w:rsid w:val="00A05224"/>
    <w:rsid w:val="00A13650"/>
    <w:rsid w:val="00A20BD5"/>
    <w:rsid w:val="00A27F83"/>
    <w:rsid w:val="00A32831"/>
    <w:rsid w:val="00A45719"/>
    <w:rsid w:val="00A503A8"/>
    <w:rsid w:val="00A52D0E"/>
    <w:rsid w:val="00A56C31"/>
    <w:rsid w:val="00A73D0D"/>
    <w:rsid w:val="00A82409"/>
    <w:rsid w:val="00AA62E6"/>
    <w:rsid w:val="00AB276B"/>
    <w:rsid w:val="00AF0542"/>
    <w:rsid w:val="00B01AB3"/>
    <w:rsid w:val="00B11822"/>
    <w:rsid w:val="00B1511D"/>
    <w:rsid w:val="00B243E1"/>
    <w:rsid w:val="00B36579"/>
    <w:rsid w:val="00B4482B"/>
    <w:rsid w:val="00B56051"/>
    <w:rsid w:val="00B579F6"/>
    <w:rsid w:val="00B63D47"/>
    <w:rsid w:val="00B71F14"/>
    <w:rsid w:val="00B7317F"/>
    <w:rsid w:val="00B85C5C"/>
    <w:rsid w:val="00B861C8"/>
    <w:rsid w:val="00B92E64"/>
    <w:rsid w:val="00BA391A"/>
    <w:rsid w:val="00BA60D5"/>
    <w:rsid w:val="00BC18AD"/>
    <w:rsid w:val="00BD2829"/>
    <w:rsid w:val="00BD7115"/>
    <w:rsid w:val="00BE5883"/>
    <w:rsid w:val="00BF4B91"/>
    <w:rsid w:val="00BF7CC7"/>
    <w:rsid w:val="00C3107E"/>
    <w:rsid w:val="00C32817"/>
    <w:rsid w:val="00C35688"/>
    <w:rsid w:val="00C530A6"/>
    <w:rsid w:val="00C5669C"/>
    <w:rsid w:val="00C62F7A"/>
    <w:rsid w:val="00C7324D"/>
    <w:rsid w:val="00C77A19"/>
    <w:rsid w:val="00C845DF"/>
    <w:rsid w:val="00C91238"/>
    <w:rsid w:val="00C92D40"/>
    <w:rsid w:val="00C93884"/>
    <w:rsid w:val="00C97EA7"/>
    <w:rsid w:val="00CA0834"/>
    <w:rsid w:val="00CA7CCD"/>
    <w:rsid w:val="00CC2612"/>
    <w:rsid w:val="00CD6F1C"/>
    <w:rsid w:val="00CE13F7"/>
    <w:rsid w:val="00CE5A02"/>
    <w:rsid w:val="00CF5C42"/>
    <w:rsid w:val="00CF7D9B"/>
    <w:rsid w:val="00D05171"/>
    <w:rsid w:val="00D07B22"/>
    <w:rsid w:val="00D12040"/>
    <w:rsid w:val="00D20319"/>
    <w:rsid w:val="00D417D7"/>
    <w:rsid w:val="00D60D50"/>
    <w:rsid w:val="00D63D41"/>
    <w:rsid w:val="00D85D2E"/>
    <w:rsid w:val="00DA7775"/>
    <w:rsid w:val="00DB220D"/>
    <w:rsid w:val="00DC2FF1"/>
    <w:rsid w:val="00DD6BCB"/>
    <w:rsid w:val="00DF0FD7"/>
    <w:rsid w:val="00E05058"/>
    <w:rsid w:val="00E25E5C"/>
    <w:rsid w:val="00E35BA9"/>
    <w:rsid w:val="00E4012C"/>
    <w:rsid w:val="00E42E78"/>
    <w:rsid w:val="00E636DE"/>
    <w:rsid w:val="00E65637"/>
    <w:rsid w:val="00E670C5"/>
    <w:rsid w:val="00E7083A"/>
    <w:rsid w:val="00E70D84"/>
    <w:rsid w:val="00E83C5B"/>
    <w:rsid w:val="00E95CA3"/>
    <w:rsid w:val="00E968E3"/>
    <w:rsid w:val="00EB145B"/>
    <w:rsid w:val="00EB3234"/>
    <w:rsid w:val="00ED1680"/>
    <w:rsid w:val="00ED17B8"/>
    <w:rsid w:val="00EE15E6"/>
    <w:rsid w:val="00EE6CFB"/>
    <w:rsid w:val="00EE7126"/>
    <w:rsid w:val="00F21123"/>
    <w:rsid w:val="00F21F60"/>
    <w:rsid w:val="00F5131C"/>
    <w:rsid w:val="00F55367"/>
    <w:rsid w:val="00F61C83"/>
    <w:rsid w:val="00F6477E"/>
    <w:rsid w:val="00F77E2C"/>
    <w:rsid w:val="00F8447D"/>
    <w:rsid w:val="00FA154E"/>
    <w:rsid w:val="00FA5606"/>
    <w:rsid w:val="00FB1275"/>
    <w:rsid w:val="00FC1F19"/>
    <w:rsid w:val="00FC3DA1"/>
    <w:rsid w:val="00FC4886"/>
    <w:rsid w:val="00FC58A3"/>
    <w:rsid w:val="00FD26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4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24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A82409"/>
    <w:pPr>
      <w:widowControl w:val="0"/>
      <w:autoSpaceDE w:val="0"/>
      <w:autoSpaceDN w:val="0"/>
      <w:adjustRightInd w:val="0"/>
      <w:spacing w:after="0" w:line="240" w:lineRule="auto"/>
    </w:pPr>
    <w:rPr>
      <w:rFonts w:ascii="Arial" w:hAnsi="Arial" w:cs="Arial"/>
      <w:sz w:val="20"/>
      <w:szCs w:val="20"/>
    </w:rPr>
  </w:style>
  <w:style w:type="paragraph" w:customStyle="1" w:styleId="ConsPlusTitle">
    <w:name w:val="ConsPlusTitle"/>
    <w:rsid w:val="00A82409"/>
    <w:pPr>
      <w:widowControl w:val="0"/>
      <w:autoSpaceDE w:val="0"/>
      <w:autoSpaceDN w:val="0"/>
      <w:adjustRightInd w:val="0"/>
      <w:spacing w:after="0" w:line="240" w:lineRule="auto"/>
    </w:pPr>
    <w:rPr>
      <w:rFonts w:ascii="Arial" w:hAnsi="Arial" w:cs="Arial"/>
      <w:b/>
      <w:bCs/>
      <w:sz w:val="20"/>
      <w:szCs w:val="20"/>
    </w:rPr>
  </w:style>
  <w:style w:type="paragraph" w:styleId="a4">
    <w:name w:val="Normal (Web)"/>
    <w:basedOn w:val="a"/>
    <w:uiPriority w:val="99"/>
    <w:semiHidden/>
    <w:unhideWhenUsed/>
    <w:rsid w:val="00A824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A82409"/>
  </w:style>
  <w:style w:type="character" w:styleId="a5">
    <w:name w:val="Hyperlink"/>
    <w:basedOn w:val="a0"/>
    <w:uiPriority w:val="99"/>
    <w:semiHidden/>
    <w:unhideWhenUsed/>
    <w:rsid w:val="00A82409"/>
    <w:rPr>
      <w:color w:val="0000FF"/>
      <w:u w:val="single"/>
    </w:rPr>
  </w:style>
  <w:style w:type="paragraph" w:styleId="a6">
    <w:name w:val="Balloon Text"/>
    <w:basedOn w:val="a"/>
    <w:link w:val="a7"/>
    <w:uiPriority w:val="99"/>
    <w:semiHidden/>
    <w:unhideWhenUsed/>
    <w:rsid w:val="00734F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34F6E"/>
    <w:rPr>
      <w:rFonts w:ascii="Tahoma" w:hAnsi="Tahoma" w:cs="Tahoma"/>
      <w:sz w:val="16"/>
      <w:szCs w:val="16"/>
    </w:rPr>
  </w:style>
  <w:style w:type="paragraph" w:styleId="a8">
    <w:name w:val="header"/>
    <w:basedOn w:val="a"/>
    <w:link w:val="a9"/>
    <w:uiPriority w:val="99"/>
    <w:unhideWhenUsed/>
    <w:rsid w:val="003B6B3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B6B30"/>
  </w:style>
  <w:style w:type="paragraph" w:styleId="aa">
    <w:name w:val="footer"/>
    <w:basedOn w:val="a"/>
    <w:link w:val="ab"/>
    <w:uiPriority w:val="99"/>
    <w:semiHidden/>
    <w:unhideWhenUsed/>
    <w:rsid w:val="003B6B3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3B6B30"/>
  </w:style>
  <w:style w:type="paragraph" w:styleId="ac">
    <w:name w:val="List Paragraph"/>
    <w:basedOn w:val="a"/>
    <w:uiPriority w:val="34"/>
    <w:qFormat/>
    <w:rsid w:val="002572A1"/>
    <w:pPr>
      <w:ind w:left="720"/>
      <w:contextualSpacing/>
    </w:pPr>
  </w:style>
  <w:style w:type="paragraph" w:customStyle="1" w:styleId="ad">
    <w:name w:val="Нормальный"/>
    <w:rsid w:val="00314DAB"/>
    <w:pPr>
      <w:widowControl w:val="0"/>
      <w:autoSpaceDE w:val="0"/>
      <w:autoSpaceDN w:val="0"/>
      <w:adjustRightInd w:val="0"/>
      <w:spacing w:after="0" w:line="240" w:lineRule="auto"/>
    </w:pPr>
    <w:rPr>
      <w:rFonts w:ascii="Times New Roman" w:hAnsi="Times New Roman" w:cs="Times New Roman"/>
      <w:color w:val="000000"/>
      <w:sz w:val="28"/>
      <w:szCs w:val="28"/>
    </w:rPr>
  </w:style>
</w:styles>
</file>

<file path=word/webSettings.xml><?xml version="1.0" encoding="utf-8"?>
<w:webSettings xmlns:r="http://schemas.openxmlformats.org/officeDocument/2006/relationships" xmlns:w="http://schemas.openxmlformats.org/wordprocessingml/2006/main">
  <w:divs>
    <w:div w:id="811748684">
      <w:bodyDiv w:val="1"/>
      <w:marLeft w:val="0"/>
      <w:marRight w:val="0"/>
      <w:marTop w:val="0"/>
      <w:marBottom w:val="0"/>
      <w:divBdr>
        <w:top w:val="none" w:sz="0" w:space="0" w:color="auto"/>
        <w:left w:val="none" w:sz="0" w:space="0" w:color="auto"/>
        <w:bottom w:val="none" w:sz="0" w:space="0" w:color="auto"/>
        <w:right w:val="none" w:sz="0" w:space="0" w:color="auto"/>
      </w:divBdr>
    </w:div>
    <w:div w:id="1116826538">
      <w:bodyDiv w:val="1"/>
      <w:marLeft w:val="0"/>
      <w:marRight w:val="0"/>
      <w:marTop w:val="0"/>
      <w:marBottom w:val="0"/>
      <w:divBdr>
        <w:top w:val="none" w:sz="0" w:space="0" w:color="auto"/>
        <w:left w:val="none" w:sz="0" w:space="0" w:color="auto"/>
        <w:bottom w:val="none" w:sz="0" w:space="0" w:color="auto"/>
        <w:right w:val="none" w:sz="0" w:space="0" w:color="auto"/>
      </w:divBdr>
    </w:div>
    <w:div w:id="188370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E98A46F676BCEE441F470ECD92891FE353FD8E88FF6AD81A120396B7114BB437D9254C6618967937313C09BEF682AE505DC6DAFB1D67fFaFJ"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43E98A46F676BCEE441F470ECD92891FE353FD8E88FF6AD81A120396B7114BB437D9254C661B957037313C09BEF682AE505DC6DAFB1D67fFaFJ"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43E98A46F676BCEE441F470ECD92891FE353FD8E88FF6AD81A120396B7114BB437D9254C661B957037313C09BEF682AE505DC6DAFB1D67fFaFJ"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43E98A46F676BCEE441F470ECD92891FE353FD8E88FF6AD81A120396B7114BB437D9254C6618967937313C09BEF682AE505DC6DAFB1D67fFaFJ" TargetMode="External"/><Relationship Id="rId4" Type="http://schemas.openxmlformats.org/officeDocument/2006/relationships/webSettings" Target="webSettings.xml"/><Relationship Id="rId9" Type="http://schemas.openxmlformats.org/officeDocument/2006/relationships/hyperlink" Target="consultantplus://offline/ref=43E98A46F676BCEE441F470ECD92891FE353FD8E88FF6AD81A120396B7114BB437D9254C661B957037313C09BEF682AE505DC6DAFB1D67fFaF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C1D9FE-090D-4FBB-9D1E-4ED451695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1103</Words>
  <Characters>6291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kilmakov_ii</dc:creator>
  <cp:lastModifiedBy>ARM-2</cp:lastModifiedBy>
  <cp:revision>12</cp:revision>
  <cp:lastPrinted>2022-12-06T11:12:00Z</cp:lastPrinted>
  <dcterms:created xsi:type="dcterms:W3CDTF">2023-02-16T08:20:00Z</dcterms:created>
  <dcterms:modified xsi:type="dcterms:W3CDTF">2023-10-06T07:55:00Z</dcterms:modified>
</cp:coreProperties>
</file>