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44EA9" w14:textId="27741673" w:rsidR="00A44FBE" w:rsidRDefault="00A44FBE" w:rsidP="00A44FBE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24</w:t>
      </w:r>
    </w:p>
    <w:p w14:paraId="55BA7AB1" w14:textId="77777777" w:rsidR="00A44FBE" w:rsidRDefault="00A44FBE" w:rsidP="00A44FB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1B536" w14:textId="77777777" w:rsidR="00A44FBE" w:rsidRDefault="00A44FBE" w:rsidP="00A44FBE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5291BB72" w14:textId="77777777" w:rsidR="00A44FBE" w:rsidRDefault="00A44FBE" w:rsidP="00A44FBE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D0F4BB" w14:textId="77777777" w:rsidR="00A44FBE" w:rsidRDefault="00A44FBE" w:rsidP="00A44FBE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5A498E7C" w14:textId="77777777" w:rsidR="00A44FBE" w:rsidRDefault="00A44FBE" w:rsidP="00A44FBE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52EC221B" w14:textId="77777777" w:rsidR="00A44FBE" w:rsidRDefault="00A44FBE" w:rsidP="00A44FBE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2DF0BF82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C37941" w:rsidRPr="00C379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осуществлению в ценовых зонах теплоснабжения индексации тарифов (ставок, величин)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6ACEE1" w14:textId="4029B38A" w:rsidR="00A44FBE" w:rsidRPr="003B5DEF" w:rsidRDefault="00A44FBE" w:rsidP="00EF19F8">
      <w:pPr>
        <w:pStyle w:val="ConsPlusNormal"/>
        <w:numPr>
          <w:ilvl w:val="0"/>
          <w:numId w:val="1"/>
        </w:numPr>
        <w:spacing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EF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688F4F4C" w14:textId="77777777" w:rsidR="00A44FBE" w:rsidRPr="003B5DEF" w:rsidRDefault="00A44FBE" w:rsidP="00EF19F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EF">
        <w:rPr>
          <w:rFonts w:ascii="Times New Roman" w:hAnsi="Times New Roman" w:cs="Times New Roman"/>
          <w:sz w:val="28"/>
          <w:szCs w:val="28"/>
        </w:rPr>
        <w:t>Абзац второй пункта 2.2 раздела 2 «Стандарт предоставления государственной услуги» исключить.</w:t>
      </w:r>
    </w:p>
    <w:p w14:paraId="5CE21456" w14:textId="70ADDEB6" w:rsidR="00A44FBE" w:rsidRPr="00EF19F8" w:rsidRDefault="00A44FBE" w:rsidP="00EF19F8">
      <w:pPr>
        <w:pStyle w:val="a3"/>
        <w:numPr>
          <w:ilvl w:val="0"/>
          <w:numId w:val="1"/>
        </w:numPr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EF19F8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EF19F8">
        <w:rPr>
          <w:rFonts w:ascii="Times New Roman" w:hAnsi="Times New Roman" w:cs="Times New Roman"/>
          <w:sz w:val="28"/>
          <w:szCs w:val="28"/>
        </w:rPr>
        <w:t>исключить.</w:t>
      </w:r>
    </w:p>
    <w:p w14:paraId="1C75DD0C" w14:textId="77B376E2" w:rsidR="00EF19F8" w:rsidRPr="00EF19F8" w:rsidRDefault="00EF19F8" w:rsidP="00EF19F8">
      <w:pPr>
        <w:pStyle w:val="a3"/>
        <w:numPr>
          <w:ilvl w:val="0"/>
          <w:numId w:val="1"/>
        </w:numPr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68331F80" w14:textId="5F64AD46" w:rsidR="00A44FBE" w:rsidRDefault="00EF19F8" w:rsidP="00EF19F8">
      <w:pPr>
        <w:spacing w:after="0" w:line="4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44FBE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0C4C5FCC" w14:textId="77777777" w:rsidR="00A44FBE" w:rsidRDefault="00A44FBE" w:rsidP="00EF19F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6903D6F8" w14:textId="77777777" w:rsidR="00A44FBE" w:rsidRDefault="00A44FBE" w:rsidP="00EF19F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не должен превышать 15 минут».</w:t>
      </w:r>
    </w:p>
    <w:p w14:paraId="535ADB55" w14:textId="3AEC62F0" w:rsidR="00A44FBE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4FBE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5F9D33A7" w14:textId="77777777" w:rsidR="00A44FBE" w:rsidRDefault="00A44FBE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2CD37D76" w14:textId="77777777" w:rsidR="00A44FBE" w:rsidRDefault="00A44FBE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4880F201" w14:textId="227D694D" w:rsidR="00A44FBE" w:rsidRDefault="00EF19F8" w:rsidP="00EF19F8">
      <w:pPr>
        <w:tabs>
          <w:tab w:val="left" w:pos="2410"/>
        </w:tabs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44FBE">
        <w:rPr>
          <w:rFonts w:ascii="Times New Roman" w:hAnsi="Times New Roman" w:cs="Times New Roman"/>
          <w:sz w:val="28"/>
          <w:szCs w:val="28"/>
        </w:rPr>
        <w:t xml:space="preserve">. </w:t>
      </w:r>
      <w:r w:rsidR="00A44FBE" w:rsidRPr="003B5DEF">
        <w:rPr>
          <w:rFonts w:ascii="Times New Roman" w:hAnsi="Times New Roman" w:cs="Times New Roman"/>
          <w:sz w:val="28"/>
          <w:szCs w:val="28"/>
        </w:rPr>
        <w:t>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15D0FDE9" w14:textId="77777777" w:rsidR="00A44FBE" w:rsidRDefault="00A44FBE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3EE79CF2" w14:textId="40BE83BB" w:rsidR="00A44FBE" w:rsidRDefault="00A44FBE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</w:t>
      </w:r>
      <w:r w:rsidR="005B4E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на официальном сайте службы».</w:t>
      </w:r>
    </w:p>
    <w:p w14:paraId="2F03F064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EF19F8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4529FC47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76C0025C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lastRenderedPageBreak/>
        <w:t>2.15.1. Получение государственной услуги по экстерриториальному принципу невозможно.</w:t>
      </w:r>
    </w:p>
    <w:p w14:paraId="3F278A12" w14:textId="77777777" w:rsid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411EF5FC" w14:textId="74FF422E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19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F19F8">
        <w:rPr>
          <w:rFonts w:ascii="Times New Roman" w:hAnsi="Times New Roman" w:cs="Times New Roman"/>
          <w:sz w:val="28"/>
          <w:szCs w:val="28"/>
        </w:rPr>
        <w:t>. Государственные услуги через многофункциональные центры предоставления государственных и муниципальных услуг не предоставляются</w:t>
      </w:r>
    </w:p>
    <w:p w14:paraId="6AE897BF" w14:textId="732A2B8B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F19F8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781277F7" w14:textId="1C8585A4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19F8">
        <w:rPr>
          <w:rFonts w:ascii="Times New Roman" w:hAnsi="Times New Roman" w:cs="Times New Roman"/>
          <w:sz w:val="28"/>
          <w:szCs w:val="28"/>
        </w:rPr>
        <w:t>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7791290D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16E0CE56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49588166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6368FCD2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4DB7EB2A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23C59329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6DAB4AC2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</w:t>
      </w:r>
      <w:r w:rsidRPr="00EF19F8">
        <w:rPr>
          <w:rFonts w:ascii="Times New Roman" w:hAnsi="Times New Roman" w:cs="Times New Roman"/>
          <w:sz w:val="28"/>
          <w:szCs w:val="28"/>
        </w:rPr>
        <w:lastRenderedPageBreak/>
        <w:t>использование которых допускается при обращении за получением государственных и муниципальных услуг».</w:t>
      </w:r>
    </w:p>
    <w:p w14:paraId="5F5FDD86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7BC250FE" w14:textId="77777777" w:rsidR="00EF19F8" w:rsidRP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287801F1" w14:textId="68AA0F04" w:rsidR="00EF19F8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F8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567CD3F1" w14:textId="36ED176F" w:rsidR="00A44FBE" w:rsidRDefault="00EF19F8" w:rsidP="00EF19F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44FBE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0DDBB133" w14:textId="77777777" w:rsidR="00A44FBE" w:rsidRDefault="00A44FBE" w:rsidP="00A44F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7BDBDAEE" w:rsidR="002F75E6" w:rsidRPr="00D86E6A" w:rsidRDefault="002F75E6" w:rsidP="00A44FBE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5A25" w14:textId="77777777" w:rsidR="00517E1E" w:rsidRDefault="00517E1E" w:rsidP="003726F1">
      <w:pPr>
        <w:spacing w:after="0" w:line="240" w:lineRule="auto"/>
      </w:pPr>
      <w:r>
        <w:separator/>
      </w:r>
    </w:p>
  </w:endnote>
  <w:endnote w:type="continuationSeparator" w:id="0">
    <w:p w14:paraId="27CFA0EB" w14:textId="77777777" w:rsidR="00517E1E" w:rsidRDefault="00517E1E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10F9E" w14:textId="77777777" w:rsidR="00517E1E" w:rsidRDefault="00517E1E" w:rsidP="003726F1">
      <w:pPr>
        <w:spacing w:after="0" w:line="240" w:lineRule="auto"/>
      </w:pPr>
      <w:r>
        <w:separator/>
      </w:r>
    </w:p>
  </w:footnote>
  <w:footnote w:type="continuationSeparator" w:id="0">
    <w:p w14:paraId="219E38B8" w14:textId="77777777" w:rsidR="00517E1E" w:rsidRDefault="00517E1E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201217718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A3F32"/>
    <w:rsid w:val="001B3193"/>
    <w:rsid w:val="001C25C7"/>
    <w:rsid w:val="001E388A"/>
    <w:rsid w:val="001F67BC"/>
    <w:rsid w:val="00210CA2"/>
    <w:rsid w:val="00212DD4"/>
    <w:rsid w:val="002142E4"/>
    <w:rsid w:val="00222238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17E1E"/>
    <w:rsid w:val="00522D3C"/>
    <w:rsid w:val="00534E88"/>
    <w:rsid w:val="00544FC6"/>
    <w:rsid w:val="005814ED"/>
    <w:rsid w:val="005B0764"/>
    <w:rsid w:val="005B31F3"/>
    <w:rsid w:val="005B4E9C"/>
    <w:rsid w:val="005D395D"/>
    <w:rsid w:val="005D7156"/>
    <w:rsid w:val="005E5CC2"/>
    <w:rsid w:val="00631CAA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44FBE"/>
    <w:rsid w:val="00A74B9F"/>
    <w:rsid w:val="00A8029F"/>
    <w:rsid w:val="00A94DB4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37941"/>
    <w:rsid w:val="00C4076D"/>
    <w:rsid w:val="00C63A9F"/>
    <w:rsid w:val="00C76991"/>
    <w:rsid w:val="00C85EA7"/>
    <w:rsid w:val="00CC33A4"/>
    <w:rsid w:val="00CE222E"/>
    <w:rsid w:val="00CE3DEA"/>
    <w:rsid w:val="00D20155"/>
    <w:rsid w:val="00D3735C"/>
    <w:rsid w:val="00D67201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EF19F8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A44F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F01AA-2C3A-43BB-966B-D690FE51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2025-05-29T11:27:00Z</cp:lastPrinted>
  <dcterms:created xsi:type="dcterms:W3CDTF">2023-01-18T07:23:00Z</dcterms:created>
  <dcterms:modified xsi:type="dcterms:W3CDTF">2025-06-18T12:50:00Z</dcterms:modified>
</cp:coreProperties>
</file>