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EAC14" w14:textId="3E9947AD" w:rsidR="006B3660" w:rsidRDefault="006B3660" w:rsidP="006B3660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9</w:t>
      </w:r>
    </w:p>
    <w:p w14:paraId="0A8C45BF" w14:textId="77777777" w:rsidR="006B3660" w:rsidRDefault="006B3660" w:rsidP="006B366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C78FE" w14:textId="77777777" w:rsidR="006B3660" w:rsidRDefault="006B3660" w:rsidP="006B3660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709A827C" w14:textId="77777777" w:rsidR="006B3660" w:rsidRDefault="006B3660" w:rsidP="006B3660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8CC38F" w14:textId="77777777" w:rsidR="006B3660" w:rsidRDefault="006B3660" w:rsidP="006B3660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1D37302D" w14:textId="77777777" w:rsidR="006B3660" w:rsidRDefault="006B3660" w:rsidP="006B366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06E219FD" w14:textId="3E91B0AB" w:rsidR="004657FD" w:rsidRPr="006B3660" w:rsidRDefault="006B3660" w:rsidP="006B3660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5FFB08EC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904B75" w:rsidRPr="00904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цен (тарифов) и (или) их предельных уровней на утвержденные Правительством Российской Федерации услуги, оказываемые в аэропортах субъектами естественных монополий, включенными в реестр субъектов естественных монополий и не вошедшими в перечень субъектов естественных монополий в сфере услуг в транспортных терминалах, портах и аэропортах, государственное регулирование которых осуществляется уполномоченным федеральным органом исполнительной власти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F1CF04" w14:textId="77777777" w:rsidR="006B3660" w:rsidRDefault="006B3660" w:rsidP="006B3660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92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699FA265" w14:textId="77777777" w:rsidR="006B3660" w:rsidRDefault="006B3660" w:rsidP="006B36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</w:t>
      </w:r>
      <w:r w:rsidRPr="00187B4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B41">
        <w:rPr>
          <w:rFonts w:ascii="Times New Roman" w:hAnsi="Times New Roman" w:cs="Times New Roman"/>
          <w:sz w:val="28"/>
          <w:szCs w:val="28"/>
        </w:rPr>
        <w:t xml:space="preserve"> 2.2 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2C25E3A5" w14:textId="77777777" w:rsidR="006B3660" w:rsidRPr="00204529" w:rsidRDefault="006B3660" w:rsidP="006B3660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529"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отказе в приеме заявления, документов и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не предусмотрена»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C77FBE" w14:textId="704C95DA" w:rsidR="006B3660" w:rsidRPr="000254AC" w:rsidRDefault="000254AC" w:rsidP="000254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A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660" w:rsidRPr="000254AC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="006B3660" w:rsidRPr="000254AC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="006B3660" w:rsidRPr="000254AC">
        <w:rPr>
          <w:rFonts w:ascii="Times New Roman" w:hAnsi="Times New Roman" w:cs="Times New Roman"/>
          <w:sz w:val="28"/>
          <w:szCs w:val="28"/>
        </w:rPr>
        <w:t>исключить.</w:t>
      </w:r>
    </w:p>
    <w:p w14:paraId="497DC1D5" w14:textId="5A80A14D" w:rsidR="000254AC" w:rsidRPr="000254AC" w:rsidRDefault="000254AC" w:rsidP="000254A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AC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417C654E" w14:textId="355A4F91" w:rsidR="006B3660" w:rsidRPr="002F1F65" w:rsidRDefault="000254AC" w:rsidP="006B3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3660" w:rsidRPr="002F1F65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5C472D89" w14:textId="77777777" w:rsidR="006B3660" w:rsidRDefault="006B3660" w:rsidP="006B3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«2.11.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очереди.</w:t>
      </w:r>
      <w:r w:rsidRPr="0071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AAD68F" w14:textId="77777777" w:rsidR="006B3660" w:rsidRDefault="006B3660" w:rsidP="006B3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Максимальный срок ожидания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очереди при подаче заявителем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при получении </w:t>
      </w:r>
      <w:r w:rsidRPr="00C63A9F">
        <w:rPr>
          <w:rFonts w:ascii="Times New Roman" w:hAnsi="Times New Roman" w:cs="Times New Roman"/>
          <w:sz w:val="28"/>
          <w:szCs w:val="28"/>
        </w:rPr>
        <w:lastRenderedPageBreak/>
        <w:t>результата предоставления государственной услуги в случае обращения заявителя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63A9F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МФЦ не должен превышать 15 минут».</w:t>
      </w:r>
    </w:p>
    <w:p w14:paraId="01F5F41C" w14:textId="16908AE9" w:rsidR="006B3660" w:rsidRDefault="000254AC" w:rsidP="006B36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3660">
        <w:rPr>
          <w:rFonts w:ascii="Times New Roman" w:hAnsi="Times New Roman" w:cs="Times New Roman"/>
          <w:sz w:val="28"/>
          <w:szCs w:val="28"/>
        </w:rPr>
        <w:t>. Пункт 2.13 р</w:t>
      </w:r>
      <w:r w:rsidR="006B3660" w:rsidRPr="0071236F">
        <w:rPr>
          <w:rFonts w:ascii="Times New Roman" w:hAnsi="Times New Roman" w:cs="Times New Roman"/>
          <w:sz w:val="28"/>
          <w:szCs w:val="28"/>
        </w:rPr>
        <w:t>аздел</w:t>
      </w:r>
      <w:r w:rsidR="006B3660">
        <w:rPr>
          <w:rFonts w:ascii="Times New Roman" w:hAnsi="Times New Roman" w:cs="Times New Roman"/>
          <w:sz w:val="28"/>
          <w:szCs w:val="28"/>
        </w:rPr>
        <w:t>а</w:t>
      </w:r>
      <w:r w:rsidR="006B3660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 </w:t>
      </w:r>
      <w:r w:rsidR="006B366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53A28693" w14:textId="77777777" w:rsidR="006B3660" w:rsidRDefault="006B3660" w:rsidP="006B36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1D119C49" w14:textId="77777777" w:rsidR="006B3660" w:rsidRPr="00026AC3" w:rsidRDefault="006B3660" w:rsidP="006B36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</w:t>
      </w:r>
      <w:r w:rsidRPr="00026AC3">
        <w:rPr>
          <w:rFonts w:ascii="Times New Roman" w:hAnsi="Times New Roman" w:cs="Times New Roman"/>
          <w:sz w:val="28"/>
          <w:szCs w:val="28"/>
        </w:rPr>
        <w:t>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6AC3"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7A54FB2" w14:textId="6EF40528" w:rsidR="006B3660" w:rsidRPr="00026AC3" w:rsidRDefault="000254AC" w:rsidP="006B3660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B3660" w:rsidRPr="00026AC3">
        <w:rPr>
          <w:rFonts w:ascii="Times New Roman" w:hAnsi="Times New Roman" w:cs="Times New Roman"/>
          <w:sz w:val="28"/>
          <w:szCs w:val="28"/>
        </w:rPr>
        <w:t xml:space="preserve">. </w:t>
      </w:r>
      <w:r w:rsidR="006B3660">
        <w:rPr>
          <w:rFonts w:ascii="Times New Roman" w:hAnsi="Times New Roman" w:cs="Times New Roman"/>
          <w:sz w:val="28"/>
          <w:szCs w:val="28"/>
        </w:rPr>
        <w:t>П</w:t>
      </w:r>
      <w:r w:rsidR="006B3660" w:rsidRPr="00026AC3">
        <w:rPr>
          <w:rFonts w:ascii="Times New Roman" w:hAnsi="Times New Roman" w:cs="Times New Roman"/>
          <w:sz w:val="28"/>
          <w:szCs w:val="28"/>
        </w:rPr>
        <w:t>ункт 2.14 «Показатели доступности и качества предоставления государственной услуги»</w:t>
      </w:r>
      <w:r w:rsidR="006B3660">
        <w:rPr>
          <w:rFonts w:ascii="Times New Roman" w:hAnsi="Times New Roman" w:cs="Times New Roman"/>
          <w:sz w:val="28"/>
          <w:szCs w:val="28"/>
        </w:rPr>
        <w:t xml:space="preserve"> р</w:t>
      </w:r>
      <w:r w:rsidR="006B3660" w:rsidRPr="0071236F">
        <w:rPr>
          <w:rFonts w:ascii="Times New Roman" w:hAnsi="Times New Roman" w:cs="Times New Roman"/>
          <w:sz w:val="28"/>
          <w:szCs w:val="28"/>
        </w:rPr>
        <w:t>аздел</w:t>
      </w:r>
      <w:r w:rsidR="006B3660">
        <w:rPr>
          <w:rFonts w:ascii="Times New Roman" w:hAnsi="Times New Roman" w:cs="Times New Roman"/>
          <w:sz w:val="28"/>
          <w:szCs w:val="28"/>
        </w:rPr>
        <w:t>а</w:t>
      </w:r>
      <w:r w:rsidR="006B3660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</w:t>
      </w:r>
      <w:r w:rsidR="006B3660" w:rsidRPr="00026AC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BEF3BD4" w14:textId="77777777" w:rsidR="006B3660" w:rsidRDefault="006B3660" w:rsidP="006B36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C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Pr="00026AC3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Pr="00026AC3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D6F787" w14:textId="77777777" w:rsidR="006B3660" w:rsidRDefault="006B3660" w:rsidP="006B36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услуги, а также </w:t>
      </w:r>
      <w:r w:rsidRPr="00CE259C">
        <w:rPr>
          <w:rFonts w:ascii="Times New Roman" w:hAnsi="Times New Roman" w:cs="Times New Roman"/>
          <w:sz w:val="28"/>
          <w:szCs w:val="28"/>
        </w:rPr>
        <w:t>получения результата предоставления государственной услуги, размеща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E259C">
        <w:rPr>
          <w:rFonts w:ascii="Times New Roman" w:hAnsi="Times New Roman" w:cs="Times New Roman"/>
          <w:sz w:val="28"/>
          <w:szCs w:val="28"/>
        </w:rPr>
        <w:t>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863BD4A" w14:textId="41ECBDFA" w:rsidR="000254AC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Пункт </w:t>
      </w:r>
      <w:r w:rsidRPr="00564806">
        <w:rPr>
          <w:rFonts w:ascii="Times New Roman" w:hAnsi="Times New Roman" w:cs="Times New Roman"/>
          <w:sz w:val="28"/>
          <w:szCs w:val="28"/>
        </w:rPr>
        <w:t xml:space="preserve">2.15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t xml:space="preserve"> </w:t>
      </w:r>
      <w:r w:rsidRPr="00564806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 изложить в следующей редакции:</w:t>
      </w:r>
    </w:p>
    <w:p w14:paraId="756161F9" w14:textId="77777777" w:rsidR="000254AC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«2.15. </w:t>
      </w:r>
      <w:r w:rsidRPr="00564806">
        <w:rPr>
          <w:rFonts w:ascii="Times New Roman" w:hAnsi="Times New Roman" w:cs="Times New Roman"/>
          <w:sz w:val="28"/>
          <w:szCs w:val="28"/>
        </w:rPr>
        <w:t>Иные требования к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52A5">
        <w:t xml:space="preserve"> </w:t>
      </w:r>
      <w:r w:rsidRPr="00BA52A5">
        <w:rPr>
          <w:rFonts w:ascii="Times New Roman" w:hAnsi="Times New Roman" w:cs="Times New Roman"/>
          <w:sz w:val="28"/>
          <w:szCs w:val="28"/>
        </w:rPr>
        <w:t>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F88019" w14:textId="77777777" w:rsidR="000254AC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2.15.1. </w:t>
      </w:r>
      <w:r w:rsidRPr="008320E4">
        <w:rPr>
          <w:rFonts w:ascii="Times New Roman" w:hAnsi="Times New Roman" w:cs="Times New Roman"/>
          <w:sz w:val="28"/>
          <w:szCs w:val="28"/>
        </w:rPr>
        <w:t>Получение государственной услуги по экстерриториальному принципу невозможно.</w:t>
      </w:r>
    </w:p>
    <w:p w14:paraId="5F57159F" w14:textId="77777777" w:rsidR="000254AC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64806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14:paraId="2AE56D19" w14:textId="77777777" w:rsidR="000254AC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2.15.3. </w:t>
      </w:r>
      <w:r w:rsidRPr="00564806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в электронной форме осуществляется посредством федеральной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 xml:space="preserve">Единая информационно-аналитическая система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Федеральный орган регулирования - региональные органы регулирования - субъекты регулирования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регионального портала.</w:t>
      </w:r>
    </w:p>
    <w:p w14:paraId="3E9726FB" w14:textId="77777777" w:rsidR="000254AC" w:rsidRPr="00564806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2.15.4. </w:t>
      </w:r>
      <w:r w:rsidRPr="00564806">
        <w:rPr>
          <w:rFonts w:ascii="Times New Roman" w:hAnsi="Times New Roman" w:cs="Times New Roman"/>
          <w:sz w:val="28"/>
          <w:szCs w:val="28"/>
        </w:rPr>
        <w:t>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47BF4F4A" w14:textId="77777777" w:rsidR="000254AC" w:rsidRPr="00564806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11519723" w14:textId="77777777" w:rsidR="000254AC" w:rsidRPr="00564806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021FD79C" w14:textId="77777777" w:rsidR="000254AC" w:rsidRPr="00564806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1A9F3080" w14:textId="77777777" w:rsidR="000254AC" w:rsidRPr="00564806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lastRenderedPageBreak/>
        <w:t>Заявление от имени заявителя - юридического лица подписывается усиленной квалифицированной электронной подписью:</w:t>
      </w:r>
    </w:p>
    <w:p w14:paraId="68145426" w14:textId="77777777" w:rsidR="000254AC" w:rsidRPr="00564806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6EED28BE" w14:textId="77777777" w:rsidR="000254AC" w:rsidRPr="00564806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1B40F34B" w14:textId="77777777" w:rsidR="000254AC" w:rsidRPr="00564806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634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.</w:t>
      </w:r>
    </w:p>
    <w:p w14:paraId="25C237E0" w14:textId="77777777" w:rsidR="000254AC" w:rsidRPr="00564806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26E6459F" w14:textId="77777777" w:rsidR="000254AC" w:rsidRPr="00564806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5FFDE7F3" w14:textId="7AC548B9" w:rsidR="000254AC" w:rsidRDefault="000254AC" w:rsidP="000254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от 27.12.2011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796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Об утверждении Требований к средствам электронной подписи и Требований к средствам удостоверяющего центра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 xml:space="preserve">, при обращении за получением государственной услуги, оказываемой с </w:t>
      </w:r>
      <w:r w:rsidRPr="00564806">
        <w:rPr>
          <w:rFonts w:ascii="Times New Roman" w:hAnsi="Times New Roman" w:cs="Times New Roman"/>
          <w:sz w:val="28"/>
          <w:szCs w:val="28"/>
        </w:rPr>
        <w:lastRenderedPageBreak/>
        <w:t>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8E2C2C5" w14:textId="01353FE4" w:rsidR="006B3660" w:rsidRDefault="000254AC" w:rsidP="006B36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B3660">
        <w:rPr>
          <w:rFonts w:ascii="Times New Roman" w:hAnsi="Times New Roman" w:cs="Times New Roman"/>
          <w:sz w:val="28"/>
          <w:szCs w:val="28"/>
        </w:rPr>
        <w:t xml:space="preserve">. </w:t>
      </w:r>
      <w:r w:rsidR="006B3660" w:rsidRPr="00CE259C">
        <w:rPr>
          <w:rFonts w:ascii="Times New Roman" w:hAnsi="Times New Roman" w:cs="Times New Roman"/>
          <w:sz w:val="28"/>
          <w:szCs w:val="28"/>
        </w:rPr>
        <w:t>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</w:t>
      </w:r>
      <w:r w:rsidR="006B3660" w:rsidRPr="006E6FF5">
        <w:rPr>
          <w:rFonts w:ascii="Times New Roman" w:hAnsi="Times New Roman" w:cs="Times New Roman"/>
          <w:sz w:val="28"/>
          <w:szCs w:val="28"/>
        </w:rPr>
        <w:t>) службы, должностных лиц службы либо государственных гражданских служащих Кировской области</w:t>
      </w:r>
      <w:r w:rsidR="006B3660">
        <w:rPr>
          <w:rFonts w:ascii="Times New Roman" w:hAnsi="Times New Roman" w:cs="Times New Roman"/>
          <w:sz w:val="28"/>
          <w:szCs w:val="28"/>
        </w:rPr>
        <w:t>» исключить.</w:t>
      </w:r>
    </w:p>
    <w:p w14:paraId="6E56D967" w14:textId="77777777" w:rsidR="006B3660" w:rsidRDefault="006B3660" w:rsidP="006B3660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4DF3C75" w14:textId="77777777" w:rsidR="006B3660" w:rsidRPr="00D86E6A" w:rsidRDefault="006B3660" w:rsidP="006B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F2"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15AA2248" w:rsidR="002F75E6" w:rsidRPr="00D86E6A" w:rsidRDefault="002F75E6" w:rsidP="006B366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0254AC">
      <w:headerReference w:type="default" r:id="rId8"/>
      <w:pgSz w:w="11905" w:h="16838"/>
      <w:pgMar w:top="1418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49C2F" w14:textId="77777777" w:rsidR="0083484A" w:rsidRDefault="0083484A" w:rsidP="003726F1">
      <w:pPr>
        <w:spacing w:after="0" w:line="240" w:lineRule="auto"/>
      </w:pPr>
      <w:r>
        <w:separator/>
      </w:r>
    </w:p>
  </w:endnote>
  <w:endnote w:type="continuationSeparator" w:id="0">
    <w:p w14:paraId="18154EAC" w14:textId="77777777" w:rsidR="0083484A" w:rsidRDefault="0083484A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45359" w14:textId="77777777" w:rsidR="0083484A" w:rsidRDefault="0083484A" w:rsidP="003726F1">
      <w:pPr>
        <w:spacing w:after="0" w:line="240" w:lineRule="auto"/>
      </w:pPr>
      <w:r>
        <w:separator/>
      </w:r>
    </w:p>
  </w:footnote>
  <w:footnote w:type="continuationSeparator" w:id="0">
    <w:p w14:paraId="6C8AF660" w14:textId="77777777" w:rsidR="0083484A" w:rsidRDefault="0083484A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0966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670529F"/>
    <w:multiLevelType w:val="hybridMultilevel"/>
    <w:tmpl w:val="3130686E"/>
    <w:lvl w:ilvl="0" w:tplc="D298C54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89098763">
    <w:abstractNumId w:val="0"/>
  </w:num>
  <w:num w:numId="2" w16cid:durableId="196916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54AC"/>
    <w:rsid w:val="0002609F"/>
    <w:rsid w:val="00050DFC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70822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A3783"/>
    <w:rsid w:val="004B1AA2"/>
    <w:rsid w:val="004E3E8C"/>
    <w:rsid w:val="004F379B"/>
    <w:rsid w:val="005025A0"/>
    <w:rsid w:val="0050330F"/>
    <w:rsid w:val="00522D3C"/>
    <w:rsid w:val="00534E88"/>
    <w:rsid w:val="00544FC6"/>
    <w:rsid w:val="005575A5"/>
    <w:rsid w:val="005624C9"/>
    <w:rsid w:val="005814ED"/>
    <w:rsid w:val="005B0764"/>
    <w:rsid w:val="005B31F3"/>
    <w:rsid w:val="005E5CC2"/>
    <w:rsid w:val="00631CAA"/>
    <w:rsid w:val="00654513"/>
    <w:rsid w:val="00697F29"/>
    <w:rsid w:val="006B3660"/>
    <w:rsid w:val="006E6EB5"/>
    <w:rsid w:val="006E6FF5"/>
    <w:rsid w:val="006F3241"/>
    <w:rsid w:val="006F60C0"/>
    <w:rsid w:val="00744115"/>
    <w:rsid w:val="00774466"/>
    <w:rsid w:val="00785A07"/>
    <w:rsid w:val="007902C6"/>
    <w:rsid w:val="007A43ED"/>
    <w:rsid w:val="007A4F72"/>
    <w:rsid w:val="007F43BF"/>
    <w:rsid w:val="0083484A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04B75"/>
    <w:rsid w:val="009565A2"/>
    <w:rsid w:val="009757D5"/>
    <w:rsid w:val="00981406"/>
    <w:rsid w:val="00985D24"/>
    <w:rsid w:val="009E171D"/>
    <w:rsid w:val="009E667C"/>
    <w:rsid w:val="00A74B9F"/>
    <w:rsid w:val="00A8029F"/>
    <w:rsid w:val="00A94DB4"/>
    <w:rsid w:val="00B72F9D"/>
    <w:rsid w:val="00B7302F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C33A4"/>
    <w:rsid w:val="00CE222E"/>
    <w:rsid w:val="00CE3DEA"/>
    <w:rsid w:val="00D20155"/>
    <w:rsid w:val="00D3735C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6B366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9C478-83CD-4B42-AF6A-3417C5CC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5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2024-07-02T13:51:00Z</cp:lastPrinted>
  <dcterms:created xsi:type="dcterms:W3CDTF">2023-01-18T07:23:00Z</dcterms:created>
  <dcterms:modified xsi:type="dcterms:W3CDTF">2025-06-18T09:14:00Z</dcterms:modified>
</cp:coreProperties>
</file>