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12F41" w14:textId="77777777" w:rsidR="009F2409" w:rsidRPr="009F2409" w:rsidRDefault="009F2409" w:rsidP="009F240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F240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ПОЯСНИТЕЛЬНАЯ ЗАПИСКА</w:t>
      </w:r>
    </w:p>
    <w:p w14:paraId="1145A737" w14:textId="77777777" w:rsidR="002B4A42" w:rsidRDefault="00491AB8" w:rsidP="00344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91AB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 проекту указа Губернатора Кировской области </w:t>
      </w:r>
      <w:r w:rsidR="009F2409" w:rsidRPr="009F240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="003446E9" w:rsidRPr="003446E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 внесении изменений в Указ Губернатора Кировской области от 13.12.2023 № 167</w:t>
      </w:r>
      <w:r w:rsidR="002B4A4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14:paraId="7BEB119A" w14:textId="259A223A" w:rsidR="009F2409" w:rsidRDefault="002B4A42" w:rsidP="002B4A42">
      <w:pPr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Pr="002B4A4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 утверждении предельных (максимальных) индексов изменения размера вносимой гражданами платы за коммунальные услуги в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 </w:t>
      </w:r>
      <w:r w:rsidRPr="002B4A4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муниципальных образованиях Кировской области на период с 1 января 2024 года по 31 декабря 2028 года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7952609F" w14:textId="0AB88EA3" w:rsidR="00CF7634" w:rsidRDefault="00491AB8" w:rsidP="008A020B">
      <w:pPr>
        <w:spacing w:before="480"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указа Губернатора Кировской области «</w:t>
      </w:r>
      <w:r w:rsidR="003446E9" w:rsidRPr="003446E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</w:t>
      </w:r>
      <w:r w:rsidR="00710E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446E9" w:rsidRPr="003446E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Губернатора Кировской области от 13.12.2023 № 167</w:t>
      </w:r>
      <w:r w:rsidR="002B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A42" w:rsidRPr="002B4A4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предельных (максимальных) индексов изменения размера вносимой гражданами платы за коммунальные услуги в муниципальных образованиях Кировской области на период с 1 января 2024 года по 31 декабря 2028 года»</w:t>
      </w:r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указа) подготовлен в целях реализации постановления Правительства Российской Федерации от</w:t>
      </w:r>
      <w:r w:rsidR="00300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>30.04.2014 № 400 «О формировании индексов изменения размер</w:t>
      </w:r>
      <w:r w:rsidR="0096395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платы граждан за коммунальные услуги </w:t>
      </w:r>
      <w:r w:rsid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00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</w:t>
      </w:r>
      <w:r w:rsidR="00333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bookmarkStart w:id="0" w:name="_Hlk168302317"/>
      <w:r w:rsidR="003331D4" w:rsidRPr="003331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3331D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331D4" w:rsidRPr="00333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</w:t>
      </w:r>
      <w:r w:rsidR="003331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331D4" w:rsidRPr="003331D4">
        <w:rPr>
          <w:rFonts w:ascii="Times New Roman" w:eastAsia="Times New Roman" w:hAnsi="Times New Roman" w:cs="Times New Roman"/>
          <w:sz w:val="28"/>
          <w:szCs w:val="28"/>
          <w:lang w:eastAsia="ru-RU"/>
        </w:rPr>
        <w:t>30.04.2014 №</w:t>
      </w:r>
      <w:r w:rsidR="003331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331D4" w:rsidRPr="003331D4">
        <w:rPr>
          <w:rFonts w:ascii="Times New Roman" w:eastAsia="Times New Roman" w:hAnsi="Times New Roman" w:cs="Times New Roman"/>
          <w:sz w:val="28"/>
          <w:szCs w:val="28"/>
          <w:lang w:eastAsia="ru-RU"/>
        </w:rPr>
        <w:t>400</w:t>
      </w:r>
      <w:bookmarkEnd w:id="0"/>
      <w:r w:rsidR="003331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</w:t>
      </w:r>
      <w:r w:rsid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</w:t>
      </w:r>
      <w:r w:rsidR="0004212D" w:rsidRP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10.11.2023 № 3147-р</w:t>
      </w:r>
      <w:r w:rsid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212D" w:rsidRP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15.11.2024 №</w:t>
      </w:r>
      <w:r w:rsid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4212D" w:rsidRP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>3287-р</w:t>
      </w:r>
      <w:r w:rsidR="00CC4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271B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C4FF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</w:t>
      </w:r>
      <w:r w:rsidR="00C8751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C4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C4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исполнении схемы теплоснабжения муниципального образования </w:t>
      </w:r>
      <w:r w:rsid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C4FF7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 Кирово-Чепецк» Кировской области от </w:t>
      </w:r>
      <w:r w:rsidR="00CC4FF7" w:rsidRPr="00CC4FF7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CC4FF7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="00CC4FF7" w:rsidRPr="00CC4FF7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CC4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4FF7" w:rsidRPr="00CC4FF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B4A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C4FF7" w:rsidRPr="00CC4FF7">
        <w:rPr>
          <w:rFonts w:ascii="Times New Roman" w:eastAsia="Times New Roman" w:hAnsi="Times New Roman" w:cs="Times New Roman"/>
          <w:sz w:val="28"/>
          <w:szCs w:val="28"/>
          <w:lang w:eastAsia="ru-RU"/>
        </w:rPr>
        <w:t>283-01</w:t>
      </w:r>
      <w:r w:rsidR="002B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6271B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B4A4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оглашение</w:t>
      </w:r>
      <w:r w:rsidR="0004212D" w:rsidRPr="0004212D">
        <w:t xml:space="preserve"> </w:t>
      </w:r>
      <w:r w:rsidR="0004212D" w:rsidRP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19.07.2021 № 283-01</w:t>
      </w:r>
      <w:r w:rsidR="002B4A4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4212D" w:rsidRP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</w:t>
      </w:r>
      <w:r w:rsid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4212D" w:rsidRP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исполнении схемы теплоснабжения муниципального образования «Город Киров</w:t>
      </w:r>
      <w:r w:rsid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заключенных между  </w:t>
      </w:r>
      <w:r w:rsidR="00A65C86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ресурсоснабжающими организациями</w:t>
      </w:r>
      <w:r w:rsid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65C86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муниципального образования «Город Киров»</w:t>
      </w:r>
      <w:r w:rsid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B49A4E" w14:textId="105C45B6" w:rsidR="00491AB8" w:rsidRDefault="00491AB8" w:rsidP="0004212D">
      <w:pPr>
        <w:tabs>
          <w:tab w:val="left" w:pos="540"/>
          <w:tab w:val="left" w:pos="720"/>
        </w:tabs>
        <w:overflowPunct w:val="0"/>
        <w:autoSpaceDE w:val="0"/>
        <w:autoSpaceDN w:val="0"/>
        <w:adjustRightInd w:val="0"/>
        <w:spacing w:after="0" w:line="40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Правительства Российской Федерации </w:t>
      </w:r>
      <w:r w:rsidR="0004212D" w:rsidRP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15.11.2024 №</w:t>
      </w:r>
      <w:r w:rsid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4212D" w:rsidRP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>3287-р</w:t>
      </w:r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01FF" w:rsidRPr="005001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второе полугодие 202</w:t>
      </w:r>
      <w:r w:rsid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001FF" w:rsidRPr="00500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2B4A4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изменения размера вносимой гражданами платы за коммунальные</w:t>
      </w:r>
      <w:r w:rsidR="00A53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FE528C" w:rsidRPr="00FE5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28C"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 </w:t>
      </w:r>
      <w:r w:rsidR="00500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B4A42" w:rsidRPr="002B4A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  <w:r w:rsidR="00500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размере </w:t>
      </w:r>
      <w:r w:rsid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E436A1">
        <w:rPr>
          <w:rFonts w:ascii="Times New Roman" w:eastAsia="Times New Roman" w:hAnsi="Times New Roman" w:cs="Times New Roman"/>
          <w:sz w:val="28"/>
          <w:szCs w:val="28"/>
          <w:lang w:eastAsia="ru-RU"/>
        </w:rPr>
        <w:t>,8%</w:t>
      </w:r>
      <w:r w:rsid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6FC4A4" w14:textId="0C19B814" w:rsidR="0004212D" w:rsidRDefault="0004212D" w:rsidP="0004212D">
      <w:pPr>
        <w:autoSpaceDE w:val="0"/>
        <w:autoSpaceDN w:val="0"/>
        <w:adjustRightInd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Правительства Российской Федерации от 10.11.2023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>№ 3147-р по отдельным муниципальным образованиям Кировской области утвержден</w:t>
      </w:r>
      <w:r w:rsidR="00213A2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предельно допустим</w:t>
      </w:r>
      <w:r w:rsidR="00213A2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отклонени</w:t>
      </w:r>
      <w:r w:rsidR="00213A2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вышеуказанн</w:t>
      </w:r>
      <w:r w:rsidR="00395CC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индекс</w:t>
      </w:r>
      <w:r w:rsidR="00395C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212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отклонение) с 1 июля по 31 декабря 2025 года – в размере 2,1%.</w:t>
      </w:r>
    </w:p>
    <w:p w14:paraId="28671DE3" w14:textId="4981FA65" w:rsidR="00491AB8" w:rsidRDefault="00491AB8" w:rsidP="0004212D">
      <w:pPr>
        <w:autoSpaceDE w:val="0"/>
        <w:autoSpaceDN w:val="0"/>
        <w:adjustRightInd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94417534"/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15.3 части 1 статьи 4 Федерального закона от 27.07.2010 № 190-ФЗ «О теплоснабжении» муниципальное образование «Город Кирово-Чепецк» Кировской области отнесено к ценовой зоне теплоснабжения распоряжением Правительства Российской Федерации от 08.02.2021 № 279-р.</w:t>
      </w:r>
    </w:p>
    <w:p w14:paraId="3622886A" w14:textId="18B985B6" w:rsidR="00D345F1" w:rsidRPr="00D345F1" w:rsidRDefault="00D345F1" w:rsidP="008A020B">
      <w:pPr>
        <w:autoSpaceDE w:val="0"/>
        <w:autoSpaceDN w:val="0"/>
        <w:adjustRightInd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5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Между Публичным акционерным обществом «Т</w:t>
      </w:r>
      <w:r w:rsidR="002B4A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45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Плюс»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муниципального образования «Город Кирово-Чепецк» Кировской области </w:t>
      </w:r>
      <w:bookmarkStart w:id="2" w:name="_Hlk167093164"/>
      <w:r w:rsidRPr="00D3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заключено </w:t>
      </w:r>
      <w:r w:rsidR="006271B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345F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оглашение</w:t>
      </w:r>
      <w:bookmarkEnd w:id="2"/>
      <w:r w:rsidRPr="00D345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"/>
    <w:p w14:paraId="6018DBCC" w14:textId="09658F02" w:rsidR="00E43660" w:rsidRPr="00CF7634" w:rsidRDefault="00D345F1" w:rsidP="008A020B">
      <w:pPr>
        <w:autoSpaceDE w:val="0"/>
        <w:autoSpaceDN w:val="0"/>
        <w:adjustRightInd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Дополнительным соглашением </w:t>
      </w:r>
      <w:r w:rsidR="00CF7634"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20.05.2024 №</w:t>
      </w:r>
      <w:r w:rsidR="00180C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F7634"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2 к соглашению предусмотрено, что с 01.07.202</w:t>
      </w:r>
      <w:r w:rsid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F7634"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206D"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индексации цены на тепловую энергию (мощность) применяется индекс совокупного платежа граждан на</w:t>
      </w:r>
      <w:r w:rsidR="00CC4FF7"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коммунальные услуги, определенн</w:t>
      </w:r>
      <w:r w:rsidR="00C1206D"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соответствующий календарный год в актуальном прогнозе социально-экономического развития Российской Федерации, действующем в соответствующем календарном году, одобренном Правительством Российской Федерации, увеличенн</w:t>
      </w:r>
      <w:r w:rsidR="00C1206D"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чем на</w:t>
      </w:r>
      <w:r w:rsidR="00C6622F"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C308F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6622F"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процентн</w:t>
      </w:r>
      <w:r w:rsidR="00C30622"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для потребителей, подключенных к тепловым сетям Публичного акционерного общества «Т</w:t>
      </w:r>
      <w:r w:rsidR="00C1206D"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Плюс».</w:t>
      </w:r>
    </w:p>
    <w:p w14:paraId="5F292C72" w14:textId="6FE4FD55" w:rsidR="00C6622F" w:rsidRDefault="006E1C6A" w:rsidP="008A020B">
      <w:pPr>
        <w:autoSpaceDE w:val="0"/>
        <w:autoSpaceDN w:val="0"/>
        <w:adjustRightInd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д</w:t>
      </w:r>
      <w:r w:rsidR="00BA10F0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ополнительн</w:t>
      </w:r>
      <w:r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ому </w:t>
      </w:r>
      <w:r w:rsidR="00BA10F0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</w:t>
      </w:r>
      <w:r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8751E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1B2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__.__.2025</w:t>
      </w:r>
      <w:r w:rsidR="006271B2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6271B2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06D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к </w:t>
      </w:r>
      <w:r w:rsidR="006271B2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1206D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оглашению </w:t>
      </w:r>
      <w:r w:rsidR="00BA10F0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предусмотрено, что с</w:t>
      </w:r>
      <w:r w:rsidR="00CC4FF7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A10F0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01.07.202</w:t>
      </w:r>
      <w:r w:rsidR="00C308F7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A10F0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индексации цены на</w:t>
      </w:r>
      <w:r w:rsidR="00300556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A10F0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тепловую энергию (мощность) применяется индекс совокупного платежа граждан на</w:t>
      </w:r>
      <w:r w:rsidR="00C1206D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A10F0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коммунальные услуги, определенн</w:t>
      </w:r>
      <w:r w:rsidR="00C1206D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BA10F0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соответствующий календарный год в актуальном прогнозе социально-экономического развития Российской Федерации, действующем в соответствующем календарном году, одобренном Правительством Российской Федерации, увеличенн</w:t>
      </w:r>
      <w:r w:rsidR="00C1206D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BA10F0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CC4FF7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08F7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C4FF7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A10F0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процентн</w:t>
      </w:r>
      <w:r w:rsidR="00C30622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A10F0"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для потребителей, подключенных к тепловым сетям Публичного акционерного общества «Т Плюс».</w:t>
      </w:r>
    </w:p>
    <w:p w14:paraId="3ED7A123" w14:textId="6ADE4F63" w:rsidR="00A65C86" w:rsidRPr="00A65C86" w:rsidRDefault="00A65C86" w:rsidP="008A020B">
      <w:pPr>
        <w:autoSpaceDE w:val="0"/>
        <w:autoSpaceDN w:val="0"/>
        <w:adjustRightInd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индекс роста тарифа на тепловую энергию по</w:t>
      </w:r>
      <w:r w:rsidR="00180C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образованию «Город Кирово-Чепецк» Кировской области с 01.07.2025 составит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17,9</w:t>
      </w:r>
      <w:r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(11,9%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6,0</w:t>
      </w:r>
      <w:r w:rsidRPr="00A65C86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14:paraId="253902BA" w14:textId="094CACF5" w:rsidR="003331D4" w:rsidRDefault="00C8751E" w:rsidP="008A020B">
      <w:pPr>
        <w:autoSpaceDE w:val="0"/>
        <w:autoSpaceDN w:val="0"/>
        <w:adjustRightInd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F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E7370" w:rsidRPr="00C3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</w:t>
      </w:r>
      <w:r w:rsidR="0082605C" w:rsidRPr="00C3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C3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</w:t>
      </w:r>
      <w:r w:rsidR="00505F6C" w:rsidRPr="00C308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предельный (максимальный) индекс изменения размера вносимой гражданами платы за коммунальные услуги по муниципальному образованию «Город Кирово-Чепецк» Кировской области с 01.07.202</w:t>
      </w:r>
      <w:r w:rsidR="00A97983" w:rsidRPr="00C308F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05F6C" w:rsidRPr="00C3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8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</w:t>
      </w:r>
      <w:r w:rsidR="00505F6C" w:rsidRPr="00C3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5F6C" w:rsidRPr="006640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6640CE" w:rsidRPr="006640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505F6C" w:rsidRPr="006640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A97983" w:rsidRPr="006640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505F6C" w:rsidRPr="00C3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(вместо ранее утвержденного </w:t>
      </w:r>
      <w:r w:rsidR="00A97983" w:rsidRPr="00C308F7">
        <w:rPr>
          <w:rFonts w:ascii="Times New Roman" w:eastAsia="Times New Roman" w:hAnsi="Times New Roman" w:cs="Times New Roman"/>
          <w:sz w:val="28"/>
          <w:szCs w:val="28"/>
          <w:lang w:eastAsia="ru-RU"/>
        </w:rPr>
        <w:t>114,1</w:t>
      </w:r>
      <w:r w:rsidR="00505F6C" w:rsidRPr="00C308F7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14:paraId="6BB755BB" w14:textId="54A26EA4" w:rsidR="00A97983" w:rsidRDefault="00A97983" w:rsidP="00A97983">
      <w:pPr>
        <w:autoSpaceDE w:val="0"/>
        <w:autoSpaceDN w:val="0"/>
        <w:adjustRightInd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15.3 части 1 статьи 4 Федерального закона от 27.07.2010 № 190-ФЗ «О теплоснабжении» муниципальное образование «Город Киров» Кировской области отнесено к ценовой зоне теплоснабжения распоряжением Правительства Российской Федерации </w:t>
      </w:r>
      <w:r w:rsidRPr="00DF36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</w:t>
      </w:r>
      <w:r w:rsidR="00DF3674" w:rsidRPr="00DF3674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DF367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F3674" w:rsidRPr="00DF367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F3674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№ </w:t>
      </w:r>
      <w:r w:rsidR="00DF3674" w:rsidRPr="00DF3674">
        <w:rPr>
          <w:rFonts w:ascii="Times New Roman" w:eastAsia="Times New Roman" w:hAnsi="Times New Roman" w:cs="Times New Roman"/>
          <w:sz w:val="28"/>
          <w:szCs w:val="28"/>
          <w:lang w:eastAsia="ru-RU"/>
        </w:rPr>
        <w:t>2544</w:t>
      </w:r>
      <w:r w:rsidRPr="00DF3674">
        <w:rPr>
          <w:rFonts w:ascii="Times New Roman" w:eastAsia="Times New Roman" w:hAnsi="Times New Roman" w:cs="Times New Roman"/>
          <w:sz w:val="28"/>
          <w:szCs w:val="28"/>
          <w:lang w:eastAsia="ru-RU"/>
        </w:rPr>
        <w:t>-р.</w:t>
      </w:r>
    </w:p>
    <w:p w14:paraId="368460A0" w14:textId="0F7BA954" w:rsidR="00C308F7" w:rsidRDefault="00C308F7" w:rsidP="00A97983">
      <w:pPr>
        <w:autoSpaceDE w:val="0"/>
        <w:autoSpaceDN w:val="0"/>
        <w:adjustRightInd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ресурсоснабжающими организациями, осуществляющими деятельность на территории муниципального образования «Город Киров»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3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администрацией муниципального образования «Город Киров» заключены </w:t>
      </w:r>
      <w:r w:rsidRPr="00C308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соглашения об исполнении схемы теплоснабжения муниципального образования «Город Киров». </w:t>
      </w:r>
    </w:p>
    <w:p w14:paraId="73CDB6FF" w14:textId="5CDB8848" w:rsidR="00A97983" w:rsidRDefault="00A97983" w:rsidP="00A97983">
      <w:pPr>
        <w:autoSpaceDE w:val="0"/>
        <w:autoSpaceDN w:val="0"/>
        <w:adjustRightInd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чем предельный (максимальный) индекс изменения размера вносимой гражданами платы за коммунальные услуги по муниципальному образованию «Город Киров» Кировской области с 01.07.2025 составит </w:t>
      </w:r>
      <w:r w:rsidRPr="0081714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E80705" w:rsidRPr="0081714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171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714A" w:rsidRPr="0081714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3" w:name="_GoBack"/>
      <w:bookmarkEnd w:id="3"/>
      <w:r w:rsidRPr="00A97983">
        <w:rPr>
          <w:rFonts w:ascii="Times New Roman" w:eastAsia="Times New Roman" w:hAnsi="Times New Roman" w:cs="Times New Roman"/>
          <w:sz w:val="28"/>
          <w:szCs w:val="28"/>
          <w:lang w:eastAsia="ru-RU"/>
        </w:rPr>
        <w:t>% (вместо ранее утвержденного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979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97983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14:paraId="1D7FAEEB" w14:textId="11057D7B" w:rsidR="00491AB8" w:rsidRPr="00491AB8" w:rsidRDefault="00491AB8" w:rsidP="008A020B">
      <w:pPr>
        <w:autoSpaceDE w:val="0"/>
        <w:autoSpaceDN w:val="0"/>
        <w:adjustRightInd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указа размещен на официальном информационном сайте Правительства Кировской</w:t>
      </w:r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для проведения независимой антикоррупционной экспертизы.</w:t>
      </w:r>
    </w:p>
    <w:p w14:paraId="46662651" w14:textId="4E30982F" w:rsidR="00491AB8" w:rsidRPr="00491AB8" w:rsidRDefault="00491AB8" w:rsidP="008A020B">
      <w:pPr>
        <w:widowControl w:val="0"/>
        <w:autoSpaceDE w:val="0"/>
        <w:autoSpaceDN w:val="0"/>
        <w:adjustRightInd w:val="0"/>
        <w:spacing w:after="720" w:line="400" w:lineRule="exact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проекта указа проведени</w:t>
      </w:r>
      <w:r w:rsidR="00B061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91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регулирующего воздействия не требуется.</w:t>
      </w:r>
    </w:p>
    <w:p w14:paraId="76D7443A" w14:textId="77777777" w:rsidR="00CE0C68" w:rsidRPr="00CE0C68" w:rsidRDefault="00CE0C68" w:rsidP="00CE0C68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0C68">
        <w:rPr>
          <w:rFonts w:ascii="Times New Roman" w:eastAsia="Times New Roman" w:hAnsi="Times New Roman" w:cs="Times New Roman"/>
          <w:sz w:val="28"/>
          <w:szCs w:val="20"/>
          <w:lang w:eastAsia="ru-RU"/>
        </w:rPr>
        <w:t>Руководитель региональной</w:t>
      </w:r>
    </w:p>
    <w:p w14:paraId="3B615863" w14:textId="77777777" w:rsidR="00CE0C68" w:rsidRPr="00CE0C68" w:rsidRDefault="00CE0C68" w:rsidP="00CE0C68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0C68">
        <w:rPr>
          <w:rFonts w:ascii="Times New Roman" w:eastAsia="Times New Roman" w:hAnsi="Times New Roman" w:cs="Times New Roman"/>
          <w:sz w:val="28"/>
          <w:szCs w:val="20"/>
          <w:lang w:eastAsia="ru-RU"/>
        </w:rPr>
        <w:t>службы по тарифам</w:t>
      </w:r>
    </w:p>
    <w:p w14:paraId="6B6BC957" w14:textId="71765B0E" w:rsidR="00030BFE" w:rsidRPr="00C8751E" w:rsidRDefault="00CE0C68" w:rsidP="00CE0C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0C68">
        <w:rPr>
          <w:rFonts w:ascii="Times New Roman" w:eastAsia="Times New Roman" w:hAnsi="Times New Roman" w:cs="Times New Roman"/>
          <w:sz w:val="28"/>
          <w:szCs w:val="20"/>
          <w:lang w:eastAsia="ru-RU"/>
        </w:rPr>
        <w:t>Кировской области</w:t>
      </w:r>
      <w:r w:rsidRPr="00CE0C6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E0C6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E0C6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E0C6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E0C6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E0C6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E0C6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</w:t>
      </w:r>
      <w:r w:rsidR="009C21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CE0C68">
        <w:rPr>
          <w:rFonts w:ascii="Times New Roman" w:eastAsia="Times New Roman" w:hAnsi="Times New Roman" w:cs="Times New Roman"/>
          <w:sz w:val="28"/>
          <w:szCs w:val="20"/>
          <w:lang w:eastAsia="ru-RU"/>
        </w:rPr>
        <w:t>М.В. Михайлов</w:t>
      </w:r>
    </w:p>
    <w:sectPr w:rsidR="00030BFE" w:rsidRPr="00C8751E" w:rsidSect="000B25C9">
      <w:headerReference w:type="default" r:id="rId6"/>
      <w:headerReference w:type="first" r:id="rId7"/>
      <w:pgSz w:w="11906" w:h="16838"/>
      <w:pgMar w:top="1134" w:right="73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12589" w14:textId="77777777" w:rsidR="00E07135" w:rsidRDefault="00E07135" w:rsidP="006540F6">
      <w:pPr>
        <w:spacing w:after="0" w:line="240" w:lineRule="auto"/>
      </w:pPr>
      <w:r>
        <w:separator/>
      </w:r>
    </w:p>
  </w:endnote>
  <w:endnote w:type="continuationSeparator" w:id="0">
    <w:p w14:paraId="62D48BF9" w14:textId="77777777" w:rsidR="00E07135" w:rsidRDefault="00E07135" w:rsidP="00654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BF41B" w14:textId="77777777" w:rsidR="00E07135" w:rsidRDefault="00E07135" w:rsidP="006540F6">
      <w:pPr>
        <w:spacing w:after="0" w:line="240" w:lineRule="auto"/>
      </w:pPr>
      <w:r>
        <w:separator/>
      </w:r>
    </w:p>
  </w:footnote>
  <w:footnote w:type="continuationSeparator" w:id="0">
    <w:p w14:paraId="05714535" w14:textId="77777777" w:rsidR="00E07135" w:rsidRDefault="00E07135" w:rsidP="00654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7433200"/>
      <w:docPartObj>
        <w:docPartGallery w:val="Page Numbers (Top of Page)"/>
        <w:docPartUnique/>
      </w:docPartObj>
    </w:sdtPr>
    <w:sdtEndPr/>
    <w:sdtContent>
      <w:p w14:paraId="6FEE2D54" w14:textId="0BBB99FA" w:rsidR="006540F6" w:rsidRDefault="006540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834">
          <w:rPr>
            <w:noProof/>
          </w:rPr>
          <w:t>2</w:t>
        </w:r>
        <w:r>
          <w:fldChar w:fldCharType="end"/>
        </w:r>
      </w:p>
    </w:sdtContent>
  </w:sdt>
  <w:p w14:paraId="157A3252" w14:textId="77777777" w:rsidR="006540F6" w:rsidRDefault="006540F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F38FC" w14:textId="684F4910" w:rsidR="006540F6" w:rsidRDefault="006540F6">
    <w:pPr>
      <w:pStyle w:val="a3"/>
      <w:jc w:val="center"/>
    </w:pPr>
  </w:p>
  <w:p w14:paraId="70E8AF6A" w14:textId="77777777" w:rsidR="006540F6" w:rsidRDefault="006540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09"/>
    <w:rsid w:val="00004970"/>
    <w:rsid w:val="000078DC"/>
    <w:rsid w:val="000130C2"/>
    <w:rsid w:val="00030BFE"/>
    <w:rsid w:val="0004212D"/>
    <w:rsid w:val="00042429"/>
    <w:rsid w:val="000443CB"/>
    <w:rsid w:val="00087A12"/>
    <w:rsid w:val="00090618"/>
    <w:rsid w:val="00091C0B"/>
    <w:rsid w:val="00096179"/>
    <w:rsid w:val="000B22A9"/>
    <w:rsid w:val="000B25C9"/>
    <w:rsid w:val="000B7BB1"/>
    <w:rsid w:val="000C27BC"/>
    <w:rsid w:val="000C2E7F"/>
    <w:rsid w:val="000E552B"/>
    <w:rsid w:val="0010077E"/>
    <w:rsid w:val="00104DE0"/>
    <w:rsid w:val="00156593"/>
    <w:rsid w:val="001573A4"/>
    <w:rsid w:val="00170512"/>
    <w:rsid w:val="00180C93"/>
    <w:rsid w:val="00180CCB"/>
    <w:rsid w:val="001930C8"/>
    <w:rsid w:val="001A4CA7"/>
    <w:rsid w:val="001B2C2E"/>
    <w:rsid w:val="001B4528"/>
    <w:rsid w:val="001D1F92"/>
    <w:rsid w:val="001E7370"/>
    <w:rsid w:val="0021043D"/>
    <w:rsid w:val="0021053C"/>
    <w:rsid w:val="00213A2F"/>
    <w:rsid w:val="00226B24"/>
    <w:rsid w:val="002402CF"/>
    <w:rsid w:val="00287DFF"/>
    <w:rsid w:val="002B4A42"/>
    <w:rsid w:val="002B6A8A"/>
    <w:rsid w:val="002B6E25"/>
    <w:rsid w:val="002D3AE7"/>
    <w:rsid w:val="002F0CF5"/>
    <w:rsid w:val="002F16D7"/>
    <w:rsid w:val="00300556"/>
    <w:rsid w:val="00306047"/>
    <w:rsid w:val="00306737"/>
    <w:rsid w:val="003247BC"/>
    <w:rsid w:val="003331D4"/>
    <w:rsid w:val="00343FCC"/>
    <w:rsid w:val="003446E9"/>
    <w:rsid w:val="00355D1A"/>
    <w:rsid w:val="00365485"/>
    <w:rsid w:val="0036780E"/>
    <w:rsid w:val="00375C95"/>
    <w:rsid w:val="00395CCD"/>
    <w:rsid w:val="003A3E5E"/>
    <w:rsid w:val="003A5C0F"/>
    <w:rsid w:val="003C1DF5"/>
    <w:rsid w:val="003D2919"/>
    <w:rsid w:val="003E7FC7"/>
    <w:rsid w:val="00401BAC"/>
    <w:rsid w:val="00406C60"/>
    <w:rsid w:val="00453AED"/>
    <w:rsid w:val="00456F18"/>
    <w:rsid w:val="00464C93"/>
    <w:rsid w:val="00491AB8"/>
    <w:rsid w:val="00495529"/>
    <w:rsid w:val="004A1A2F"/>
    <w:rsid w:val="004C739E"/>
    <w:rsid w:val="004D7ECF"/>
    <w:rsid w:val="004F2E36"/>
    <w:rsid w:val="005001FF"/>
    <w:rsid w:val="0050270E"/>
    <w:rsid w:val="00505F6C"/>
    <w:rsid w:val="005135AA"/>
    <w:rsid w:val="005347FB"/>
    <w:rsid w:val="005435A5"/>
    <w:rsid w:val="005477C1"/>
    <w:rsid w:val="00551C7B"/>
    <w:rsid w:val="00560A6A"/>
    <w:rsid w:val="0058465A"/>
    <w:rsid w:val="005A56F1"/>
    <w:rsid w:val="005B4F82"/>
    <w:rsid w:val="005C160E"/>
    <w:rsid w:val="005C3429"/>
    <w:rsid w:val="005C48F5"/>
    <w:rsid w:val="005D7C56"/>
    <w:rsid w:val="005E0EFA"/>
    <w:rsid w:val="0060448F"/>
    <w:rsid w:val="00613D57"/>
    <w:rsid w:val="00615037"/>
    <w:rsid w:val="006246DB"/>
    <w:rsid w:val="006271B2"/>
    <w:rsid w:val="00641395"/>
    <w:rsid w:val="00645540"/>
    <w:rsid w:val="006540F6"/>
    <w:rsid w:val="0065564C"/>
    <w:rsid w:val="00656214"/>
    <w:rsid w:val="006640CE"/>
    <w:rsid w:val="00667FE9"/>
    <w:rsid w:val="006703D6"/>
    <w:rsid w:val="00682A47"/>
    <w:rsid w:val="006A3884"/>
    <w:rsid w:val="006A3BA9"/>
    <w:rsid w:val="006A4FC5"/>
    <w:rsid w:val="006B7922"/>
    <w:rsid w:val="006C25BD"/>
    <w:rsid w:val="006C6A29"/>
    <w:rsid w:val="006D04F1"/>
    <w:rsid w:val="006D4111"/>
    <w:rsid w:val="006E1C6A"/>
    <w:rsid w:val="006F19DD"/>
    <w:rsid w:val="00710EFA"/>
    <w:rsid w:val="0072775D"/>
    <w:rsid w:val="00755DE5"/>
    <w:rsid w:val="00796353"/>
    <w:rsid w:val="007A2C76"/>
    <w:rsid w:val="007B639E"/>
    <w:rsid w:val="007C3A35"/>
    <w:rsid w:val="007D0697"/>
    <w:rsid w:val="007F73AF"/>
    <w:rsid w:val="00800D6C"/>
    <w:rsid w:val="00807A52"/>
    <w:rsid w:val="0081714A"/>
    <w:rsid w:val="00824E71"/>
    <w:rsid w:val="0082605C"/>
    <w:rsid w:val="00863D0F"/>
    <w:rsid w:val="00873EDC"/>
    <w:rsid w:val="008877A1"/>
    <w:rsid w:val="00893D30"/>
    <w:rsid w:val="008A020B"/>
    <w:rsid w:val="008A26C3"/>
    <w:rsid w:val="008A60F3"/>
    <w:rsid w:val="008A6CBA"/>
    <w:rsid w:val="008C6AD9"/>
    <w:rsid w:val="009149A9"/>
    <w:rsid w:val="00924233"/>
    <w:rsid w:val="00944D9B"/>
    <w:rsid w:val="00963959"/>
    <w:rsid w:val="009652F5"/>
    <w:rsid w:val="00972834"/>
    <w:rsid w:val="009C21A1"/>
    <w:rsid w:val="009D64E1"/>
    <w:rsid w:val="009E4030"/>
    <w:rsid w:val="009E72DA"/>
    <w:rsid w:val="009F2409"/>
    <w:rsid w:val="009F3977"/>
    <w:rsid w:val="00A23430"/>
    <w:rsid w:val="00A247FE"/>
    <w:rsid w:val="00A26791"/>
    <w:rsid w:val="00A5305C"/>
    <w:rsid w:val="00A65C86"/>
    <w:rsid w:val="00A96395"/>
    <w:rsid w:val="00A97983"/>
    <w:rsid w:val="00AA3686"/>
    <w:rsid w:val="00AC3107"/>
    <w:rsid w:val="00AC33A2"/>
    <w:rsid w:val="00AE0CC2"/>
    <w:rsid w:val="00AE3F77"/>
    <w:rsid w:val="00AF2977"/>
    <w:rsid w:val="00AF49B6"/>
    <w:rsid w:val="00B061C7"/>
    <w:rsid w:val="00B07049"/>
    <w:rsid w:val="00B43F2C"/>
    <w:rsid w:val="00BA0D25"/>
    <w:rsid w:val="00BA10F0"/>
    <w:rsid w:val="00BE446D"/>
    <w:rsid w:val="00BF72A2"/>
    <w:rsid w:val="00C017F1"/>
    <w:rsid w:val="00C1206D"/>
    <w:rsid w:val="00C30622"/>
    <w:rsid w:val="00C308F7"/>
    <w:rsid w:val="00C6622F"/>
    <w:rsid w:val="00C73A99"/>
    <w:rsid w:val="00C81016"/>
    <w:rsid w:val="00C8751E"/>
    <w:rsid w:val="00C931EE"/>
    <w:rsid w:val="00CB1381"/>
    <w:rsid w:val="00CC4FF7"/>
    <w:rsid w:val="00CD2EA3"/>
    <w:rsid w:val="00CD3F5D"/>
    <w:rsid w:val="00CD4C39"/>
    <w:rsid w:val="00CD68D0"/>
    <w:rsid w:val="00CD7307"/>
    <w:rsid w:val="00CE0714"/>
    <w:rsid w:val="00CE0C68"/>
    <w:rsid w:val="00CE4BF6"/>
    <w:rsid w:val="00CF158D"/>
    <w:rsid w:val="00CF7634"/>
    <w:rsid w:val="00D1260F"/>
    <w:rsid w:val="00D20758"/>
    <w:rsid w:val="00D22B0B"/>
    <w:rsid w:val="00D345F1"/>
    <w:rsid w:val="00D40D79"/>
    <w:rsid w:val="00D4656D"/>
    <w:rsid w:val="00D62484"/>
    <w:rsid w:val="00D64237"/>
    <w:rsid w:val="00D66FD0"/>
    <w:rsid w:val="00D87BB5"/>
    <w:rsid w:val="00D96F8C"/>
    <w:rsid w:val="00DD5660"/>
    <w:rsid w:val="00DF3674"/>
    <w:rsid w:val="00E03CC6"/>
    <w:rsid w:val="00E07135"/>
    <w:rsid w:val="00E43660"/>
    <w:rsid w:val="00E436A1"/>
    <w:rsid w:val="00E62F84"/>
    <w:rsid w:val="00E6389B"/>
    <w:rsid w:val="00E647A5"/>
    <w:rsid w:val="00E80705"/>
    <w:rsid w:val="00EA7E5D"/>
    <w:rsid w:val="00EB0255"/>
    <w:rsid w:val="00EB1941"/>
    <w:rsid w:val="00EC2A0E"/>
    <w:rsid w:val="00ED7801"/>
    <w:rsid w:val="00EE1485"/>
    <w:rsid w:val="00EE7731"/>
    <w:rsid w:val="00EF0E02"/>
    <w:rsid w:val="00F03FB9"/>
    <w:rsid w:val="00F17963"/>
    <w:rsid w:val="00F243A8"/>
    <w:rsid w:val="00F342EA"/>
    <w:rsid w:val="00F60488"/>
    <w:rsid w:val="00F666DF"/>
    <w:rsid w:val="00F907CF"/>
    <w:rsid w:val="00F920E9"/>
    <w:rsid w:val="00FB4AE7"/>
    <w:rsid w:val="00FC3B52"/>
    <w:rsid w:val="00FE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5B15"/>
  <w15:docId w15:val="{247F95CA-A496-40DE-83E3-5419F67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4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40F6"/>
  </w:style>
  <w:style w:type="paragraph" w:styleId="a5">
    <w:name w:val="footer"/>
    <w:basedOn w:val="a"/>
    <w:link w:val="a6"/>
    <w:uiPriority w:val="99"/>
    <w:unhideWhenUsed/>
    <w:rsid w:val="00654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40F6"/>
  </w:style>
  <w:style w:type="paragraph" w:styleId="a7">
    <w:name w:val="Balloon Text"/>
    <w:basedOn w:val="a"/>
    <w:link w:val="a8"/>
    <w:uiPriority w:val="99"/>
    <w:semiHidden/>
    <w:unhideWhenUsed/>
    <w:rsid w:val="00AA3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368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E40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9">
    <w:name w:val="Placeholder Text"/>
    <w:basedOn w:val="a0"/>
    <w:uiPriority w:val="99"/>
    <w:semiHidden/>
    <w:rsid w:val="00AE0C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159</cp:revision>
  <cp:lastPrinted>2024-06-03T08:04:00Z</cp:lastPrinted>
  <dcterms:created xsi:type="dcterms:W3CDTF">2022-12-20T13:08:00Z</dcterms:created>
  <dcterms:modified xsi:type="dcterms:W3CDTF">2025-05-06T07:34:00Z</dcterms:modified>
</cp:coreProperties>
</file>