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FD" w:rsidRDefault="00B86427" w:rsidP="00B66E6F">
      <w:pPr>
        <w:pStyle w:val="2"/>
        <w:spacing w:before="360" w:after="360"/>
        <w:rPr>
          <w:sz w:val="28"/>
        </w:rPr>
      </w:pPr>
      <w:r>
        <w:rPr>
          <w:sz w:val="28"/>
        </w:rPr>
        <w:t>ПРАВИТЕЛЬСТВО</w:t>
      </w:r>
      <w:r w:rsidR="006726FD">
        <w:rPr>
          <w:sz w:val="28"/>
        </w:rPr>
        <w:t xml:space="preserve"> КИРОВСКОЙ ОБЛАСТИ</w:t>
      </w:r>
    </w:p>
    <w:p w:rsidR="006726FD" w:rsidRDefault="000017DD" w:rsidP="006726F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6726FD" w:rsidRPr="00687DBD" w:rsidRDefault="006726FD" w:rsidP="006726FD">
      <w:pPr>
        <w:rPr>
          <w:sz w:val="24"/>
          <w:szCs w:val="24"/>
        </w:rPr>
      </w:pPr>
    </w:p>
    <w:tbl>
      <w:tblPr>
        <w:tblW w:w="496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2860"/>
        <w:gridCol w:w="2852"/>
        <w:gridCol w:w="1636"/>
      </w:tblGrid>
      <w:tr w:rsidR="006726FD" w:rsidRPr="009D0283" w:rsidTr="00945E07">
        <w:tc>
          <w:tcPr>
            <w:tcW w:w="1102" w:type="pct"/>
            <w:tcBorders>
              <w:bottom w:val="single" w:sz="4" w:space="0" w:color="auto"/>
            </w:tcBorders>
          </w:tcPr>
          <w:p w:rsidR="006726FD" w:rsidRPr="009D0283" w:rsidRDefault="006726FD" w:rsidP="00D31A98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1517" w:type="pct"/>
          </w:tcPr>
          <w:p w:rsidR="006726FD" w:rsidRPr="009D0283" w:rsidRDefault="006726FD" w:rsidP="00D31A98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1513" w:type="pct"/>
          </w:tcPr>
          <w:p w:rsidR="006726FD" w:rsidRPr="009D0283" w:rsidRDefault="006726FD" w:rsidP="00D31A98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868" w:type="pct"/>
            <w:tcBorders>
              <w:bottom w:val="single" w:sz="6" w:space="0" w:color="auto"/>
            </w:tcBorders>
          </w:tcPr>
          <w:p w:rsidR="006726FD" w:rsidRPr="009D0283" w:rsidRDefault="006726FD" w:rsidP="00D31A98">
            <w:pPr>
              <w:rPr>
                <w:sz w:val="28"/>
                <w:szCs w:val="28"/>
              </w:rPr>
            </w:pPr>
          </w:p>
        </w:tc>
      </w:tr>
      <w:tr w:rsidR="006726FD" w:rsidRPr="00C33890" w:rsidTr="00945E07">
        <w:tc>
          <w:tcPr>
            <w:tcW w:w="5000" w:type="pct"/>
            <w:gridSpan w:val="4"/>
          </w:tcPr>
          <w:p w:rsidR="006726FD" w:rsidRPr="00C33890" w:rsidRDefault="006726FD" w:rsidP="00D31A98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53D3B" w:rsidRDefault="00F271C1" w:rsidP="00034EFC">
      <w:pPr>
        <w:pStyle w:val="ConsNormal"/>
        <w:widowControl/>
        <w:spacing w:before="360" w:line="360" w:lineRule="exact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34F1">
        <w:rPr>
          <w:rFonts w:ascii="Times New Roman" w:hAnsi="Times New Roman"/>
          <w:b/>
          <w:bCs/>
          <w:sz w:val="28"/>
          <w:szCs w:val="28"/>
        </w:rPr>
        <w:t>О</w:t>
      </w:r>
      <w:r w:rsidR="000017DD">
        <w:rPr>
          <w:rFonts w:ascii="Times New Roman" w:hAnsi="Times New Roman"/>
          <w:b/>
          <w:bCs/>
          <w:sz w:val="28"/>
          <w:szCs w:val="28"/>
        </w:rPr>
        <w:t>б</w:t>
      </w:r>
      <w:r w:rsidRPr="00EF34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17DD">
        <w:rPr>
          <w:rFonts w:ascii="Times New Roman" w:hAnsi="Times New Roman"/>
          <w:b/>
          <w:bCs/>
          <w:sz w:val="28"/>
          <w:szCs w:val="28"/>
        </w:rPr>
        <w:t>определении</w:t>
      </w:r>
      <w:r w:rsidRPr="00EF34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17DD">
        <w:rPr>
          <w:rFonts w:ascii="Times New Roman" w:hAnsi="Times New Roman"/>
          <w:b/>
          <w:bCs/>
          <w:sz w:val="28"/>
          <w:szCs w:val="28"/>
        </w:rPr>
        <w:t>специализированной организаци</w:t>
      </w:r>
      <w:r w:rsidR="00466610">
        <w:rPr>
          <w:rFonts w:ascii="Times New Roman" w:hAnsi="Times New Roman"/>
          <w:b/>
          <w:bCs/>
          <w:sz w:val="28"/>
          <w:szCs w:val="28"/>
        </w:rPr>
        <w:t>и</w:t>
      </w:r>
    </w:p>
    <w:p w:rsidR="002335DC" w:rsidRPr="00EF34F1" w:rsidRDefault="0080530D" w:rsidP="00253D3B">
      <w:pPr>
        <w:pStyle w:val="ConsNormal"/>
        <w:widowControl/>
        <w:spacing w:line="360" w:lineRule="exact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34F1">
        <w:rPr>
          <w:rFonts w:ascii="Times New Roman" w:hAnsi="Times New Roman"/>
          <w:b/>
          <w:bCs/>
          <w:sz w:val="28"/>
          <w:szCs w:val="28"/>
        </w:rPr>
        <w:t>промышленных кластеров</w:t>
      </w:r>
    </w:p>
    <w:p w:rsidR="000017DD" w:rsidRDefault="00253D3B" w:rsidP="006D596B">
      <w:pPr>
        <w:pStyle w:val="ConsNormal"/>
        <w:spacing w:before="36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E55D7">
        <w:rPr>
          <w:rFonts w:ascii="Times New Roman" w:hAnsi="Times New Roman"/>
          <w:spacing w:val="-2"/>
          <w:sz w:val="28"/>
          <w:szCs w:val="28"/>
        </w:rPr>
        <w:t>Руководствуясь статьей 20 Федеральн</w:t>
      </w:r>
      <w:r w:rsidR="003E55D7" w:rsidRPr="003E55D7">
        <w:rPr>
          <w:rFonts w:ascii="Times New Roman" w:hAnsi="Times New Roman"/>
          <w:spacing w:val="-2"/>
          <w:sz w:val="28"/>
          <w:szCs w:val="28"/>
        </w:rPr>
        <w:t>ого</w:t>
      </w:r>
      <w:r w:rsidRPr="003E55D7">
        <w:rPr>
          <w:rFonts w:ascii="Times New Roman" w:hAnsi="Times New Roman"/>
          <w:spacing w:val="-2"/>
          <w:sz w:val="28"/>
          <w:szCs w:val="28"/>
        </w:rPr>
        <w:t xml:space="preserve"> закон</w:t>
      </w:r>
      <w:r w:rsidR="003E55D7" w:rsidRPr="003E55D7">
        <w:rPr>
          <w:rFonts w:ascii="Times New Roman" w:hAnsi="Times New Roman"/>
          <w:spacing w:val="-2"/>
          <w:sz w:val="28"/>
          <w:szCs w:val="28"/>
        </w:rPr>
        <w:t>а</w:t>
      </w:r>
      <w:r w:rsidRPr="003E55D7">
        <w:rPr>
          <w:rFonts w:ascii="Times New Roman" w:hAnsi="Times New Roman"/>
          <w:spacing w:val="-2"/>
          <w:sz w:val="28"/>
          <w:szCs w:val="28"/>
        </w:rPr>
        <w:t xml:space="preserve"> от 31.12.2014 № 488-ФЗ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E12">
        <w:rPr>
          <w:rFonts w:ascii="Times New Roman" w:hAnsi="Times New Roman"/>
          <w:spacing w:val="-2"/>
          <w:sz w:val="28"/>
          <w:szCs w:val="28"/>
        </w:rPr>
        <w:t>«О промышленной политике в Российской Федерации»</w:t>
      </w:r>
      <w:r w:rsidR="00480E12" w:rsidRPr="00480E12">
        <w:rPr>
          <w:rFonts w:ascii="Times New Roman" w:hAnsi="Times New Roman"/>
          <w:spacing w:val="-2"/>
          <w:sz w:val="28"/>
          <w:szCs w:val="28"/>
        </w:rPr>
        <w:t>,</w:t>
      </w:r>
      <w:r w:rsidRPr="00480E1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017DD" w:rsidRPr="00480E12">
        <w:rPr>
          <w:rFonts w:ascii="Times New Roman" w:hAnsi="Times New Roman"/>
          <w:spacing w:val="-2"/>
          <w:sz w:val="28"/>
          <w:szCs w:val="28"/>
        </w:rPr>
        <w:t xml:space="preserve">постановлением </w:t>
      </w:r>
      <w:r w:rsidR="000017DD" w:rsidRPr="003E55D7">
        <w:rPr>
          <w:rFonts w:ascii="Times New Roman" w:hAnsi="Times New Roman"/>
          <w:spacing w:val="-4"/>
          <w:sz w:val="28"/>
          <w:szCs w:val="28"/>
        </w:rPr>
        <w:t>Правительства Российской Федерации от 31.07.2015 № 779</w:t>
      </w:r>
      <w:r w:rsidR="003E55D7" w:rsidRPr="003E55D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017DD" w:rsidRPr="003E55D7">
        <w:rPr>
          <w:rFonts w:ascii="Times New Roman" w:hAnsi="Times New Roman"/>
          <w:spacing w:val="-4"/>
          <w:sz w:val="28"/>
          <w:szCs w:val="28"/>
        </w:rPr>
        <w:t>«О промышленных кластерах</w:t>
      </w:r>
      <w:r w:rsidR="00480E12" w:rsidRPr="003E55D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017DD" w:rsidRPr="003E55D7">
        <w:rPr>
          <w:rFonts w:ascii="Times New Roman" w:hAnsi="Times New Roman"/>
          <w:spacing w:val="-4"/>
          <w:sz w:val="28"/>
          <w:szCs w:val="28"/>
        </w:rPr>
        <w:t xml:space="preserve">и специализированных организациях промышленных кластеров», </w:t>
      </w:r>
      <w:r w:rsidR="000868BE" w:rsidRPr="003E55D7">
        <w:rPr>
          <w:rFonts w:ascii="Times New Roman" w:hAnsi="Times New Roman"/>
          <w:spacing w:val="-4"/>
          <w:sz w:val="28"/>
          <w:szCs w:val="28"/>
        </w:rPr>
        <w:t>распоряжением Правительства Кировской области от 01.06.2018</w:t>
      </w:r>
      <w:r w:rsidR="00480E12" w:rsidRPr="003E55D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68BE" w:rsidRPr="003E55D7">
        <w:rPr>
          <w:rFonts w:ascii="Times New Roman" w:hAnsi="Times New Roman"/>
          <w:spacing w:val="-4"/>
          <w:sz w:val="28"/>
          <w:szCs w:val="28"/>
        </w:rPr>
        <w:t>№ 144</w:t>
      </w:r>
      <w:r w:rsidR="003E55D7">
        <w:rPr>
          <w:sz w:val="28"/>
        </w:rPr>
        <w:br/>
      </w:r>
      <w:r w:rsidR="000868BE" w:rsidRPr="003E55D7">
        <w:rPr>
          <w:rFonts w:ascii="Times New Roman" w:hAnsi="Times New Roman"/>
          <w:spacing w:val="-4"/>
          <w:sz w:val="28"/>
          <w:szCs w:val="28"/>
        </w:rPr>
        <w:t>«О создании некоммерческой организации «Государственный фонд развития промышленности Кировской области»</w:t>
      </w:r>
      <w:r w:rsidR="00C854DC" w:rsidRPr="003E55D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80E12" w:rsidRPr="003E55D7">
        <w:rPr>
          <w:rFonts w:ascii="Times New Roman" w:hAnsi="Times New Roman"/>
          <w:spacing w:val="-4"/>
          <w:sz w:val="28"/>
          <w:szCs w:val="28"/>
        </w:rPr>
        <w:t>в целях применения</w:t>
      </w:r>
      <w:r w:rsidR="00453E02">
        <w:rPr>
          <w:sz w:val="28"/>
        </w:rPr>
        <w:br/>
      </w:r>
      <w:r w:rsidR="00453E02">
        <w:rPr>
          <w:rFonts w:ascii="Times New Roman" w:hAnsi="Times New Roman"/>
          <w:spacing w:val="-4"/>
          <w:sz w:val="28"/>
          <w:szCs w:val="28"/>
        </w:rPr>
        <w:t>к специализированной организации</w:t>
      </w:r>
      <w:r w:rsidR="00480E12" w:rsidRPr="003E55D7">
        <w:rPr>
          <w:rFonts w:ascii="Times New Roman" w:hAnsi="Times New Roman"/>
          <w:spacing w:val="-4"/>
          <w:sz w:val="28"/>
          <w:szCs w:val="28"/>
        </w:rPr>
        <w:t xml:space="preserve"> промышленных кластеров мер стимулирования деятельности в сфере промышленности </w:t>
      </w:r>
      <w:r w:rsidR="00C854DC" w:rsidRPr="003E55D7">
        <w:rPr>
          <w:rFonts w:ascii="Times New Roman" w:hAnsi="Times New Roman"/>
          <w:spacing w:val="-4"/>
          <w:sz w:val="28"/>
          <w:szCs w:val="28"/>
        </w:rPr>
        <w:t xml:space="preserve">Правительство Кировской области </w:t>
      </w:r>
      <w:r w:rsidR="00FC2E88" w:rsidRPr="003E55D7">
        <w:rPr>
          <w:rFonts w:ascii="Times New Roman" w:hAnsi="Times New Roman"/>
          <w:spacing w:val="-4"/>
          <w:sz w:val="28"/>
          <w:szCs w:val="28"/>
        </w:rPr>
        <w:t>ПОСТАНОВЛЯЕТ</w:t>
      </w:r>
      <w:r w:rsidR="00C854DC" w:rsidRPr="00480E12">
        <w:rPr>
          <w:rFonts w:ascii="Times New Roman" w:hAnsi="Times New Roman"/>
          <w:spacing w:val="-2"/>
          <w:sz w:val="28"/>
          <w:szCs w:val="28"/>
        </w:rPr>
        <w:t>:</w:t>
      </w:r>
    </w:p>
    <w:p w:rsidR="00EF1A74" w:rsidRPr="008531CC" w:rsidRDefault="0080530D" w:rsidP="006D596B">
      <w:pPr>
        <w:pStyle w:val="ConsNormal"/>
        <w:widowControl/>
        <w:tabs>
          <w:tab w:val="left" w:pos="1134"/>
          <w:tab w:val="left" w:pos="1418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E4880" w:rsidRPr="008531CC">
        <w:rPr>
          <w:rFonts w:ascii="Times New Roman" w:hAnsi="Times New Roman"/>
          <w:sz w:val="28"/>
          <w:szCs w:val="28"/>
        </w:rPr>
        <w:t xml:space="preserve">. </w:t>
      </w:r>
      <w:r w:rsidR="00C854DC" w:rsidRPr="003E55D7">
        <w:rPr>
          <w:rFonts w:ascii="Times New Roman" w:hAnsi="Times New Roman"/>
          <w:spacing w:val="-2"/>
          <w:sz w:val="28"/>
          <w:szCs w:val="28"/>
        </w:rPr>
        <w:t>Определить</w:t>
      </w:r>
      <w:r w:rsidR="007E4880" w:rsidRPr="003E55D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E55D7">
        <w:rPr>
          <w:rFonts w:ascii="Times New Roman" w:hAnsi="Times New Roman"/>
          <w:spacing w:val="-2"/>
          <w:sz w:val="28"/>
          <w:szCs w:val="28"/>
        </w:rPr>
        <w:t>некоммерческую организацию «Государственный фонд развития промышленности Кировской области»</w:t>
      </w:r>
      <w:r w:rsidR="00C854DC" w:rsidRPr="003E55D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77261" w:rsidRPr="003E55D7">
        <w:rPr>
          <w:rFonts w:ascii="Times New Roman" w:hAnsi="Times New Roman"/>
          <w:spacing w:val="-2"/>
          <w:sz w:val="28"/>
          <w:szCs w:val="28"/>
        </w:rPr>
        <w:t>специализированной организацией</w:t>
      </w:r>
      <w:r w:rsidRPr="003E55D7">
        <w:rPr>
          <w:rFonts w:ascii="Times New Roman" w:hAnsi="Times New Roman"/>
          <w:spacing w:val="-2"/>
          <w:sz w:val="28"/>
          <w:szCs w:val="28"/>
        </w:rPr>
        <w:t xml:space="preserve"> промышленных кластеров</w:t>
      </w:r>
      <w:r w:rsidR="00C854DC" w:rsidRPr="003E55D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B4AC4" w:rsidRPr="003E55D7">
        <w:rPr>
          <w:rFonts w:ascii="Times New Roman" w:hAnsi="Times New Roman"/>
          <w:spacing w:val="-2"/>
          <w:sz w:val="28"/>
          <w:szCs w:val="28"/>
        </w:rPr>
        <w:t xml:space="preserve">по осуществлению 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>методическо</w:t>
      </w:r>
      <w:r w:rsidR="00AC4056">
        <w:rPr>
          <w:rFonts w:ascii="Times New Roman" w:hAnsi="Times New Roman"/>
          <w:spacing w:val="-2"/>
          <w:sz w:val="28"/>
          <w:szCs w:val="28"/>
        </w:rPr>
        <w:t>го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>, организационно</w:t>
      </w:r>
      <w:r w:rsidR="00AC4056">
        <w:rPr>
          <w:rFonts w:ascii="Times New Roman" w:hAnsi="Times New Roman"/>
          <w:spacing w:val="-2"/>
          <w:sz w:val="28"/>
          <w:szCs w:val="28"/>
        </w:rPr>
        <w:t>го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>, экспертно-аналитическо</w:t>
      </w:r>
      <w:r w:rsidR="00AC4056">
        <w:rPr>
          <w:rFonts w:ascii="Times New Roman" w:hAnsi="Times New Roman"/>
          <w:spacing w:val="-2"/>
          <w:sz w:val="28"/>
          <w:szCs w:val="28"/>
        </w:rPr>
        <w:t>го</w:t>
      </w:r>
      <w:r w:rsidR="009B4AC4" w:rsidRPr="003E55D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>и информационно</w:t>
      </w:r>
      <w:r w:rsidR="00FE2A0F" w:rsidRPr="003E55D7">
        <w:rPr>
          <w:rFonts w:ascii="Times New Roman" w:hAnsi="Times New Roman"/>
          <w:spacing w:val="-2"/>
          <w:sz w:val="28"/>
          <w:szCs w:val="28"/>
        </w:rPr>
        <w:t>го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 xml:space="preserve"> сопровождени</w:t>
      </w:r>
      <w:r w:rsidR="00FE2A0F" w:rsidRPr="003E55D7">
        <w:rPr>
          <w:rFonts w:ascii="Times New Roman" w:hAnsi="Times New Roman"/>
          <w:spacing w:val="-2"/>
          <w:sz w:val="28"/>
          <w:szCs w:val="28"/>
        </w:rPr>
        <w:t>я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 xml:space="preserve"> развити</w:t>
      </w:r>
      <w:r w:rsidR="00337293" w:rsidRPr="003E55D7">
        <w:rPr>
          <w:rFonts w:ascii="Times New Roman" w:hAnsi="Times New Roman"/>
          <w:spacing w:val="-2"/>
          <w:sz w:val="28"/>
          <w:szCs w:val="28"/>
        </w:rPr>
        <w:t>я</w:t>
      </w:r>
      <w:r w:rsidR="00EF1A74" w:rsidRPr="003E55D7">
        <w:rPr>
          <w:rFonts w:ascii="Times New Roman" w:hAnsi="Times New Roman"/>
          <w:spacing w:val="-2"/>
          <w:sz w:val="28"/>
          <w:szCs w:val="28"/>
        </w:rPr>
        <w:t xml:space="preserve"> промышленных кластеров,</w:t>
      </w:r>
      <w:r w:rsidR="009B4AC4" w:rsidRPr="003E55D7">
        <w:rPr>
          <w:rFonts w:ascii="Times New Roman" w:hAnsi="Times New Roman"/>
          <w:spacing w:val="-2"/>
          <w:sz w:val="28"/>
          <w:szCs w:val="28"/>
        </w:rPr>
        <w:t xml:space="preserve"> участники которых размещены </w:t>
      </w:r>
      <w:r w:rsidR="003E55D7" w:rsidRPr="003E55D7">
        <w:rPr>
          <w:rFonts w:ascii="Times New Roman" w:hAnsi="Times New Roman"/>
          <w:spacing w:val="-2"/>
          <w:sz w:val="28"/>
          <w:szCs w:val="28"/>
        </w:rPr>
        <w:t>на территории Кировской области или на территории нескольких субъектов Российской Федерации</w:t>
      </w:r>
      <w:r w:rsidR="003E55D7">
        <w:rPr>
          <w:rFonts w:ascii="Times New Roman" w:hAnsi="Times New Roman"/>
          <w:sz w:val="28"/>
          <w:szCs w:val="28"/>
        </w:rPr>
        <w:t>.</w:t>
      </w:r>
    </w:p>
    <w:p w:rsidR="003E55D7" w:rsidRPr="006D596B" w:rsidRDefault="003E55D7" w:rsidP="000F0392">
      <w:pPr>
        <w:pStyle w:val="ConsNormal"/>
        <w:widowControl/>
        <w:tabs>
          <w:tab w:val="left" w:pos="1134"/>
          <w:tab w:val="left" w:pos="1418"/>
        </w:tabs>
        <w:spacing w:after="52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662C7">
        <w:rPr>
          <w:rFonts w:ascii="Times New Roman" w:hAnsi="Times New Roman"/>
          <w:sz w:val="28"/>
          <w:szCs w:val="28"/>
        </w:rPr>
        <w:t xml:space="preserve">. </w:t>
      </w:r>
      <w:r w:rsidR="00F901F0" w:rsidRPr="00F901F0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="00F901F0" w:rsidRPr="00F901F0">
        <w:rPr>
          <w:rFonts w:ascii="Times New Roman" w:hAnsi="Times New Roman"/>
          <w:sz w:val="28"/>
          <w:szCs w:val="28"/>
        </w:rPr>
        <w:t xml:space="preserve"> вступа</w:t>
      </w:r>
      <w:r w:rsidR="00E15A49">
        <w:rPr>
          <w:rFonts w:ascii="Times New Roman" w:hAnsi="Times New Roman"/>
          <w:sz w:val="28"/>
          <w:szCs w:val="28"/>
        </w:rPr>
        <w:t xml:space="preserve">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</w:t>
      </w:r>
      <w:r w:rsidR="00FF7731">
        <w:rPr>
          <w:rFonts w:ascii="Times New Roman" w:hAnsi="Times New Roman"/>
          <w:sz w:val="28"/>
          <w:szCs w:val="28"/>
        </w:rPr>
        <w:t>.</w:t>
      </w:r>
    </w:p>
    <w:tbl>
      <w:tblPr>
        <w:tblStyle w:val="ae"/>
        <w:tblW w:w="4888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80"/>
      </w:tblGrid>
      <w:tr w:rsidR="0082391F" w:rsidTr="00E83126">
        <w:tc>
          <w:tcPr>
            <w:tcW w:w="2499" w:type="pct"/>
          </w:tcPr>
          <w:p w:rsidR="0082391F" w:rsidRPr="006B77D3" w:rsidRDefault="0082391F" w:rsidP="00E83126">
            <w:pPr>
              <w:tabs>
                <w:tab w:val="left" w:pos="4536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82391F" w:rsidRDefault="0082391F" w:rsidP="00E83126">
            <w:pPr>
              <w:tabs>
                <w:tab w:val="left" w:pos="4536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501" w:type="pct"/>
          </w:tcPr>
          <w:p w:rsidR="0082391F" w:rsidRDefault="0082391F" w:rsidP="0082391F">
            <w:pPr>
              <w:tabs>
                <w:tab w:val="left" w:pos="4536"/>
              </w:tabs>
              <w:rPr>
                <w:sz w:val="28"/>
                <w:szCs w:val="28"/>
              </w:rPr>
            </w:pPr>
          </w:p>
          <w:p w:rsidR="0082391F" w:rsidRDefault="0082391F" w:rsidP="00E83126">
            <w:pPr>
              <w:tabs>
                <w:tab w:val="left" w:pos="4713"/>
              </w:tabs>
              <w:spacing w:after="360"/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Сандалов</w:t>
            </w:r>
          </w:p>
        </w:tc>
      </w:tr>
    </w:tbl>
    <w:p w:rsidR="0039028B" w:rsidRDefault="0039028B" w:rsidP="000F0392">
      <w:pPr>
        <w:tabs>
          <w:tab w:val="left" w:pos="4536"/>
        </w:tabs>
        <w:spacing w:before="360" w:after="440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08"/>
        <w:gridCol w:w="4477"/>
        <w:gridCol w:w="289"/>
        <w:gridCol w:w="93"/>
        <w:gridCol w:w="1945"/>
        <w:gridCol w:w="177"/>
        <w:gridCol w:w="2375"/>
      </w:tblGrid>
      <w:tr w:rsidR="0039028B" w:rsidRPr="00A75010" w:rsidTr="00E83126">
        <w:trPr>
          <w:gridBefore w:val="1"/>
          <w:wBefore w:w="108" w:type="dxa"/>
        </w:trPr>
        <w:tc>
          <w:tcPr>
            <w:tcW w:w="4477" w:type="dxa"/>
            <w:shd w:val="clear" w:color="auto" w:fill="auto"/>
          </w:tcPr>
          <w:p w:rsidR="0039028B" w:rsidRDefault="00935E5F" w:rsidP="006D596B">
            <w:pPr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72081">
              <w:rPr>
                <w:sz w:val="28"/>
                <w:szCs w:val="28"/>
              </w:rPr>
              <w:t>инистр</w:t>
            </w:r>
            <w:r w:rsidR="0039028B">
              <w:rPr>
                <w:sz w:val="28"/>
                <w:szCs w:val="28"/>
              </w:rPr>
              <w:t xml:space="preserve"> промышленности,</w:t>
            </w:r>
          </w:p>
          <w:p w:rsidR="0039028B" w:rsidRPr="00D1438D" w:rsidRDefault="0039028B" w:rsidP="006D596B">
            <w:pPr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предпринимательства и торговли</w:t>
            </w:r>
            <w:r w:rsidRPr="00D1438D"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289" w:type="dxa"/>
          </w:tcPr>
          <w:p w:rsidR="0039028B" w:rsidRPr="00EA2637" w:rsidRDefault="0039028B" w:rsidP="000868BE">
            <w:pPr>
              <w:tabs>
                <w:tab w:val="left" w:pos="251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15" w:type="dxa"/>
            <w:gridSpan w:val="3"/>
          </w:tcPr>
          <w:p w:rsidR="0039028B" w:rsidRPr="00A75010" w:rsidRDefault="0039028B" w:rsidP="000868BE">
            <w:pPr>
              <w:tabs>
                <w:tab w:val="left" w:pos="2516"/>
              </w:tabs>
              <w:rPr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39028B" w:rsidRPr="00B67E59" w:rsidRDefault="0039028B" w:rsidP="000868BE">
            <w:pPr>
              <w:tabs>
                <w:tab w:val="left" w:pos="2516"/>
              </w:tabs>
              <w:rPr>
                <w:sz w:val="28"/>
                <w:szCs w:val="28"/>
              </w:rPr>
            </w:pPr>
          </w:p>
          <w:p w:rsidR="0039028B" w:rsidRPr="00B67E59" w:rsidRDefault="0039028B" w:rsidP="000868BE">
            <w:pPr>
              <w:rPr>
                <w:sz w:val="28"/>
                <w:szCs w:val="28"/>
              </w:rPr>
            </w:pPr>
          </w:p>
          <w:p w:rsidR="0039028B" w:rsidRDefault="00E83126" w:rsidP="00E83126">
            <w:pPr>
              <w:tabs>
                <w:tab w:val="left" w:pos="141"/>
                <w:tab w:val="left" w:pos="2267"/>
                <w:tab w:val="left" w:pos="2516"/>
              </w:tabs>
              <w:ind w:right="-2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5E5F">
              <w:rPr>
                <w:sz w:val="28"/>
                <w:szCs w:val="28"/>
              </w:rPr>
              <w:t>Д.А. Пестриков</w:t>
            </w:r>
          </w:p>
        </w:tc>
      </w:tr>
      <w:tr w:rsidR="000C401A" w:rsidRPr="0066310D" w:rsidTr="007C7E0A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4967" w:type="dxa"/>
            <w:gridSpan w:val="4"/>
          </w:tcPr>
          <w:p w:rsidR="000C401A" w:rsidRDefault="000C401A" w:rsidP="00CE42E8">
            <w:pPr>
              <w:spacing w:after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</w:t>
            </w:r>
          </w:p>
          <w:p w:rsidR="000C401A" w:rsidRPr="005253B3" w:rsidRDefault="00A72081" w:rsidP="00CE4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C401A">
              <w:rPr>
                <w:sz w:val="28"/>
                <w:szCs w:val="28"/>
              </w:rPr>
              <w:t>иректор</w:t>
            </w:r>
            <w:r w:rsidR="001825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некоммерческой организации «Государственный фонд развития промышленности Кировской области</w:t>
            </w:r>
            <w:r w:rsidR="00405282">
              <w:rPr>
                <w:sz w:val="28"/>
                <w:szCs w:val="28"/>
              </w:rPr>
              <w:t>»</w:t>
            </w:r>
          </w:p>
        </w:tc>
        <w:tc>
          <w:tcPr>
            <w:tcW w:w="1945" w:type="dxa"/>
          </w:tcPr>
          <w:p w:rsidR="000C401A" w:rsidRPr="005253B3" w:rsidRDefault="000C401A" w:rsidP="00CE42E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bottom"/>
          </w:tcPr>
          <w:p w:rsidR="000C401A" w:rsidRDefault="000C401A" w:rsidP="00CE42E8">
            <w:pPr>
              <w:rPr>
                <w:sz w:val="28"/>
                <w:szCs w:val="28"/>
              </w:rPr>
            </w:pPr>
          </w:p>
          <w:p w:rsidR="000C401A" w:rsidRDefault="000C401A" w:rsidP="00CE42E8">
            <w:pPr>
              <w:rPr>
                <w:sz w:val="28"/>
                <w:szCs w:val="28"/>
              </w:rPr>
            </w:pPr>
          </w:p>
          <w:p w:rsidR="000C401A" w:rsidRDefault="000C401A" w:rsidP="00CE42E8">
            <w:pPr>
              <w:rPr>
                <w:sz w:val="28"/>
                <w:szCs w:val="28"/>
              </w:rPr>
            </w:pPr>
          </w:p>
          <w:p w:rsidR="000C401A" w:rsidRPr="005253B3" w:rsidRDefault="00B765B8" w:rsidP="00B765B8">
            <w:pPr>
              <w:tabs>
                <w:tab w:val="left" w:pos="171"/>
                <w:tab w:val="left" w:pos="45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8111E2">
              <w:rPr>
                <w:sz w:val="28"/>
                <w:szCs w:val="28"/>
              </w:rPr>
              <w:t xml:space="preserve">С.А. </w:t>
            </w:r>
            <w:r w:rsidR="00A72081">
              <w:rPr>
                <w:sz w:val="28"/>
                <w:szCs w:val="28"/>
              </w:rPr>
              <w:t>Груздева</w:t>
            </w:r>
          </w:p>
        </w:tc>
      </w:tr>
      <w:tr w:rsidR="000C401A" w:rsidRPr="0066310D" w:rsidTr="007C7E0A">
        <w:tblPrEx>
          <w:tblLook w:val="0000" w:firstRow="0" w:lastRow="0" w:firstColumn="0" w:lastColumn="0" w:noHBand="0" w:noVBand="0"/>
        </w:tblPrEx>
        <w:tc>
          <w:tcPr>
            <w:tcW w:w="4967" w:type="dxa"/>
            <w:gridSpan w:val="4"/>
          </w:tcPr>
          <w:p w:rsidR="000C401A" w:rsidRDefault="000C401A" w:rsidP="00CE42E8">
            <w:pPr>
              <w:spacing w:line="360" w:lineRule="auto"/>
              <w:rPr>
                <w:sz w:val="28"/>
                <w:szCs w:val="28"/>
              </w:rPr>
            </w:pPr>
          </w:p>
          <w:p w:rsidR="000C401A" w:rsidRPr="005253B3" w:rsidRDefault="000C401A" w:rsidP="00CE42E8">
            <w:pPr>
              <w:rPr>
                <w:sz w:val="28"/>
                <w:szCs w:val="28"/>
              </w:rPr>
            </w:pPr>
            <w:r w:rsidRPr="00B9178B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, </w:t>
            </w:r>
            <w:r w:rsidR="000715A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начальник государственно-правового управления министерства юстиции </w:t>
            </w:r>
            <w:r w:rsidRPr="008C041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Кировской </w:t>
            </w:r>
            <w:r w:rsidRPr="005253B3">
              <w:rPr>
                <w:sz w:val="28"/>
                <w:szCs w:val="28"/>
              </w:rPr>
              <w:t>области</w:t>
            </w:r>
          </w:p>
        </w:tc>
        <w:tc>
          <w:tcPr>
            <w:tcW w:w="1945" w:type="dxa"/>
          </w:tcPr>
          <w:p w:rsidR="000C401A" w:rsidRPr="005253B3" w:rsidRDefault="000C401A" w:rsidP="00CE42E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0C401A" w:rsidRDefault="000C401A" w:rsidP="00CE42E8">
            <w:pPr>
              <w:spacing w:line="360" w:lineRule="auto"/>
              <w:ind w:right="318"/>
              <w:rPr>
                <w:sz w:val="28"/>
                <w:szCs w:val="28"/>
              </w:rPr>
            </w:pPr>
          </w:p>
          <w:p w:rsidR="000C401A" w:rsidRDefault="000C401A" w:rsidP="00CE42E8">
            <w:pPr>
              <w:ind w:right="318"/>
              <w:rPr>
                <w:sz w:val="28"/>
                <w:szCs w:val="28"/>
              </w:rPr>
            </w:pPr>
          </w:p>
          <w:p w:rsidR="000C401A" w:rsidRDefault="000C401A" w:rsidP="00CE42E8">
            <w:pPr>
              <w:ind w:right="318"/>
              <w:rPr>
                <w:sz w:val="28"/>
                <w:szCs w:val="28"/>
              </w:rPr>
            </w:pPr>
          </w:p>
          <w:p w:rsidR="00CE42E8" w:rsidRDefault="00CE42E8" w:rsidP="00CE42E8">
            <w:pPr>
              <w:tabs>
                <w:tab w:val="left" w:pos="313"/>
              </w:tabs>
              <w:ind w:right="289"/>
              <w:rPr>
                <w:sz w:val="28"/>
                <w:szCs w:val="28"/>
              </w:rPr>
            </w:pPr>
          </w:p>
          <w:p w:rsidR="000C401A" w:rsidRPr="005253B3" w:rsidRDefault="000715A6" w:rsidP="00CE42E8">
            <w:pPr>
              <w:tabs>
                <w:tab w:val="left" w:pos="31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Тукмачева</w:t>
            </w:r>
          </w:p>
        </w:tc>
      </w:tr>
    </w:tbl>
    <w:p w:rsidR="000715A6" w:rsidRDefault="000C401A" w:rsidP="00CE42E8">
      <w:pPr>
        <w:tabs>
          <w:tab w:val="left" w:pos="7371"/>
          <w:tab w:val="left" w:pos="7513"/>
        </w:tabs>
        <w:suppressAutoHyphens/>
        <w:spacing w:before="480" w:after="480"/>
        <w:ind w:left="1344" w:hanging="1344"/>
        <w:jc w:val="both"/>
        <w:rPr>
          <w:sz w:val="28"/>
        </w:rPr>
      </w:pPr>
      <w:r w:rsidRPr="00134648">
        <w:rPr>
          <w:sz w:val="28"/>
          <w:szCs w:val="28"/>
        </w:rPr>
        <w:t>Разослать:</w:t>
      </w:r>
      <w:r>
        <w:rPr>
          <w:sz w:val="28"/>
          <w:szCs w:val="28"/>
        </w:rPr>
        <w:t> </w:t>
      </w:r>
      <w:r w:rsidR="00697FFA" w:rsidRPr="00697FFA">
        <w:rPr>
          <w:sz w:val="28"/>
        </w:rPr>
        <w:t>вице-губернатору Кировской области Лучинину А.Н., первым заместителям Председателя Правительства Кировской области, руководителю администрации Губернатора и Правительства Кировской области Комарову А.А., заместителям Председателя Правительства Кировской области, контрольному управлению Губернатора Кировской области, Законодательному Собранию Кировской об</w:t>
      </w:r>
      <w:bookmarkStart w:id="0" w:name="_GoBack"/>
      <w:bookmarkEnd w:id="0"/>
      <w:r w:rsidR="00697FFA" w:rsidRPr="00697FFA">
        <w:rPr>
          <w:sz w:val="28"/>
        </w:rPr>
        <w:t>ласти, Управлению Министерства юстиции Российской Федерации по Кировской области, прокуратуре Кировской области, министерству промышленности, предпринимательства и торговли Кировской области, министерству финансов Кировской области, министерству юстиции Кировской области, министерству имущественных отношений Кировской области, Центру специальной связи</w:t>
      </w:r>
      <w:r w:rsidR="00697FFA" w:rsidRPr="00697FFA">
        <w:rPr>
          <w:sz w:val="28"/>
        </w:rPr>
        <w:br/>
        <w:t>и информации Федеральной службы охраны Российской Федерации в Кировской области, Контрольно-счетной палате Кировской области, некоммерческой организации «Государственный фонд развития промышленности Кировской области», ООО «КонсультантКиров».</w:t>
      </w:r>
    </w:p>
    <w:p w:rsidR="00A90CB8" w:rsidRDefault="00A90CB8" w:rsidP="00697FFA">
      <w:pPr>
        <w:tabs>
          <w:tab w:val="left" w:pos="7371"/>
          <w:tab w:val="left" w:pos="7513"/>
        </w:tabs>
        <w:suppressAutoHyphens/>
        <w:spacing w:before="480" w:after="240"/>
        <w:jc w:val="both"/>
        <w:rPr>
          <w:sz w:val="28"/>
          <w:szCs w:val="28"/>
        </w:rPr>
      </w:pPr>
      <w:r w:rsidRPr="00A90CB8"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области, на «Официальном интернет-портале правовой информации» (http://www.pravo.gov.ru).</w:t>
      </w:r>
    </w:p>
    <w:p w:rsidR="000C401A" w:rsidRPr="00134648" w:rsidRDefault="000C401A" w:rsidP="00A90CB8">
      <w:pPr>
        <w:tabs>
          <w:tab w:val="left" w:pos="7371"/>
          <w:tab w:val="left" w:pos="7513"/>
        </w:tabs>
        <w:suppressAutoHyphens/>
        <w:spacing w:before="360" w:after="240"/>
        <w:ind w:left="1344" w:hanging="1344"/>
        <w:jc w:val="both"/>
        <w:rPr>
          <w:sz w:val="28"/>
          <w:szCs w:val="28"/>
        </w:rPr>
      </w:pPr>
      <w:r w:rsidRPr="00134648">
        <w:rPr>
          <w:sz w:val="28"/>
          <w:szCs w:val="28"/>
        </w:rPr>
        <w:t>Правовая экспертиза проведена:</w:t>
      </w:r>
    </w:p>
    <w:p w:rsidR="000C401A" w:rsidRPr="00134648" w:rsidRDefault="000C401A" w:rsidP="000C401A">
      <w:pPr>
        <w:tabs>
          <w:tab w:val="left" w:pos="1418"/>
        </w:tabs>
        <w:spacing w:line="360" w:lineRule="auto"/>
        <w:ind w:left="1418" w:hanging="1418"/>
        <w:jc w:val="both"/>
        <w:rPr>
          <w:sz w:val="28"/>
          <w:szCs w:val="28"/>
        </w:rPr>
      </w:pPr>
      <w:r w:rsidRPr="00134648">
        <w:rPr>
          <w:sz w:val="28"/>
          <w:szCs w:val="28"/>
        </w:rPr>
        <w:t>предварительная</w:t>
      </w:r>
    </w:p>
    <w:p w:rsidR="000C401A" w:rsidRPr="00134648" w:rsidRDefault="000C401A" w:rsidP="00A90CB8">
      <w:pPr>
        <w:tabs>
          <w:tab w:val="left" w:pos="1418"/>
        </w:tabs>
        <w:spacing w:after="280"/>
        <w:ind w:left="1418" w:hanging="1418"/>
        <w:jc w:val="both"/>
        <w:rPr>
          <w:sz w:val="28"/>
          <w:szCs w:val="28"/>
        </w:rPr>
      </w:pPr>
      <w:r w:rsidRPr="00134648">
        <w:rPr>
          <w:sz w:val="28"/>
          <w:szCs w:val="28"/>
        </w:rPr>
        <w:t>заключительная</w:t>
      </w:r>
    </w:p>
    <w:p w:rsidR="00697FFA" w:rsidRDefault="00697FFA" w:rsidP="000C401A">
      <w:pPr>
        <w:tabs>
          <w:tab w:val="left" w:pos="1418"/>
        </w:tabs>
        <w:spacing w:line="360" w:lineRule="auto"/>
        <w:ind w:left="1418" w:hanging="1418"/>
        <w:jc w:val="both"/>
        <w:rPr>
          <w:sz w:val="28"/>
          <w:szCs w:val="28"/>
        </w:rPr>
      </w:pPr>
    </w:p>
    <w:p w:rsidR="000C401A" w:rsidRPr="00134648" w:rsidRDefault="000C401A" w:rsidP="000C401A">
      <w:pPr>
        <w:tabs>
          <w:tab w:val="left" w:pos="1418"/>
        </w:tabs>
        <w:spacing w:line="360" w:lineRule="auto"/>
        <w:ind w:left="1418" w:hanging="1418"/>
        <w:jc w:val="both"/>
        <w:rPr>
          <w:sz w:val="28"/>
          <w:szCs w:val="28"/>
        </w:rPr>
      </w:pPr>
      <w:r w:rsidRPr="00134648">
        <w:rPr>
          <w:sz w:val="28"/>
          <w:szCs w:val="28"/>
        </w:rPr>
        <w:lastRenderedPageBreak/>
        <w:t>Лингвистическая экспертиза проведена:</w:t>
      </w:r>
    </w:p>
    <w:p w:rsidR="000C401A" w:rsidRPr="00134648" w:rsidRDefault="000C401A" w:rsidP="000C401A">
      <w:pPr>
        <w:tabs>
          <w:tab w:val="left" w:pos="1418"/>
        </w:tabs>
        <w:spacing w:line="360" w:lineRule="auto"/>
        <w:ind w:left="1418" w:hanging="1418"/>
        <w:jc w:val="both"/>
        <w:rPr>
          <w:sz w:val="28"/>
          <w:szCs w:val="28"/>
        </w:rPr>
      </w:pPr>
      <w:r w:rsidRPr="00134648">
        <w:rPr>
          <w:sz w:val="28"/>
          <w:szCs w:val="28"/>
        </w:rPr>
        <w:t>предварительная</w:t>
      </w:r>
    </w:p>
    <w:p w:rsidR="000C401A" w:rsidRPr="00134648" w:rsidRDefault="000C401A" w:rsidP="00A90CB8">
      <w:pPr>
        <w:tabs>
          <w:tab w:val="left" w:pos="1418"/>
        </w:tabs>
        <w:ind w:left="1418" w:hanging="1418"/>
        <w:jc w:val="both"/>
        <w:rPr>
          <w:sz w:val="28"/>
          <w:szCs w:val="28"/>
        </w:rPr>
      </w:pPr>
      <w:r w:rsidRPr="00134648">
        <w:rPr>
          <w:sz w:val="28"/>
          <w:szCs w:val="28"/>
        </w:rPr>
        <w:t>заключительная</w:t>
      </w:r>
    </w:p>
    <w:p w:rsidR="006D596B" w:rsidRDefault="006D596B" w:rsidP="005230EF">
      <w:pPr>
        <w:widowControl w:val="0"/>
        <w:rPr>
          <w:sz w:val="28"/>
          <w:szCs w:val="28"/>
        </w:rPr>
      </w:pPr>
    </w:p>
    <w:p w:rsidR="00697FFA" w:rsidRDefault="00697FFA" w:rsidP="005230EF">
      <w:pPr>
        <w:widowControl w:val="0"/>
        <w:rPr>
          <w:sz w:val="28"/>
          <w:szCs w:val="28"/>
        </w:rPr>
      </w:pPr>
    </w:p>
    <w:p w:rsidR="00697FFA" w:rsidRDefault="00697FFA" w:rsidP="005230EF">
      <w:pPr>
        <w:widowControl w:val="0"/>
        <w:rPr>
          <w:sz w:val="28"/>
          <w:szCs w:val="28"/>
        </w:rPr>
      </w:pPr>
    </w:p>
    <w:p w:rsidR="00697FFA" w:rsidRDefault="00697FFA" w:rsidP="005230EF">
      <w:pPr>
        <w:widowControl w:val="0"/>
        <w:rPr>
          <w:sz w:val="28"/>
          <w:szCs w:val="28"/>
        </w:rPr>
      </w:pPr>
    </w:p>
    <w:p w:rsidR="005230EF" w:rsidRDefault="005230EF" w:rsidP="005230EF">
      <w:pPr>
        <w:widowControl w:val="0"/>
        <w:rPr>
          <w:sz w:val="28"/>
          <w:szCs w:val="28"/>
          <w:lang w:eastAsia="ru-RU"/>
        </w:rPr>
      </w:pPr>
      <w:r>
        <w:rPr>
          <w:sz w:val="28"/>
          <w:szCs w:val="28"/>
        </w:rPr>
        <w:t>Ведущий консультант</w:t>
      </w:r>
      <w:r>
        <w:rPr>
          <w:sz w:val="28"/>
          <w:szCs w:val="28"/>
        </w:rPr>
        <w:br/>
        <w:t xml:space="preserve">отдела финансовой, правовой </w:t>
      </w:r>
      <w:r>
        <w:rPr>
          <w:sz w:val="28"/>
          <w:szCs w:val="28"/>
        </w:rPr>
        <w:br/>
        <w:t>и общеорганизационной работы</w:t>
      </w:r>
      <w:r>
        <w:rPr>
          <w:sz w:val="28"/>
          <w:szCs w:val="28"/>
        </w:rPr>
        <w:br/>
        <w:t xml:space="preserve">министерства промышленности, </w:t>
      </w:r>
    </w:p>
    <w:p w:rsidR="005230EF" w:rsidRDefault="005230EF" w:rsidP="005230EF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и торговли </w:t>
      </w:r>
    </w:p>
    <w:p w:rsidR="005230EF" w:rsidRDefault="005230EF" w:rsidP="005230EF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Кировской области                                                                           С.С. Бабинцев</w:t>
      </w:r>
    </w:p>
    <w:p w:rsidR="00A90CB8" w:rsidRDefault="00A90CB8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697FFA" w:rsidRDefault="00697FFA" w:rsidP="000715A6">
      <w:pPr>
        <w:rPr>
          <w:sz w:val="24"/>
          <w:szCs w:val="24"/>
        </w:rPr>
      </w:pPr>
    </w:p>
    <w:p w:rsidR="004C73E2" w:rsidRPr="00307067" w:rsidRDefault="000A30B2" w:rsidP="000715A6">
      <w:pPr>
        <w:rPr>
          <w:sz w:val="24"/>
          <w:szCs w:val="24"/>
        </w:rPr>
      </w:pPr>
      <w:r>
        <w:rPr>
          <w:sz w:val="24"/>
          <w:szCs w:val="24"/>
        </w:rPr>
        <w:t>Копылова Ольга Александровна</w:t>
      </w:r>
      <w:r w:rsidR="004C73E2">
        <w:rPr>
          <w:sz w:val="24"/>
          <w:szCs w:val="24"/>
        </w:rPr>
        <w:tab/>
      </w:r>
      <w:r w:rsidR="005D0241">
        <w:rPr>
          <w:sz w:val="24"/>
          <w:szCs w:val="24"/>
        </w:rPr>
        <w:tab/>
      </w:r>
      <w:r w:rsidR="005D0241">
        <w:rPr>
          <w:sz w:val="24"/>
          <w:szCs w:val="24"/>
        </w:rPr>
        <w:tab/>
      </w:r>
      <w:r w:rsidR="005D0241">
        <w:rPr>
          <w:sz w:val="24"/>
          <w:szCs w:val="24"/>
        </w:rPr>
        <w:tab/>
      </w:r>
      <w:r w:rsidR="000715A6">
        <w:rPr>
          <w:sz w:val="24"/>
          <w:szCs w:val="24"/>
        </w:rPr>
        <w:tab/>
      </w:r>
      <w:r w:rsidR="000715A6">
        <w:rPr>
          <w:sz w:val="24"/>
          <w:szCs w:val="24"/>
        </w:rPr>
        <w:tab/>
      </w:r>
      <w:r w:rsidR="005D0241">
        <w:rPr>
          <w:sz w:val="24"/>
          <w:szCs w:val="24"/>
        </w:rPr>
        <w:tab/>
      </w:r>
      <w:r w:rsidR="004C73E2">
        <w:rPr>
          <w:sz w:val="24"/>
          <w:szCs w:val="24"/>
        </w:rPr>
        <w:t>Номер проекта</w:t>
      </w:r>
    </w:p>
    <w:p w:rsidR="004C73E2" w:rsidRPr="00BC7ACC" w:rsidRDefault="004C73E2" w:rsidP="004C73E2">
      <w:pPr>
        <w:spacing w:line="360" w:lineRule="auto"/>
        <w:jc w:val="both"/>
        <w:rPr>
          <w:sz w:val="24"/>
          <w:szCs w:val="24"/>
        </w:rPr>
      </w:pPr>
      <w:r w:rsidRPr="00BC7ACC">
        <w:rPr>
          <w:sz w:val="24"/>
          <w:szCs w:val="24"/>
        </w:rPr>
        <w:t>(8332) 27-27-23 (доб. 23</w:t>
      </w:r>
      <w:r w:rsidR="000A30B2">
        <w:rPr>
          <w:sz w:val="24"/>
          <w:szCs w:val="24"/>
        </w:rPr>
        <w:t>90</w:t>
      </w:r>
      <w:r w:rsidRPr="00BC7ACC">
        <w:rPr>
          <w:sz w:val="24"/>
          <w:szCs w:val="24"/>
        </w:rPr>
        <w:t>)</w:t>
      </w:r>
      <w:r w:rsidRPr="00BC7ACC">
        <w:rPr>
          <w:sz w:val="24"/>
          <w:szCs w:val="24"/>
        </w:rPr>
        <w:tab/>
      </w:r>
      <w:r w:rsidRPr="00BC7ACC">
        <w:rPr>
          <w:sz w:val="24"/>
          <w:szCs w:val="24"/>
        </w:rPr>
        <w:tab/>
      </w:r>
      <w:r w:rsidRPr="00BC7ACC">
        <w:rPr>
          <w:sz w:val="24"/>
          <w:szCs w:val="24"/>
        </w:rPr>
        <w:tab/>
      </w:r>
      <w:r w:rsidRPr="00BC7ACC">
        <w:rPr>
          <w:sz w:val="24"/>
          <w:szCs w:val="24"/>
        </w:rPr>
        <w:tab/>
      </w:r>
      <w:r w:rsidRPr="00BC7ACC">
        <w:rPr>
          <w:sz w:val="24"/>
          <w:szCs w:val="24"/>
        </w:rPr>
        <w:tab/>
      </w:r>
      <w:r w:rsidRPr="00BC7ACC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1D0C00">
        <w:rPr>
          <w:sz w:val="24"/>
          <w:szCs w:val="24"/>
        </w:rPr>
        <w:t xml:space="preserve">   </w:t>
      </w:r>
      <w:r w:rsidR="009F16B4">
        <w:rPr>
          <w:sz w:val="24"/>
          <w:szCs w:val="24"/>
        </w:rPr>
        <w:t xml:space="preserve">                  </w:t>
      </w:r>
      <w:r w:rsidR="00DC3912" w:rsidRPr="00DC3912">
        <w:rPr>
          <w:sz w:val="24"/>
          <w:szCs w:val="24"/>
        </w:rPr>
        <w:t>2380/2025</w:t>
      </w:r>
    </w:p>
    <w:sectPr w:rsidR="004C73E2" w:rsidRPr="00BC7ACC" w:rsidSect="00B917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701" w:header="709" w:footer="4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126" w:rsidRDefault="00E83126" w:rsidP="001B0FBD">
      <w:r>
        <w:separator/>
      </w:r>
    </w:p>
  </w:endnote>
  <w:endnote w:type="continuationSeparator" w:id="0">
    <w:p w:rsidR="00E83126" w:rsidRDefault="00E83126" w:rsidP="001B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126" w:rsidRDefault="00E8312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126" w:rsidRDefault="00E8312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126" w:rsidRDefault="00E831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126" w:rsidRDefault="00E83126" w:rsidP="001B0FBD">
      <w:r>
        <w:separator/>
      </w:r>
    </w:p>
  </w:footnote>
  <w:footnote w:type="continuationSeparator" w:id="0">
    <w:p w:rsidR="00E83126" w:rsidRDefault="00E83126" w:rsidP="001B0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126" w:rsidRDefault="008074F5" w:rsidP="00D31A9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831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3126">
      <w:rPr>
        <w:rStyle w:val="a4"/>
        <w:noProof/>
      </w:rPr>
      <w:t>4</w:t>
    </w:r>
    <w:r>
      <w:rPr>
        <w:rStyle w:val="a4"/>
      </w:rPr>
      <w:fldChar w:fldCharType="end"/>
    </w:r>
  </w:p>
  <w:p w:rsidR="00E83126" w:rsidRDefault="00E831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5272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3126" w:rsidRPr="00E4687F" w:rsidRDefault="008074F5">
        <w:pPr>
          <w:pStyle w:val="a5"/>
          <w:jc w:val="center"/>
          <w:rPr>
            <w:sz w:val="24"/>
            <w:szCs w:val="24"/>
          </w:rPr>
        </w:pPr>
        <w:r w:rsidRPr="00E4687F">
          <w:rPr>
            <w:sz w:val="28"/>
            <w:szCs w:val="28"/>
          </w:rPr>
          <w:fldChar w:fldCharType="begin"/>
        </w:r>
        <w:r w:rsidR="00E83126" w:rsidRPr="00E4687F">
          <w:rPr>
            <w:sz w:val="28"/>
            <w:szCs w:val="28"/>
          </w:rPr>
          <w:instrText xml:space="preserve"> PAGE   \* MERGEFORMAT </w:instrText>
        </w:r>
        <w:r w:rsidRPr="00E4687F">
          <w:rPr>
            <w:sz w:val="28"/>
            <w:szCs w:val="28"/>
          </w:rPr>
          <w:fldChar w:fldCharType="separate"/>
        </w:r>
        <w:r w:rsidR="00405282">
          <w:rPr>
            <w:noProof/>
            <w:sz w:val="28"/>
            <w:szCs w:val="28"/>
          </w:rPr>
          <w:t>2</w:t>
        </w:r>
        <w:r w:rsidRPr="00E4687F">
          <w:rPr>
            <w:sz w:val="28"/>
            <w:szCs w:val="28"/>
          </w:rPr>
          <w:fldChar w:fldCharType="end"/>
        </w:r>
      </w:p>
    </w:sdtContent>
  </w:sdt>
  <w:p w:rsidR="00E83126" w:rsidRPr="00E4687F" w:rsidRDefault="00E83126">
    <w:pPr>
      <w:pStyle w:val="a5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126" w:rsidRDefault="00E83126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2729230</wp:posOffset>
          </wp:positionH>
          <wp:positionV relativeFrom="paragraph">
            <wp:posOffset>-132080</wp:posOffset>
          </wp:positionV>
          <wp:extent cx="470535" cy="58483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535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FD"/>
    <w:rsid w:val="000017DD"/>
    <w:rsid w:val="00004B4D"/>
    <w:rsid w:val="000162AB"/>
    <w:rsid w:val="00017784"/>
    <w:rsid w:val="00020204"/>
    <w:rsid w:val="00027524"/>
    <w:rsid w:val="00032F9C"/>
    <w:rsid w:val="00034EFC"/>
    <w:rsid w:val="0004363B"/>
    <w:rsid w:val="000662C7"/>
    <w:rsid w:val="000715A6"/>
    <w:rsid w:val="00071ABB"/>
    <w:rsid w:val="000868BE"/>
    <w:rsid w:val="00087222"/>
    <w:rsid w:val="00093D36"/>
    <w:rsid w:val="00095800"/>
    <w:rsid w:val="000A0D9B"/>
    <w:rsid w:val="000A30B2"/>
    <w:rsid w:val="000B56CC"/>
    <w:rsid w:val="000C401A"/>
    <w:rsid w:val="000C7CCF"/>
    <w:rsid w:val="000D4E26"/>
    <w:rsid w:val="000D4F39"/>
    <w:rsid w:val="000E08BE"/>
    <w:rsid w:val="000E5798"/>
    <w:rsid w:val="000F0392"/>
    <w:rsid w:val="000F25B9"/>
    <w:rsid w:val="001130E6"/>
    <w:rsid w:val="00121995"/>
    <w:rsid w:val="00124292"/>
    <w:rsid w:val="00125DA1"/>
    <w:rsid w:val="001305D7"/>
    <w:rsid w:val="001417F4"/>
    <w:rsid w:val="00145C8E"/>
    <w:rsid w:val="00152C6F"/>
    <w:rsid w:val="00155AAC"/>
    <w:rsid w:val="00161B31"/>
    <w:rsid w:val="00166664"/>
    <w:rsid w:val="00180DE9"/>
    <w:rsid w:val="001825D3"/>
    <w:rsid w:val="001833C2"/>
    <w:rsid w:val="001A1426"/>
    <w:rsid w:val="001A21B4"/>
    <w:rsid w:val="001B0FBD"/>
    <w:rsid w:val="001C6EE6"/>
    <w:rsid w:val="001D0C00"/>
    <w:rsid w:val="001D26E8"/>
    <w:rsid w:val="001D6381"/>
    <w:rsid w:val="001E4662"/>
    <w:rsid w:val="001F6644"/>
    <w:rsid w:val="001F7C51"/>
    <w:rsid w:val="00213EB1"/>
    <w:rsid w:val="002270C2"/>
    <w:rsid w:val="00230B6B"/>
    <w:rsid w:val="002335DC"/>
    <w:rsid w:val="00236D0A"/>
    <w:rsid w:val="00237F2D"/>
    <w:rsid w:val="00244002"/>
    <w:rsid w:val="00247C33"/>
    <w:rsid w:val="00250DDF"/>
    <w:rsid w:val="00253D3B"/>
    <w:rsid w:val="0025435B"/>
    <w:rsid w:val="002602DD"/>
    <w:rsid w:val="00264D1D"/>
    <w:rsid w:val="002652C3"/>
    <w:rsid w:val="002653C2"/>
    <w:rsid w:val="0027252F"/>
    <w:rsid w:val="00281A4C"/>
    <w:rsid w:val="002A1613"/>
    <w:rsid w:val="002A2505"/>
    <w:rsid w:val="002A44EB"/>
    <w:rsid w:val="002B25B8"/>
    <w:rsid w:val="002B5B1F"/>
    <w:rsid w:val="002C24C8"/>
    <w:rsid w:val="002E5864"/>
    <w:rsid w:val="002F57CE"/>
    <w:rsid w:val="0030004D"/>
    <w:rsid w:val="003259FC"/>
    <w:rsid w:val="00327037"/>
    <w:rsid w:val="00337293"/>
    <w:rsid w:val="0035352C"/>
    <w:rsid w:val="0037289C"/>
    <w:rsid w:val="00376AEB"/>
    <w:rsid w:val="00383622"/>
    <w:rsid w:val="0038532C"/>
    <w:rsid w:val="0039028B"/>
    <w:rsid w:val="00395766"/>
    <w:rsid w:val="00396A44"/>
    <w:rsid w:val="003A3A2E"/>
    <w:rsid w:val="003A5412"/>
    <w:rsid w:val="003B29DC"/>
    <w:rsid w:val="003B3532"/>
    <w:rsid w:val="003B395D"/>
    <w:rsid w:val="003C11EF"/>
    <w:rsid w:val="003D62E3"/>
    <w:rsid w:val="003E55D7"/>
    <w:rsid w:val="003F5E80"/>
    <w:rsid w:val="00402FD4"/>
    <w:rsid w:val="00403F05"/>
    <w:rsid w:val="0040499B"/>
    <w:rsid w:val="00405282"/>
    <w:rsid w:val="004137BB"/>
    <w:rsid w:val="00423066"/>
    <w:rsid w:val="0042505E"/>
    <w:rsid w:val="0042707B"/>
    <w:rsid w:val="0044149B"/>
    <w:rsid w:val="004450BB"/>
    <w:rsid w:val="00447AD5"/>
    <w:rsid w:val="0045023D"/>
    <w:rsid w:val="00453E02"/>
    <w:rsid w:val="004606F4"/>
    <w:rsid w:val="004607E0"/>
    <w:rsid w:val="0046193D"/>
    <w:rsid w:val="00463D69"/>
    <w:rsid w:val="00465AC6"/>
    <w:rsid w:val="004663F2"/>
    <w:rsid w:val="00466610"/>
    <w:rsid w:val="00466E88"/>
    <w:rsid w:val="00472482"/>
    <w:rsid w:val="00474A1B"/>
    <w:rsid w:val="00477587"/>
    <w:rsid w:val="00477E3B"/>
    <w:rsid w:val="00480E12"/>
    <w:rsid w:val="004824DD"/>
    <w:rsid w:val="00492500"/>
    <w:rsid w:val="004A062F"/>
    <w:rsid w:val="004B45F2"/>
    <w:rsid w:val="004B62AE"/>
    <w:rsid w:val="004B7C86"/>
    <w:rsid w:val="004C73E2"/>
    <w:rsid w:val="004D55C5"/>
    <w:rsid w:val="004D7203"/>
    <w:rsid w:val="005016B5"/>
    <w:rsid w:val="00506048"/>
    <w:rsid w:val="00515503"/>
    <w:rsid w:val="00516EFA"/>
    <w:rsid w:val="00517A3B"/>
    <w:rsid w:val="00521FE0"/>
    <w:rsid w:val="005230EF"/>
    <w:rsid w:val="0052312B"/>
    <w:rsid w:val="0052396C"/>
    <w:rsid w:val="00542E6D"/>
    <w:rsid w:val="00547DC1"/>
    <w:rsid w:val="005572F1"/>
    <w:rsid w:val="0055780A"/>
    <w:rsid w:val="00562ABF"/>
    <w:rsid w:val="0056586B"/>
    <w:rsid w:val="00566EDB"/>
    <w:rsid w:val="00576B75"/>
    <w:rsid w:val="00581A48"/>
    <w:rsid w:val="00583DA5"/>
    <w:rsid w:val="0059234A"/>
    <w:rsid w:val="005A70C9"/>
    <w:rsid w:val="005B5481"/>
    <w:rsid w:val="005D0241"/>
    <w:rsid w:val="005D7763"/>
    <w:rsid w:val="005E02D5"/>
    <w:rsid w:val="005E120B"/>
    <w:rsid w:val="005F3D42"/>
    <w:rsid w:val="00605F75"/>
    <w:rsid w:val="006145D9"/>
    <w:rsid w:val="00615744"/>
    <w:rsid w:val="00615E21"/>
    <w:rsid w:val="00621574"/>
    <w:rsid w:val="00652C42"/>
    <w:rsid w:val="006726FD"/>
    <w:rsid w:val="00673806"/>
    <w:rsid w:val="0067643A"/>
    <w:rsid w:val="0068053C"/>
    <w:rsid w:val="00682D9F"/>
    <w:rsid w:val="00691850"/>
    <w:rsid w:val="00697FFA"/>
    <w:rsid w:val="006A38A3"/>
    <w:rsid w:val="006B0450"/>
    <w:rsid w:val="006B13E1"/>
    <w:rsid w:val="006B265D"/>
    <w:rsid w:val="006B5DAB"/>
    <w:rsid w:val="006C2AA9"/>
    <w:rsid w:val="006D0517"/>
    <w:rsid w:val="006D4471"/>
    <w:rsid w:val="006D596B"/>
    <w:rsid w:val="006E5CBC"/>
    <w:rsid w:val="006F142B"/>
    <w:rsid w:val="00703D52"/>
    <w:rsid w:val="0070520A"/>
    <w:rsid w:val="00726DDD"/>
    <w:rsid w:val="007414B3"/>
    <w:rsid w:val="0074537F"/>
    <w:rsid w:val="007565C4"/>
    <w:rsid w:val="00765F98"/>
    <w:rsid w:val="007772FE"/>
    <w:rsid w:val="007822DE"/>
    <w:rsid w:val="00786400"/>
    <w:rsid w:val="00786435"/>
    <w:rsid w:val="0078675E"/>
    <w:rsid w:val="007A08B2"/>
    <w:rsid w:val="007A65FB"/>
    <w:rsid w:val="007B7AAF"/>
    <w:rsid w:val="007C2C23"/>
    <w:rsid w:val="007C7552"/>
    <w:rsid w:val="007C7E0A"/>
    <w:rsid w:val="007D5638"/>
    <w:rsid w:val="007E0C18"/>
    <w:rsid w:val="007E0D38"/>
    <w:rsid w:val="007E4880"/>
    <w:rsid w:val="007E7436"/>
    <w:rsid w:val="007F0FA3"/>
    <w:rsid w:val="007F1441"/>
    <w:rsid w:val="007F43C5"/>
    <w:rsid w:val="007F6D87"/>
    <w:rsid w:val="007F768F"/>
    <w:rsid w:val="007F7D7A"/>
    <w:rsid w:val="00800016"/>
    <w:rsid w:val="00801926"/>
    <w:rsid w:val="0080530D"/>
    <w:rsid w:val="008074F5"/>
    <w:rsid w:val="008111E2"/>
    <w:rsid w:val="008173BF"/>
    <w:rsid w:val="00820ACA"/>
    <w:rsid w:val="008232CA"/>
    <w:rsid w:val="0082391F"/>
    <w:rsid w:val="0082459F"/>
    <w:rsid w:val="0083120B"/>
    <w:rsid w:val="00831606"/>
    <w:rsid w:val="0084534D"/>
    <w:rsid w:val="00847196"/>
    <w:rsid w:val="008531CC"/>
    <w:rsid w:val="00853BD3"/>
    <w:rsid w:val="00870358"/>
    <w:rsid w:val="008822A1"/>
    <w:rsid w:val="00882B42"/>
    <w:rsid w:val="00886203"/>
    <w:rsid w:val="008903DD"/>
    <w:rsid w:val="008B523C"/>
    <w:rsid w:val="008B5378"/>
    <w:rsid w:val="008B66EB"/>
    <w:rsid w:val="008D6C94"/>
    <w:rsid w:val="008E0BC2"/>
    <w:rsid w:val="008E5861"/>
    <w:rsid w:val="008E60E4"/>
    <w:rsid w:val="008E7768"/>
    <w:rsid w:val="008F162E"/>
    <w:rsid w:val="009050FF"/>
    <w:rsid w:val="0091564E"/>
    <w:rsid w:val="00915B1D"/>
    <w:rsid w:val="00922E2B"/>
    <w:rsid w:val="00923C6F"/>
    <w:rsid w:val="00935E5F"/>
    <w:rsid w:val="0094485D"/>
    <w:rsid w:val="00945E07"/>
    <w:rsid w:val="00961F2C"/>
    <w:rsid w:val="0096479E"/>
    <w:rsid w:val="00967615"/>
    <w:rsid w:val="00974697"/>
    <w:rsid w:val="009B38B7"/>
    <w:rsid w:val="009B4AC4"/>
    <w:rsid w:val="009B4EDD"/>
    <w:rsid w:val="009C106C"/>
    <w:rsid w:val="009C7937"/>
    <w:rsid w:val="009D747F"/>
    <w:rsid w:val="009F16B4"/>
    <w:rsid w:val="009F20C4"/>
    <w:rsid w:val="009F79C0"/>
    <w:rsid w:val="00A022D5"/>
    <w:rsid w:val="00A02323"/>
    <w:rsid w:val="00A04413"/>
    <w:rsid w:val="00A04E6A"/>
    <w:rsid w:val="00A153DD"/>
    <w:rsid w:val="00A23CAE"/>
    <w:rsid w:val="00A2771B"/>
    <w:rsid w:val="00A36EF8"/>
    <w:rsid w:val="00A44135"/>
    <w:rsid w:val="00A4724F"/>
    <w:rsid w:val="00A50CC8"/>
    <w:rsid w:val="00A66A16"/>
    <w:rsid w:val="00A71CD5"/>
    <w:rsid w:val="00A72081"/>
    <w:rsid w:val="00A862BC"/>
    <w:rsid w:val="00A90CB8"/>
    <w:rsid w:val="00A90F7F"/>
    <w:rsid w:val="00AA79D1"/>
    <w:rsid w:val="00AB1075"/>
    <w:rsid w:val="00AC16F8"/>
    <w:rsid w:val="00AC4056"/>
    <w:rsid w:val="00AC5E10"/>
    <w:rsid w:val="00AD61D2"/>
    <w:rsid w:val="00AE0FAB"/>
    <w:rsid w:val="00AF002A"/>
    <w:rsid w:val="00AF7413"/>
    <w:rsid w:val="00AF75FC"/>
    <w:rsid w:val="00B05A17"/>
    <w:rsid w:val="00B1718C"/>
    <w:rsid w:val="00B17930"/>
    <w:rsid w:val="00B24BE8"/>
    <w:rsid w:val="00B4210E"/>
    <w:rsid w:val="00B451B8"/>
    <w:rsid w:val="00B54F3D"/>
    <w:rsid w:val="00B56579"/>
    <w:rsid w:val="00B60236"/>
    <w:rsid w:val="00B66E6F"/>
    <w:rsid w:val="00B765B8"/>
    <w:rsid w:val="00B773D8"/>
    <w:rsid w:val="00B77AF7"/>
    <w:rsid w:val="00B810EA"/>
    <w:rsid w:val="00B863C7"/>
    <w:rsid w:val="00B86427"/>
    <w:rsid w:val="00B9178B"/>
    <w:rsid w:val="00BA60BC"/>
    <w:rsid w:val="00BA670B"/>
    <w:rsid w:val="00BA6A07"/>
    <w:rsid w:val="00BD2ACE"/>
    <w:rsid w:val="00BD3D5D"/>
    <w:rsid w:val="00BD3F41"/>
    <w:rsid w:val="00BD45E8"/>
    <w:rsid w:val="00BD64E2"/>
    <w:rsid w:val="00BD78CA"/>
    <w:rsid w:val="00BE4FEE"/>
    <w:rsid w:val="00BE56BA"/>
    <w:rsid w:val="00BF3F11"/>
    <w:rsid w:val="00C02D6A"/>
    <w:rsid w:val="00C04D81"/>
    <w:rsid w:val="00C14354"/>
    <w:rsid w:val="00C204B0"/>
    <w:rsid w:val="00C3793B"/>
    <w:rsid w:val="00C411CD"/>
    <w:rsid w:val="00C4181A"/>
    <w:rsid w:val="00C42A41"/>
    <w:rsid w:val="00C651C5"/>
    <w:rsid w:val="00C80FBB"/>
    <w:rsid w:val="00C82A7E"/>
    <w:rsid w:val="00C854DC"/>
    <w:rsid w:val="00C86CF6"/>
    <w:rsid w:val="00C91791"/>
    <w:rsid w:val="00C955D9"/>
    <w:rsid w:val="00C97D83"/>
    <w:rsid w:val="00CA0AC1"/>
    <w:rsid w:val="00CC2D3F"/>
    <w:rsid w:val="00CC78F2"/>
    <w:rsid w:val="00CD6F9F"/>
    <w:rsid w:val="00CE306D"/>
    <w:rsid w:val="00CE42E8"/>
    <w:rsid w:val="00CF4287"/>
    <w:rsid w:val="00CF438B"/>
    <w:rsid w:val="00CF6881"/>
    <w:rsid w:val="00D022BB"/>
    <w:rsid w:val="00D03D57"/>
    <w:rsid w:val="00D13CB7"/>
    <w:rsid w:val="00D14B01"/>
    <w:rsid w:val="00D31A98"/>
    <w:rsid w:val="00D34D23"/>
    <w:rsid w:val="00D55F25"/>
    <w:rsid w:val="00D57CB8"/>
    <w:rsid w:val="00D642DC"/>
    <w:rsid w:val="00D65D5C"/>
    <w:rsid w:val="00D83A93"/>
    <w:rsid w:val="00D86C51"/>
    <w:rsid w:val="00D906E7"/>
    <w:rsid w:val="00DB0B4A"/>
    <w:rsid w:val="00DB6FBC"/>
    <w:rsid w:val="00DC06C7"/>
    <w:rsid w:val="00DC3912"/>
    <w:rsid w:val="00DC4A0F"/>
    <w:rsid w:val="00DD5E5A"/>
    <w:rsid w:val="00DE1AD6"/>
    <w:rsid w:val="00DE541D"/>
    <w:rsid w:val="00DE6C3A"/>
    <w:rsid w:val="00DF6549"/>
    <w:rsid w:val="00E138D2"/>
    <w:rsid w:val="00E15A49"/>
    <w:rsid w:val="00E37087"/>
    <w:rsid w:val="00E4687F"/>
    <w:rsid w:val="00E521D2"/>
    <w:rsid w:val="00E606C0"/>
    <w:rsid w:val="00E61A9B"/>
    <w:rsid w:val="00E65F60"/>
    <w:rsid w:val="00E67FDF"/>
    <w:rsid w:val="00E77261"/>
    <w:rsid w:val="00E82667"/>
    <w:rsid w:val="00E83126"/>
    <w:rsid w:val="00E843D4"/>
    <w:rsid w:val="00E873BD"/>
    <w:rsid w:val="00E960F5"/>
    <w:rsid w:val="00E97705"/>
    <w:rsid w:val="00EA26EA"/>
    <w:rsid w:val="00EB17AC"/>
    <w:rsid w:val="00EB4ED0"/>
    <w:rsid w:val="00EC23DA"/>
    <w:rsid w:val="00EC3EAE"/>
    <w:rsid w:val="00EE69F2"/>
    <w:rsid w:val="00EF1A74"/>
    <w:rsid w:val="00EF34F1"/>
    <w:rsid w:val="00EF62B0"/>
    <w:rsid w:val="00F1126F"/>
    <w:rsid w:val="00F271C1"/>
    <w:rsid w:val="00F30447"/>
    <w:rsid w:val="00F3050D"/>
    <w:rsid w:val="00F30A48"/>
    <w:rsid w:val="00F31267"/>
    <w:rsid w:val="00F504BD"/>
    <w:rsid w:val="00F528EE"/>
    <w:rsid w:val="00F53441"/>
    <w:rsid w:val="00F5363F"/>
    <w:rsid w:val="00F8656C"/>
    <w:rsid w:val="00F87B10"/>
    <w:rsid w:val="00F901F0"/>
    <w:rsid w:val="00F97C79"/>
    <w:rsid w:val="00F97CF8"/>
    <w:rsid w:val="00FA4665"/>
    <w:rsid w:val="00FC2E88"/>
    <w:rsid w:val="00FD1437"/>
    <w:rsid w:val="00FD1D0B"/>
    <w:rsid w:val="00FD5A13"/>
    <w:rsid w:val="00FD6AFA"/>
    <w:rsid w:val="00FD7D1D"/>
    <w:rsid w:val="00FE2A0F"/>
    <w:rsid w:val="00FE5B02"/>
    <w:rsid w:val="00FE79AA"/>
    <w:rsid w:val="00FE7A42"/>
    <w:rsid w:val="00FE7DE2"/>
    <w:rsid w:val="00FF3FA0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E667BB1-37B6-45D0-AA6D-0D7BE753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726FD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6726FD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6FD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6726FD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6726FD"/>
    <w:pPr>
      <w:ind w:left="851" w:right="5102"/>
    </w:pPr>
    <w:rPr>
      <w:sz w:val="28"/>
      <w:szCs w:val="28"/>
    </w:rPr>
  </w:style>
  <w:style w:type="character" w:styleId="a4">
    <w:name w:val="page number"/>
    <w:basedOn w:val="a0"/>
    <w:rsid w:val="006726FD"/>
  </w:style>
  <w:style w:type="paragraph" w:styleId="a5">
    <w:name w:val="header"/>
    <w:basedOn w:val="a"/>
    <w:link w:val="a6"/>
    <w:uiPriority w:val="99"/>
    <w:rsid w:val="006726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26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6726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726F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86CF6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0F25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25B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7F7D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D7A"/>
    <w:rPr>
      <w:rFonts w:ascii="Tahoma" w:eastAsia="Times New Roman" w:hAnsi="Tahoma" w:cs="Tahoma"/>
      <w:sz w:val="16"/>
      <w:szCs w:val="16"/>
      <w:lang w:eastAsia="zh-CN"/>
    </w:rPr>
  </w:style>
  <w:style w:type="character" w:styleId="ac">
    <w:name w:val="Strong"/>
    <w:basedOn w:val="a0"/>
    <w:uiPriority w:val="22"/>
    <w:qFormat/>
    <w:rsid w:val="009C106C"/>
    <w:rPr>
      <w:b/>
      <w:bCs/>
    </w:rPr>
  </w:style>
  <w:style w:type="paragraph" w:customStyle="1" w:styleId="ad">
    <w:name w:val="Знак Знак Знак Знак"/>
    <w:basedOn w:val="a"/>
    <w:rsid w:val="008D6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Абзац1"/>
    <w:basedOn w:val="a"/>
    <w:rsid w:val="004C73E2"/>
    <w:pPr>
      <w:spacing w:after="60" w:line="360" w:lineRule="exact"/>
      <w:ind w:firstLine="709"/>
      <w:jc w:val="both"/>
    </w:pPr>
    <w:rPr>
      <w:sz w:val="28"/>
      <w:lang w:eastAsia="ru-RU"/>
    </w:rPr>
  </w:style>
  <w:style w:type="table" w:styleId="ae">
    <w:name w:val="Table Grid"/>
    <w:basedOn w:val="a1"/>
    <w:uiPriority w:val="59"/>
    <w:unhideWhenUsed/>
    <w:rsid w:val="00823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5BAA-0876-483A-8C28-B1B1B751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Измайлова Ольга Владимировна</dc:creator>
  <cp:lastModifiedBy>User</cp:lastModifiedBy>
  <cp:revision>16</cp:revision>
  <cp:lastPrinted>2025-09-02T11:37:00Z</cp:lastPrinted>
  <dcterms:created xsi:type="dcterms:W3CDTF">2025-08-21T14:26:00Z</dcterms:created>
  <dcterms:modified xsi:type="dcterms:W3CDTF">2025-09-02T11:42:00Z</dcterms:modified>
</cp:coreProperties>
</file>