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B7C" w:rsidRPr="00933349" w:rsidRDefault="00D32B7C" w:rsidP="00D32B7C">
      <w:pPr>
        <w:pStyle w:val="ConsPlusTitlePage"/>
        <w:jc w:val="right"/>
        <w:rPr>
          <w:rFonts w:ascii="Times New Roman" w:hAnsi="Times New Roman" w:cs="Times New Roman"/>
          <w:sz w:val="28"/>
          <w:szCs w:val="28"/>
        </w:rPr>
      </w:pPr>
      <w:r w:rsidRPr="00933349">
        <w:rPr>
          <w:rFonts w:ascii="Times New Roman" w:hAnsi="Times New Roman" w:cs="Times New Roman"/>
          <w:sz w:val="28"/>
          <w:szCs w:val="28"/>
        </w:rPr>
        <w:t xml:space="preserve">Приложение </w:t>
      </w:r>
      <w:r w:rsidR="0069408A" w:rsidRPr="00933349">
        <w:rPr>
          <w:rFonts w:ascii="Times New Roman" w:hAnsi="Times New Roman" w:cs="Times New Roman"/>
          <w:sz w:val="28"/>
          <w:szCs w:val="28"/>
        </w:rPr>
        <w:t>4</w:t>
      </w:r>
    </w:p>
    <w:p w:rsidR="00D32B7C" w:rsidRPr="00933349" w:rsidRDefault="00D32B7C" w:rsidP="00D32B7C">
      <w:pPr>
        <w:pStyle w:val="ConsPlusTitlePage"/>
        <w:jc w:val="right"/>
        <w:rPr>
          <w:rFonts w:ascii="Times New Roman" w:hAnsi="Times New Roman" w:cs="Times New Roman"/>
          <w:sz w:val="28"/>
          <w:szCs w:val="28"/>
        </w:rPr>
      </w:pPr>
      <w:r w:rsidRPr="00933349">
        <w:rPr>
          <w:rFonts w:ascii="Times New Roman" w:hAnsi="Times New Roman" w:cs="Times New Roman"/>
          <w:sz w:val="28"/>
          <w:szCs w:val="28"/>
        </w:rPr>
        <w:t>к письму ____________</w:t>
      </w:r>
      <w:bookmarkStart w:id="0" w:name="_GoBack"/>
      <w:bookmarkEnd w:id="0"/>
      <w:r w:rsidRPr="00933349">
        <w:rPr>
          <w:rFonts w:ascii="Times New Roman" w:hAnsi="Times New Roman" w:cs="Times New Roman"/>
          <w:sz w:val="28"/>
          <w:szCs w:val="28"/>
        </w:rPr>
        <w:t>___</w:t>
      </w:r>
    </w:p>
    <w:p w:rsidR="00D32B7C" w:rsidRPr="00933349" w:rsidRDefault="00D32B7C" w:rsidP="00D32B7C">
      <w:pPr>
        <w:pStyle w:val="ConsPlusTitlePage"/>
        <w:jc w:val="right"/>
        <w:rPr>
          <w:sz w:val="28"/>
          <w:szCs w:val="28"/>
        </w:rPr>
      </w:pPr>
    </w:p>
    <w:p w:rsidR="00D32B7C" w:rsidRDefault="00D32B7C" w:rsidP="00D32B7C">
      <w:pPr>
        <w:pStyle w:val="ConsPlusTitlePage"/>
        <w:jc w:val="right"/>
      </w:pPr>
    </w:p>
    <w:p w:rsidR="00D32B7C" w:rsidRDefault="00D32B7C">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D32B7C" w:rsidRDefault="00D32B7C">
      <w:pPr>
        <w:pStyle w:val="ConsPlusNormal"/>
        <w:jc w:val="both"/>
        <w:outlineLvl w:val="0"/>
      </w:pPr>
    </w:p>
    <w:p w:rsidR="00D32B7C" w:rsidRDefault="00D32B7C">
      <w:pPr>
        <w:pStyle w:val="ConsPlusNormal"/>
        <w:jc w:val="both"/>
      </w:pPr>
    </w:p>
    <w:p w:rsidR="00D32B7C" w:rsidRDefault="00D32B7C" w:rsidP="004B0B6A">
      <w:pPr>
        <w:pStyle w:val="ConsPlusNormal"/>
      </w:pPr>
      <w:r>
        <w:t>Утверждено</w:t>
      </w:r>
    </w:p>
    <w:p w:rsidR="00D32B7C" w:rsidRDefault="00D32B7C" w:rsidP="004B0B6A">
      <w:pPr>
        <w:pStyle w:val="ConsPlusNormal"/>
      </w:pPr>
      <w:r>
        <w:t>постановлением</w:t>
      </w:r>
    </w:p>
    <w:p w:rsidR="00D32B7C" w:rsidRDefault="00D32B7C" w:rsidP="004B0B6A">
      <w:pPr>
        <w:pStyle w:val="ConsPlusNormal"/>
      </w:pPr>
      <w:r>
        <w:t>Правительства Кировской области</w:t>
      </w:r>
    </w:p>
    <w:p w:rsidR="00D32B7C" w:rsidRDefault="00D32B7C" w:rsidP="004B0B6A">
      <w:pPr>
        <w:pStyle w:val="ConsPlusNormal"/>
      </w:pPr>
      <w:r>
        <w:t>от 21 апреля 2022 г. N 178-П</w:t>
      </w:r>
    </w:p>
    <w:p w:rsidR="00D32B7C" w:rsidRDefault="00D32B7C">
      <w:pPr>
        <w:pStyle w:val="ConsPlusNormal"/>
        <w:jc w:val="both"/>
      </w:pPr>
    </w:p>
    <w:p w:rsidR="00D32B7C" w:rsidRDefault="00D32B7C">
      <w:pPr>
        <w:pStyle w:val="ConsPlusTitle"/>
        <w:jc w:val="center"/>
      </w:pPr>
      <w:bookmarkStart w:id="1" w:name="P31"/>
      <w:bookmarkEnd w:id="1"/>
      <w:r>
        <w:t>ТИПОВОЕ ПОЛОЖЕНИЕ</w:t>
      </w:r>
    </w:p>
    <w:p w:rsidR="00D32B7C" w:rsidRDefault="00D32B7C">
      <w:pPr>
        <w:pStyle w:val="ConsPlusTitle"/>
        <w:jc w:val="center"/>
      </w:pPr>
      <w:r>
        <w:t>ОБ ОБЩЕСТВЕННОМ СОВЕТЕ ПРИ ОРГАНЕ ИСПОЛНИТЕЛЬНОЙ ВЛАСТИ</w:t>
      </w:r>
    </w:p>
    <w:p w:rsidR="00D32B7C" w:rsidRDefault="00D32B7C">
      <w:pPr>
        <w:pStyle w:val="ConsPlusTitle"/>
        <w:jc w:val="center"/>
      </w:pPr>
      <w:r>
        <w:t>КИРОВСКОЙ ОБЛАСТИ</w:t>
      </w:r>
    </w:p>
    <w:p w:rsidR="00D32B7C" w:rsidRDefault="00D32B7C">
      <w:pPr>
        <w:pStyle w:val="ConsPlusNormal"/>
        <w:jc w:val="both"/>
      </w:pPr>
    </w:p>
    <w:p w:rsidR="00D32B7C" w:rsidRDefault="00D32B7C">
      <w:pPr>
        <w:pStyle w:val="ConsPlusTitle"/>
        <w:ind w:firstLine="540"/>
        <w:jc w:val="both"/>
        <w:outlineLvl w:val="1"/>
      </w:pPr>
      <w:r>
        <w:t>1. Общие положения.</w:t>
      </w:r>
    </w:p>
    <w:p w:rsidR="00D32B7C" w:rsidRDefault="00D32B7C">
      <w:pPr>
        <w:pStyle w:val="ConsPlusNormal"/>
        <w:spacing w:before="220"/>
        <w:ind w:firstLine="540"/>
        <w:jc w:val="both"/>
      </w:pPr>
      <w:r>
        <w:t>1.1. Общественный совет при органе исполнительной власти Кировской области (далее - Общественный совет) является постоянно действующим коллегиальным совещательно-консультативным органом при органе исполнительной власти Кировской области (далее - орган исполнительной власти).</w:t>
      </w:r>
    </w:p>
    <w:p w:rsidR="00D32B7C" w:rsidRDefault="00D32B7C">
      <w:pPr>
        <w:pStyle w:val="ConsPlusNormal"/>
        <w:spacing w:before="220"/>
        <w:ind w:firstLine="540"/>
        <w:jc w:val="both"/>
      </w:pPr>
      <w:r>
        <w:t>1.2. Общественный совет образуется в целях обеспечения открытости деятельности органа исполнительной власти и повышения эффективности его взаимодействия с институтами гражданского общества, научными, образовательными и иными учреждениями при реализации функций и полномочий, отнесенных к ведению органа исполнительной власти, а также осуществления общественного контроля за деятельностью органа исполнительной власти.</w:t>
      </w:r>
    </w:p>
    <w:p w:rsidR="00D32B7C" w:rsidRDefault="00D32B7C">
      <w:pPr>
        <w:pStyle w:val="ConsPlusNormal"/>
        <w:spacing w:before="220"/>
        <w:ind w:firstLine="540"/>
        <w:jc w:val="both"/>
      </w:pPr>
      <w:r>
        <w:t>1.3. Общественный совет содействует учету прав и законных интересов граждан, общественных объединений, правозащитных, религиозных и иных организаций при общественной оценке деятельности органа исполнительной власти.</w:t>
      </w:r>
    </w:p>
    <w:p w:rsidR="00D32B7C" w:rsidRDefault="00D32B7C">
      <w:pPr>
        <w:pStyle w:val="ConsPlusNormal"/>
        <w:spacing w:before="220"/>
        <w:ind w:firstLine="540"/>
        <w:jc w:val="both"/>
      </w:pPr>
      <w:r>
        <w:t xml:space="preserve">1.4. Общественный совет в своей деятельности руководствуется </w:t>
      </w:r>
      <w:hyperlink r:id="rId5">
        <w:r>
          <w:rPr>
            <w:color w:val="0000FF"/>
          </w:rPr>
          <w:t>Конституцией</w:t>
        </w:r>
      </w:hyperlink>
      <w:r>
        <w:t xml:space="preserve"> Российской Федерации, федеральными законами и иными нормативными правовыми актами Российской Федерации, </w:t>
      </w:r>
      <w:hyperlink r:id="rId6">
        <w:r>
          <w:rPr>
            <w:color w:val="0000FF"/>
          </w:rPr>
          <w:t>Уставом</w:t>
        </w:r>
      </w:hyperlink>
      <w:r>
        <w:t xml:space="preserve"> Кировской области, законами Кировской области, указами и распоряжениями Губернатора Кировской области, постановлениями и распоряжениями Правительства Кировской области, а также Положением об Общественном совете при органе исполнительной власти, утвержденным правовым актом органа исполнительной власти в соответствии с настоящим Типовым положением об Общественном совете при органе исполнительной власти Кировской области (далее - Типовое положение).</w:t>
      </w:r>
    </w:p>
    <w:p w:rsidR="00D32B7C" w:rsidRDefault="00D32B7C">
      <w:pPr>
        <w:pStyle w:val="ConsPlusNormal"/>
        <w:spacing w:before="220"/>
        <w:ind w:firstLine="540"/>
        <w:jc w:val="both"/>
      </w:pPr>
      <w:r>
        <w:t>1.5. Решения Общественного совета носят рекомендательный характер.</w:t>
      </w:r>
    </w:p>
    <w:p w:rsidR="00D32B7C" w:rsidRDefault="00D32B7C">
      <w:pPr>
        <w:pStyle w:val="ConsPlusNormal"/>
        <w:spacing w:before="220"/>
        <w:ind w:firstLine="540"/>
        <w:jc w:val="both"/>
      </w:pPr>
      <w:r>
        <w:t>1.6. Организационно-техническое обеспечение деятельности общественного совета осуществляет орган исполнительной власти.</w:t>
      </w:r>
    </w:p>
    <w:p w:rsidR="00D32B7C" w:rsidRDefault="00D32B7C">
      <w:pPr>
        <w:pStyle w:val="ConsPlusTitle"/>
        <w:spacing w:before="220"/>
        <w:ind w:firstLine="540"/>
        <w:jc w:val="both"/>
        <w:outlineLvl w:val="1"/>
      </w:pPr>
      <w:bookmarkStart w:id="2" w:name="P42"/>
      <w:bookmarkEnd w:id="2"/>
      <w:r>
        <w:t>2. Задачи и полномочия Общественного совета.</w:t>
      </w:r>
    </w:p>
    <w:p w:rsidR="00D32B7C" w:rsidRDefault="00D32B7C">
      <w:pPr>
        <w:pStyle w:val="ConsPlusNormal"/>
        <w:spacing w:before="220"/>
        <w:ind w:firstLine="540"/>
        <w:jc w:val="both"/>
      </w:pPr>
      <w:r>
        <w:t>2.1. Основными задачами Общественного совета являются:</w:t>
      </w:r>
    </w:p>
    <w:p w:rsidR="00D32B7C" w:rsidRDefault="00D32B7C">
      <w:pPr>
        <w:pStyle w:val="ConsPlusNormal"/>
        <w:spacing w:before="220"/>
        <w:ind w:firstLine="540"/>
        <w:jc w:val="both"/>
      </w:pPr>
      <w:r>
        <w:t>выработка предложений по формированию и реализации государственной политики в сфере деятельности органа исполнительной власти;</w:t>
      </w:r>
    </w:p>
    <w:p w:rsidR="00D32B7C" w:rsidRDefault="00D32B7C">
      <w:pPr>
        <w:pStyle w:val="ConsPlusNormal"/>
        <w:spacing w:before="220"/>
        <w:ind w:firstLine="540"/>
        <w:jc w:val="both"/>
      </w:pPr>
      <w:r>
        <w:lastRenderedPageBreak/>
        <w:t>рассмотрение инициатив общественных организаций, связанных с выявлением и решением наиболее актуальных проблем в сфере деятельности органа исполнительной власти;</w:t>
      </w:r>
    </w:p>
    <w:p w:rsidR="00D32B7C" w:rsidRDefault="00D32B7C">
      <w:pPr>
        <w:pStyle w:val="ConsPlusNormal"/>
        <w:spacing w:before="220"/>
        <w:ind w:firstLine="540"/>
        <w:jc w:val="both"/>
      </w:pPr>
      <w:r>
        <w:t>развитие взаимодействия органа исполнительной власти с общественными объединениями, научными, образовательными учреждениями и иными некоммерческими организациями и использование их потенциала для повышения эффективности реализации органом исполнительной власти своих полномочий, определенных законодательством Российской Федерации и Кировской области, формирование обоснованных предложений по совершенствованию работы в указанной сфере деятельности.</w:t>
      </w:r>
    </w:p>
    <w:p w:rsidR="00D32B7C" w:rsidRDefault="00D32B7C">
      <w:pPr>
        <w:pStyle w:val="ConsPlusNormal"/>
        <w:spacing w:before="220"/>
        <w:ind w:firstLine="540"/>
        <w:jc w:val="both"/>
      </w:pPr>
      <w:r>
        <w:t>2.2. Основными полномочиями Общественного совета являются:</w:t>
      </w:r>
    </w:p>
    <w:p w:rsidR="00D32B7C" w:rsidRDefault="00D32B7C">
      <w:pPr>
        <w:pStyle w:val="ConsPlusNormal"/>
        <w:spacing w:before="220"/>
        <w:ind w:firstLine="540"/>
        <w:jc w:val="both"/>
      </w:pPr>
      <w:r>
        <w:t>обсуждение проектов нормативных правовых актов Российской Федерации, Кировской области, федеральных и областных программ в пределах компетенции органа исполнительной власти;</w:t>
      </w:r>
    </w:p>
    <w:p w:rsidR="00D32B7C" w:rsidRDefault="00D32B7C">
      <w:pPr>
        <w:pStyle w:val="ConsPlusNormal"/>
        <w:spacing w:before="220"/>
        <w:ind w:firstLine="540"/>
        <w:jc w:val="both"/>
      </w:pPr>
      <w:r>
        <w:t>подготовка рекомендаций по эффективному применению федеральных законов, законов Кировской области и иных нормативных правовых актов Российской Федерации и Кировской области в пределах компетенции органа исполнительной власти;</w:t>
      </w:r>
    </w:p>
    <w:p w:rsidR="00D32B7C" w:rsidRDefault="00D32B7C">
      <w:pPr>
        <w:pStyle w:val="ConsPlusNormal"/>
        <w:spacing w:before="220"/>
        <w:ind w:firstLine="540"/>
        <w:jc w:val="both"/>
      </w:pPr>
      <w:r>
        <w:t>участие в подготовке информационно-аналитических материалов по различным проблемам в пределах компетенции органа исполнительной власти;</w:t>
      </w:r>
    </w:p>
    <w:p w:rsidR="00D32B7C" w:rsidRDefault="00D32B7C">
      <w:pPr>
        <w:pStyle w:val="ConsPlusNormal"/>
        <w:spacing w:before="220"/>
        <w:ind w:firstLine="540"/>
        <w:jc w:val="both"/>
      </w:pPr>
      <w:r>
        <w:t>выработка предложений по совместным действиям общественных объединений, научных, образовательных учреждений и иных некоммерческих организаций, а также средств массовой информации по вопросам, отнесенным к ведению органа исполнительной власти.</w:t>
      </w:r>
    </w:p>
    <w:p w:rsidR="00D32B7C" w:rsidRDefault="00D32B7C">
      <w:pPr>
        <w:pStyle w:val="ConsPlusTitle"/>
        <w:spacing w:before="220"/>
        <w:ind w:firstLine="540"/>
        <w:jc w:val="both"/>
        <w:outlineLvl w:val="1"/>
      </w:pPr>
      <w:r>
        <w:t>3. Права Общественного совета.</w:t>
      </w:r>
    </w:p>
    <w:p w:rsidR="00D32B7C" w:rsidRDefault="00D32B7C">
      <w:pPr>
        <w:pStyle w:val="ConsPlusNormal"/>
        <w:spacing w:before="220"/>
        <w:ind w:firstLine="540"/>
        <w:jc w:val="both"/>
      </w:pPr>
      <w:r>
        <w:t>Для осуществления возложенных задач и полномочий Общественный совет имеет право:</w:t>
      </w:r>
    </w:p>
    <w:p w:rsidR="00D32B7C" w:rsidRDefault="00D32B7C">
      <w:pPr>
        <w:pStyle w:val="ConsPlusNormal"/>
        <w:spacing w:before="220"/>
        <w:ind w:firstLine="540"/>
        <w:jc w:val="both"/>
      </w:pPr>
      <w:r>
        <w:t>запрашивать и получать по согласованию с руководителем органа исполнительной власти информацию о деятельности органа исполнительной власти, необходимую для осуществления деятельности Общественного совета;</w:t>
      </w:r>
    </w:p>
    <w:p w:rsidR="00D32B7C" w:rsidRDefault="00D32B7C">
      <w:pPr>
        <w:pStyle w:val="ConsPlusNormal"/>
        <w:spacing w:before="220"/>
        <w:ind w:firstLine="540"/>
        <w:jc w:val="both"/>
      </w:pPr>
      <w:r>
        <w:t>вносить руководителю органа исполнительной власти предложения по совершенствованию деятельности органа исполнительной власти или его подразделений;</w:t>
      </w:r>
    </w:p>
    <w:p w:rsidR="00D32B7C" w:rsidRDefault="00D32B7C">
      <w:pPr>
        <w:pStyle w:val="ConsPlusNormal"/>
        <w:spacing w:before="220"/>
        <w:ind w:firstLine="540"/>
        <w:jc w:val="both"/>
      </w:pPr>
      <w:r>
        <w:t>образовывать из членов Общественного совета комиссии и рабочие группы по вопросам, отнесенным к сфере деятельности органа исполнительной власти;</w:t>
      </w:r>
    </w:p>
    <w:p w:rsidR="00D32B7C" w:rsidRDefault="00D32B7C">
      <w:pPr>
        <w:pStyle w:val="ConsPlusNormal"/>
        <w:spacing w:before="220"/>
        <w:ind w:firstLine="540"/>
        <w:jc w:val="both"/>
      </w:pPr>
      <w:r>
        <w:t>взаимодействовать со средствами массовой информации по освещению вопросов, обсуждаемых на заседаниях Общественного совета.</w:t>
      </w:r>
    </w:p>
    <w:p w:rsidR="00D32B7C" w:rsidRDefault="00D32B7C">
      <w:pPr>
        <w:pStyle w:val="ConsPlusTitle"/>
        <w:spacing w:before="220"/>
        <w:ind w:firstLine="540"/>
        <w:jc w:val="both"/>
        <w:outlineLvl w:val="1"/>
      </w:pPr>
      <w:r>
        <w:t>4. Порядок формирования состава Общественного совета.</w:t>
      </w:r>
    </w:p>
    <w:p w:rsidR="00D32B7C" w:rsidRDefault="00D32B7C">
      <w:pPr>
        <w:pStyle w:val="ConsPlusNormal"/>
        <w:spacing w:before="220"/>
        <w:ind w:firstLine="540"/>
        <w:jc w:val="both"/>
      </w:pPr>
      <w:r>
        <w:t xml:space="preserve">4.1. Общественный совет формируется в соответствии с </w:t>
      </w:r>
      <w:hyperlink r:id="rId7">
        <w:r>
          <w:rPr>
            <w:color w:val="0000FF"/>
          </w:rPr>
          <w:t>Законом</w:t>
        </w:r>
      </w:hyperlink>
      <w:r>
        <w:t xml:space="preserve"> Кировской области от 11.11.2016 N 8-ЗО "Об общественном контроле в Кировской области" и настоящим Типовым положением.</w:t>
      </w:r>
    </w:p>
    <w:p w:rsidR="00D32B7C" w:rsidRDefault="00D32B7C">
      <w:pPr>
        <w:pStyle w:val="ConsPlusNormal"/>
        <w:spacing w:before="220"/>
        <w:ind w:firstLine="540"/>
        <w:jc w:val="both"/>
      </w:pPr>
      <w:r>
        <w:t>4.2. Общественный совет формируется на основе добровольного участия в его деятельности граждан Российской Федерации, представителей общественных объединений, иных негосударственных некоммерческих организаций.</w:t>
      </w:r>
    </w:p>
    <w:p w:rsidR="00D32B7C" w:rsidRDefault="00D32B7C">
      <w:pPr>
        <w:pStyle w:val="ConsPlusNormal"/>
        <w:spacing w:before="220"/>
        <w:ind w:firstLine="540"/>
        <w:jc w:val="both"/>
      </w:pPr>
      <w:r>
        <w:t>4.3. Срок полномочий состава Общественного совета составляет 3 года с момента проведения первого заседания Общественного совета вновь сформированного состава.</w:t>
      </w:r>
    </w:p>
    <w:p w:rsidR="00D32B7C" w:rsidRDefault="00D32B7C">
      <w:pPr>
        <w:pStyle w:val="ConsPlusNormal"/>
        <w:spacing w:before="220"/>
        <w:ind w:firstLine="540"/>
        <w:jc w:val="both"/>
      </w:pPr>
      <w:r>
        <w:lastRenderedPageBreak/>
        <w:t>4.4. Членом Общественного совета может быть гражданин Российской Федерации:</w:t>
      </w:r>
    </w:p>
    <w:p w:rsidR="00D32B7C" w:rsidRDefault="00D32B7C">
      <w:pPr>
        <w:pStyle w:val="ConsPlusNormal"/>
        <w:spacing w:before="220"/>
        <w:ind w:firstLine="540"/>
        <w:jc w:val="both"/>
      </w:pPr>
      <w:r>
        <w:t>достигший возраста 18 лет;</w:t>
      </w:r>
    </w:p>
    <w:p w:rsidR="00D32B7C" w:rsidRDefault="00D32B7C">
      <w:pPr>
        <w:pStyle w:val="ConsPlusNormal"/>
        <w:spacing w:before="220"/>
        <w:ind w:firstLine="540"/>
        <w:jc w:val="both"/>
      </w:pPr>
      <w:r>
        <w:t>не имеющий конфликта интересов, связанного с осуществлением деятельности члена Общественного совета.</w:t>
      </w:r>
    </w:p>
    <w:p w:rsidR="00D32B7C" w:rsidRDefault="00D32B7C">
      <w:pPr>
        <w:pStyle w:val="ConsPlusNormal"/>
        <w:spacing w:before="220"/>
        <w:ind w:firstLine="540"/>
        <w:jc w:val="both"/>
      </w:pPr>
      <w:r>
        <w:t>4.5. В состав Общественного совета не могут входить:</w:t>
      </w:r>
    </w:p>
    <w:p w:rsidR="00D32B7C" w:rsidRDefault="00D32B7C">
      <w:pPr>
        <w:pStyle w:val="ConsPlusNormal"/>
        <w:spacing w:before="220"/>
        <w:ind w:firstLine="540"/>
        <w:jc w:val="both"/>
      </w:pPr>
      <w:r>
        <w:t>Президент Российской Федерации, сенаторы Российской Федерации, депутаты Государственной Думы Федерального Собрания Российской Федерации, члены Правительства Российской Федерации, судьи, иные лица, замещающие государственные должности Российской Федерации, лица, замещающие должности федеральной государственной службы, государственные должности субъектов Российской Федерации, должности государственной гражданской службы субъектов Российской Федерации, должности муниципальной службы, а также лица, замещающие выборные должности в органах местного самоуправления;</w:t>
      </w:r>
    </w:p>
    <w:p w:rsidR="00D32B7C" w:rsidRDefault="00D32B7C">
      <w:pPr>
        <w:pStyle w:val="ConsPlusNormal"/>
        <w:spacing w:before="220"/>
        <w:ind w:firstLine="540"/>
        <w:jc w:val="both"/>
      </w:pPr>
      <w:r>
        <w:t>лица, признанные недееспособными на основании решения суда;</w:t>
      </w:r>
    </w:p>
    <w:p w:rsidR="00D32B7C" w:rsidRDefault="00D32B7C">
      <w:pPr>
        <w:pStyle w:val="ConsPlusNormal"/>
        <w:spacing w:before="220"/>
        <w:ind w:firstLine="540"/>
        <w:jc w:val="both"/>
      </w:pPr>
      <w:r>
        <w:t>лица, имеющие непогашенную или неснятую судимость;</w:t>
      </w:r>
    </w:p>
    <w:p w:rsidR="00D32B7C" w:rsidRDefault="00D32B7C">
      <w:pPr>
        <w:pStyle w:val="ConsPlusNormal"/>
        <w:spacing w:before="220"/>
        <w:ind w:firstLine="540"/>
        <w:jc w:val="both"/>
      </w:pPr>
      <w:r>
        <w:t>лица, имеющие двойное гражданство.</w:t>
      </w:r>
    </w:p>
    <w:p w:rsidR="00D32B7C" w:rsidRDefault="00D32B7C">
      <w:pPr>
        <w:pStyle w:val="ConsPlusNormal"/>
        <w:spacing w:before="220"/>
        <w:ind w:firstLine="540"/>
        <w:jc w:val="both"/>
      </w:pPr>
      <w:r>
        <w:t>4.6. Общественный совет формируется в случае:</w:t>
      </w:r>
    </w:p>
    <w:p w:rsidR="00D32B7C" w:rsidRDefault="00D32B7C">
      <w:pPr>
        <w:pStyle w:val="ConsPlusNormal"/>
        <w:spacing w:before="220"/>
        <w:ind w:firstLine="540"/>
        <w:jc w:val="both"/>
      </w:pPr>
      <w:r>
        <w:t>4.6.1. Создания Общественного совета.</w:t>
      </w:r>
    </w:p>
    <w:p w:rsidR="00D32B7C" w:rsidRDefault="00D32B7C">
      <w:pPr>
        <w:pStyle w:val="ConsPlusNormal"/>
        <w:spacing w:before="220"/>
        <w:ind w:firstLine="540"/>
        <w:jc w:val="both"/>
      </w:pPr>
      <w:r>
        <w:t>4.6.2. Истечения полномочий Общественного совета предыдущего состава (начало формирования не позднее чем за 4 месяца до истечения срока полномочий Общественного совета).</w:t>
      </w:r>
    </w:p>
    <w:p w:rsidR="00D32B7C" w:rsidRDefault="00D32B7C">
      <w:pPr>
        <w:pStyle w:val="ConsPlusNormal"/>
        <w:spacing w:before="220"/>
        <w:ind w:firstLine="540"/>
        <w:jc w:val="both"/>
      </w:pPr>
      <w:r>
        <w:t>4.6.3. Прекращения деятельности Общественного совета в случае неэффективности его работы.</w:t>
      </w:r>
    </w:p>
    <w:p w:rsidR="00D32B7C" w:rsidRDefault="00D32B7C">
      <w:pPr>
        <w:pStyle w:val="ConsPlusNormal"/>
        <w:spacing w:before="220"/>
        <w:ind w:firstLine="540"/>
        <w:jc w:val="both"/>
      </w:pPr>
      <w:r>
        <w:t>4.7. Общественный совет создается по инициативе органа исполнительной власти либо Общественной палаты Кировской области (далее - Общественная палата).</w:t>
      </w:r>
    </w:p>
    <w:p w:rsidR="00D32B7C" w:rsidRDefault="00D32B7C">
      <w:pPr>
        <w:pStyle w:val="ConsPlusNormal"/>
        <w:spacing w:before="220"/>
        <w:ind w:firstLine="540"/>
        <w:jc w:val="both"/>
      </w:pPr>
      <w:r>
        <w:t>Инициатива органа исполнительной власти выражается в направлении в Общественную палату уведомления о необходимости формирования Общественного совета.</w:t>
      </w:r>
    </w:p>
    <w:p w:rsidR="00D32B7C" w:rsidRDefault="00D32B7C">
      <w:pPr>
        <w:pStyle w:val="ConsPlusNormal"/>
        <w:spacing w:before="220"/>
        <w:ind w:firstLine="540"/>
        <w:jc w:val="both"/>
      </w:pPr>
      <w:r>
        <w:t>Инициатива Общественной палаты выражается в направлении в орган исполнительной власти соответствующего решения уполномоченного органа Общественной палаты.</w:t>
      </w:r>
    </w:p>
    <w:p w:rsidR="00D32B7C" w:rsidRDefault="00D32B7C">
      <w:pPr>
        <w:pStyle w:val="ConsPlusNormal"/>
        <w:spacing w:before="220"/>
        <w:ind w:firstLine="540"/>
        <w:jc w:val="both"/>
      </w:pPr>
      <w:r>
        <w:t>4.8. Этапы формирования Общественного совета:</w:t>
      </w:r>
    </w:p>
    <w:p w:rsidR="00D32B7C" w:rsidRDefault="00D32B7C">
      <w:pPr>
        <w:pStyle w:val="ConsPlusNormal"/>
        <w:spacing w:before="220"/>
        <w:ind w:firstLine="540"/>
        <w:jc w:val="both"/>
      </w:pPr>
      <w:r>
        <w:t>4.8.1. Утверждение Положения об Общественном совете при органе исполнительной власти.</w:t>
      </w:r>
    </w:p>
    <w:p w:rsidR="00D32B7C" w:rsidRDefault="00D32B7C">
      <w:pPr>
        <w:pStyle w:val="ConsPlusNormal"/>
        <w:spacing w:before="220"/>
        <w:ind w:firstLine="540"/>
        <w:jc w:val="both"/>
      </w:pPr>
      <w:r>
        <w:t>Проект Положения об Общественном совете при органе исполнительной власти (внесение изменений в него) разрабатывается органом исполнительной власти и представляется на согласование в Общественную палату. Общественная палата согласовывает представленный проект или возвращает в орган исполнительной власти для доработки с мотивированными замечаниями. Согласованное Положение об Общественном совете при органе исполнительной власти утверждается правовым актом органа исполнительной власти.</w:t>
      </w:r>
    </w:p>
    <w:p w:rsidR="00D32B7C" w:rsidRDefault="00D32B7C">
      <w:pPr>
        <w:pStyle w:val="ConsPlusNormal"/>
        <w:spacing w:before="220"/>
        <w:ind w:firstLine="540"/>
        <w:jc w:val="both"/>
      </w:pPr>
      <w:r>
        <w:t>В случаях формирования нового состава Общественного совета при наличии утвержденного Положения об Общественном совете при органе исполнительной власти его повторная разработка и согласование с Общественной палатой не требуется.</w:t>
      </w:r>
    </w:p>
    <w:p w:rsidR="00D32B7C" w:rsidRDefault="00D32B7C">
      <w:pPr>
        <w:pStyle w:val="ConsPlusNormal"/>
        <w:spacing w:before="220"/>
        <w:ind w:firstLine="540"/>
        <w:jc w:val="both"/>
      </w:pPr>
      <w:r>
        <w:lastRenderedPageBreak/>
        <w:t>4.8.2. Формирование состава Общественного совета.</w:t>
      </w:r>
    </w:p>
    <w:p w:rsidR="00D32B7C" w:rsidRDefault="00D32B7C">
      <w:pPr>
        <w:pStyle w:val="ConsPlusNormal"/>
        <w:spacing w:before="220"/>
        <w:ind w:firstLine="540"/>
        <w:jc w:val="both"/>
      </w:pPr>
      <w:r>
        <w:t xml:space="preserve">Общественный совет формируется с учетом представителей профессиональных объединений и иных социальных групп, осуществляющих свою деятельность в сфере полномочий органа исполнительной власти (далее - </w:t>
      </w:r>
      <w:proofErr w:type="spellStart"/>
      <w:r>
        <w:t>референтные</w:t>
      </w:r>
      <w:proofErr w:type="spellEnd"/>
      <w:r>
        <w:t xml:space="preserve"> группы), в количестве не менее шести человек.</w:t>
      </w:r>
    </w:p>
    <w:p w:rsidR="00D32B7C" w:rsidRDefault="00D32B7C">
      <w:pPr>
        <w:pStyle w:val="ConsPlusNormal"/>
        <w:spacing w:before="220"/>
        <w:ind w:firstLine="540"/>
        <w:jc w:val="both"/>
      </w:pPr>
      <w:r>
        <w:t>Формирование состава Общественного совета осуществляется из числа кандидатов, выдвинутых в члены Общественного совета, в следующих пропорциях:</w:t>
      </w:r>
    </w:p>
    <w:p w:rsidR="00D32B7C" w:rsidRDefault="00D32B7C">
      <w:pPr>
        <w:pStyle w:val="ConsPlusNormal"/>
        <w:spacing w:before="220"/>
        <w:ind w:firstLine="540"/>
        <w:jc w:val="both"/>
      </w:pPr>
      <w:r>
        <w:t xml:space="preserve">кандидаты в члены Общественного совета в количестве одной трети от общего числа членов Общественного совета выдвигаются некоммерческими организациями, представляющими </w:t>
      </w:r>
      <w:proofErr w:type="spellStart"/>
      <w:r>
        <w:t>референтные</w:t>
      </w:r>
      <w:proofErr w:type="spellEnd"/>
      <w:r>
        <w:t xml:space="preserve"> группы;</w:t>
      </w:r>
    </w:p>
    <w:p w:rsidR="00D32B7C" w:rsidRDefault="00D32B7C">
      <w:pPr>
        <w:pStyle w:val="ConsPlusNormal"/>
        <w:spacing w:before="220"/>
        <w:ind w:firstLine="540"/>
        <w:jc w:val="both"/>
      </w:pPr>
      <w:r>
        <w:t>кандидаты в члены Общественного совета в количестве одной трети от общего числа членов Общественного совета выдвигаются органом исполнительной власти из числа общественных экспертов (специалистов) в сфере деятельности органа исполнительной власти;</w:t>
      </w:r>
    </w:p>
    <w:p w:rsidR="00D32B7C" w:rsidRDefault="00D32B7C">
      <w:pPr>
        <w:pStyle w:val="ConsPlusNormal"/>
        <w:spacing w:before="220"/>
        <w:ind w:firstLine="540"/>
        <w:jc w:val="both"/>
      </w:pPr>
      <w:r>
        <w:t>кандидаты в члены Общественного совета в количестве одной трети от общего числа членов Общественного совета выдвигаются Общественной палатой.</w:t>
      </w:r>
    </w:p>
    <w:p w:rsidR="00D32B7C" w:rsidRDefault="00D32B7C">
      <w:pPr>
        <w:pStyle w:val="ConsPlusNormal"/>
        <w:spacing w:before="220"/>
        <w:ind w:firstLine="540"/>
        <w:jc w:val="both"/>
      </w:pPr>
      <w:r>
        <w:t>Утверждение органом исполнительной власти состава Общественного совета, согласованного Общественной палатой, осуществляется не позднее 10 рабочих дней со дня согласования проекта правового акта об утверждении состава Общественного совета Общественной палатой.</w:t>
      </w:r>
    </w:p>
    <w:p w:rsidR="00D32B7C" w:rsidRDefault="00D32B7C">
      <w:pPr>
        <w:pStyle w:val="ConsPlusNormal"/>
        <w:spacing w:before="220"/>
        <w:ind w:firstLine="540"/>
        <w:jc w:val="both"/>
      </w:pPr>
      <w:r>
        <w:t>4.9. Общественный совет считается сформированным со дня подписания руководителем органа исполнительной власти соответствующего акта с указанием состава Общественного совета.</w:t>
      </w:r>
    </w:p>
    <w:p w:rsidR="00D32B7C" w:rsidRDefault="00D32B7C">
      <w:pPr>
        <w:pStyle w:val="ConsPlusNormal"/>
        <w:spacing w:before="220"/>
        <w:ind w:firstLine="540"/>
        <w:jc w:val="both"/>
      </w:pPr>
      <w:r>
        <w:t>4.10. Сведения о составе Общественного совета в течение 10 рабочих дней со дня его утверждения публикуются на официальном сайте Общественной палаты.</w:t>
      </w:r>
    </w:p>
    <w:p w:rsidR="00D32B7C" w:rsidRDefault="00D32B7C">
      <w:pPr>
        <w:pStyle w:val="ConsPlusTitle"/>
        <w:spacing w:before="220"/>
        <w:ind w:firstLine="540"/>
        <w:jc w:val="both"/>
        <w:outlineLvl w:val="1"/>
      </w:pPr>
      <w:r>
        <w:t>5. Организация деятельности Общественного совета.</w:t>
      </w:r>
    </w:p>
    <w:p w:rsidR="00D32B7C" w:rsidRDefault="00D32B7C">
      <w:pPr>
        <w:pStyle w:val="ConsPlusNormal"/>
        <w:spacing w:before="220"/>
        <w:ind w:firstLine="540"/>
        <w:jc w:val="both"/>
      </w:pPr>
      <w:r>
        <w:t xml:space="preserve">5.1. Общественный совет осуществляет свою деятельность исходя из задач и полномочий, указанных в </w:t>
      </w:r>
      <w:hyperlink w:anchor="P42">
        <w:r>
          <w:rPr>
            <w:color w:val="0000FF"/>
          </w:rPr>
          <w:t>разделе 2</w:t>
        </w:r>
      </w:hyperlink>
      <w:r>
        <w:t xml:space="preserve"> настоящего Типового положения.</w:t>
      </w:r>
    </w:p>
    <w:p w:rsidR="00D32B7C" w:rsidRDefault="00D32B7C">
      <w:pPr>
        <w:pStyle w:val="ConsPlusNormal"/>
        <w:spacing w:before="220"/>
        <w:ind w:firstLine="540"/>
        <w:jc w:val="both"/>
      </w:pPr>
      <w:r>
        <w:t>5.2. Председатель Общественного совета:</w:t>
      </w:r>
    </w:p>
    <w:p w:rsidR="00D32B7C" w:rsidRDefault="00D32B7C">
      <w:pPr>
        <w:pStyle w:val="ConsPlusNormal"/>
        <w:spacing w:before="220"/>
        <w:ind w:firstLine="540"/>
        <w:jc w:val="both"/>
      </w:pPr>
      <w:r>
        <w:t>определяет приоритетные направления деятельности Общественного совета;</w:t>
      </w:r>
    </w:p>
    <w:p w:rsidR="00D32B7C" w:rsidRDefault="00D32B7C">
      <w:pPr>
        <w:pStyle w:val="ConsPlusNormal"/>
        <w:spacing w:before="220"/>
        <w:ind w:firstLine="540"/>
        <w:jc w:val="both"/>
      </w:pPr>
      <w:r>
        <w:t>вносит на утверждение Общественного совета план работы Общественного совета;</w:t>
      </w:r>
    </w:p>
    <w:p w:rsidR="00D32B7C" w:rsidRDefault="00D32B7C">
      <w:pPr>
        <w:pStyle w:val="ConsPlusNormal"/>
        <w:spacing w:before="220"/>
        <w:ind w:firstLine="540"/>
        <w:jc w:val="both"/>
      </w:pPr>
      <w:r>
        <w:t>проводит заседания Общественного совета;</w:t>
      </w:r>
    </w:p>
    <w:p w:rsidR="00D32B7C" w:rsidRDefault="00D32B7C">
      <w:pPr>
        <w:pStyle w:val="ConsPlusNormal"/>
        <w:spacing w:before="220"/>
        <w:ind w:firstLine="540"/>
        <w:jc w:val="both"/>
      </w:pPr>
      <w:r>
        <w:t>координирует деятельность членов Общественного совета.</w:t>
      </w:r>
    </w:p>
    <w:p w:rsidR="00D32B7C" w:rsidRDefault="00D32B7C">
      <w:pPr>
        <w:pStyle w:val="ConsPlusNormal"/>
        <w:spacing w:before="220"/>
        <w:ind w:firstLine="540"/>
        <w:jc w:val="both"/>
      </w:pPr>
      <w:r>
        <w:t>5.3. В отсутствие председателя Общественного совета его функции выполняет заместитель председателя Общественного совета.</w:t>
      </w:r>
    </w:p>
    <w:p w:rsidR="00D32B7C" w:rsidRDefault="00D32B7C">
      <w:pPr>
        <w:pStyle w:val="ConsPlusNormal"/>
        <w:spacing w:before="220"/>
        <w:ind w:firstLine="540"/>
        <w:jc w:val="both"/>
      </w:pPr>
      <w:r>
        <w:t>5.4. Секретарь Общественного совета:</w:t>
      </w:r>
    </w:p>
    <w:p w:rsidR="00D32B7C" w:rsidRDefault="00D32B7C">
      <w:pPr>
        <w:pStyle w:val="ConsPlusNormal"/>
        <w:spacing w:before="220"/>
        <w:ind w:firstLine="540"/>
        <w:jc w:val="both"/>
      </w:pPr>
      <w:r>
        <w:t>организует текущую деятельность Общественного совета;</w:t>
      </w:r>
    </w:p>
    <w:p w:rsidR="00D32B7C" w:rsidRDefault="00D32B7C">
      <w:pPr>
        <w:pStyle w:val="ConsPlusNormal"/>
        <w:spacing w:before="220"/>
        <w:ind w:firstLine="540"/>
        <w:jc w:val="both"/>
      </w:pPr>
      <w:r>
        <w:t>информирует членов Общественного совета о времени, месте и повестке дня его заседания;</w:t>
      </w:r>
    </w:p>
    <w:p w:rsidR="00D32B7C" w:rsidRDefault="00D32B7C">
      <w:pPr>
        <w:pStyle w:val="ConsPlusNormal"/>
        <w:spacing w:before="220"/>
        <w:ind w:firstLine="540"/>
        <w:jc w:val="both"/>
      </w:pPr>
      <w:r>
        <w:t xml:space="preserve">обеспечивает во взаимодействии с членами Общественного совета подготовку </w:t>
      </w:r>
      <w:r>
        <w:lastRenderedPageBreak/>
        <w:t>информационно-аналитических материалов к заседанию по вопросам, включенным в повестку дня;</w:t>
      </w:r>
    </w:p>
    <w:p w:rsidR="00D32B7C" w:rsidRDefault="00D32B7C">
      <w:pPr>
        <w:pStyle w:val="ConsPlusNormal"/>
        <w:spacing w:before="220"/>
        <w:ind w:firstLine="540"/>
        <w:jc w:val="both"/>
      </w:pPr>
      <w:r>
        <w:t>организует делопроизводство.</w:t>
      </w:r>
    </w:p>
    <w:p w:rsidR="00D32B7C" w:rsidRDefault="00D32B7C">
      <w:pPr>
        <w:pStyle w:val="ConsPlusNormal"/>
        <w:spacing w:before="220"/>
        <w:ind w:firstLine="540"/>
        <w:jc w:val="both"/>
      </w:pPr>
      <w:r>
        <w:t>5.5. Члены Общественного совета имеют право:</w:t>
      </w:r>
    </w:p>
    <w:p w:rsidR="00D32B7C" w:rsidRDefault="00D32B7C">
      <w:pPr>
        <w:pStyle w:val="ConsPlusNormal"/>
        <w:spacing w:before="220"/>
        <w:ind w:firstLine="540"/>
        <w:jc w:val="both"/>
      </w:pPr>
      <w:r>
        <w:t>вносить предложения по формированию планов работы Общественного совета и повестки дня заседания. Предложения подаются в письменном виде не позднее 2 дней до дня заседания Общественного совета;</w:t>
      </w:r>
    </w:p>
    <w:p w:rsidR="00D32B7C" w:rsidRDefault="00D32B7C">
      <w:pPr>
        <w:pStyle w:val="ConsPlusNormal"/>
        <w:spacing w:before="220"/>
        <w:ind w:firstLine="540"/>
        <w:jc w:val="both"/>
      </w:pPr>
      <w:r>
        <w:t>знакомиться с документами и материалами по проблемам, вынесенным на обсуждение Общественного совета, на стадии их подготовки и вносить в них предложения.</w:t>
      </w:r>
    </w:p>
    <w:p w:rsidR="00D32B7C" w:rsidRDefault="00D32B7C">
      <w:pPr>
        <w:pStyle w:val="ConsPlusNormal"/>
        <w:spacing w:before="220"/>
        <w:ind w:firstLine="540"/>
        <w:jc w:val="both"/>
      </w:pPr>
      <w:r>
        <w:t>5.6. Заседания Общественного совета проводятся не реже одного раза в 3 месяца и считаются правомочными, если на них присутствует не менее половины членов Общественного совета. В случае необходимости по решению председателя Общественного совета проводится внеочередное заседание Общественного совета.</w:t>
      </w:r>
    </w:p>
    <w:p w:rsidR="00D32B7C" w:rsidRDefault="00D32B7C">
      <w:pPr>
        <w:pStyle w:val="ConsPlusNormal"/>
        <w:spacing w:before="220"/>
        <w:ind w:firstLine="540"/>
        <w:jc w:val="both"/>
      </w:pPr>
      <w:r>
        <w:t>5.7. Решения Общественного совета принимаются большинством голосов присутствующих на заседании лиц, входящих в состав Общественного совета. В случае равенства голосов решающим является голос председательствующего на заседании Общественного совета.</w:t>
      </w:r>
    </w:p>
    <w:p w:rsidR="00D32B7C" w:rsidRDefault="00D32B7C">
      <w:pPr>
        <w:pStyle w:val="ConsPlusNormal"/>
        <w:spacing w:before="220"/>
        <w:ind w:firstLine="540"/>
        <w:jc w:val="both"/>
      </w:pPr>
      <w:r>
        <w:t>5.8. Решения Общественного совета оформляются протоколами, которые подписывает председательствующий на заседании Общественного совета, копии протоколов направляются в орган исполнительной власти.</w:t>
      </w:r>
    </w:p>
    <w:p w:rsidR="00D32B7C" w:rsidRDefault="00D32B7C">
      <w:pPr>
        <w:pStyle w:val="ConsPlusNormal"/>
        <w:spacing w:before="220"/>
        <w:ind w:firstLine="540"/>
        <w:jc w:val="both"/>
      </w:pPr>
      <w:r>
        <w:t>5.9. Информация о принятых решениях, заключения и результаты экспертиз по рассмотренным проектам нормативных правовых актов и иным документам Общественного совета направляются в Общественную палату.</w:t>
      </w:r>
    </w:p>
    <w:p w:rsidR="00D32B7C" w:rsidRDefault="00D32B7C">
      <w:pPr>
        <w:pStyle w:val="ConsPlusTitle"/>
        <w:spacing w:before="220"/>
        <w:ind w:firstLine="540"/>
        <w:jc w:val="both"/>
        <w:outlineLvl w:val="1"/>
      </w:pPr>
      <w:r>
        <w:t>6. Заключительные положения.</w:t>
      </w:r>
    </w:p>
    <w:p w:rsidR="00D32B7C" w:rsidRDefault="00D32B7C">
      <w:pPr>
        <w:pStyle w:val="ConsPlusNormal"/>
        <w:spacing w:before="220"/>
        <w:ind w:firstLine="540"/>
        <w:jc w:val="both"/>
      </w:pPr>
      <w:r>
        <w:t>6.1. Орган исполнительной власти учитывает в своей работе решения Общественного совета.</w:t>
      </w:r>
    </w:p>
    <w:p w:rsidR="00D32B7C" w:rsidRDefault="00D32B7C">
      <w:pPr>
        <w:pStyle w:val="ConsPlusNormal"/>
        <w:spacing w:before="220"/>
        <w:ind w:firstLine="540"/>
        <w:jc w:val="both"/>
      </w:pPr>
      <w:r>
        <w:t>6.2. При наличии разногласий в позиции по конкретному вопросу орган исполнительной власти обязан образовать рабочую группу по выработке оптимальных решений.</w:t>
      </w:r>
    </w:p>
    <w:p w:rsidR="00D32B7C" w:rsidRDefault="00D32B7C">
      <w:pPr>
        <w:pStyle w:val="ConsPlusNormal"/>
        <w:spacing w:before="220"/>
        <w:ind w:firstLine="540"/>
        <w:jc w:val="both"/>
      </w:pPr>
      <w:r>
        <w:t>6.3. При подведении итогов работы за календарный год Общественный совет совместно с органом исполнительной власти готовит доклад о работе Общественного совета, который направляется в Общественную палату и размещается на официальном сайте органа исполнительной власти.</w:t>
      </w:r>
    </w:p>
    <w:p w:rsidR="00D32B7C" w:rsidRDefault="00D32B7C">
      <w:pPr>
        <w:pStyle w:val="ConsPlusNormal"/>
        <w:jc w:val="both"/>
      </w:pPr>
    </w:p>
    <w:p w:rsidR="00D32B7C" w:rsidRDefault="00D32B7C">
      <w:pPr>
        <w:pStyle w:val="ConsPlusNormal"/>
        <w:jc w:val="both"/>
      </w:pPr>
    </w:p>
    <w:p w:rsidR="00D32B7C" w:rsidRDefault="00D32B7C">
      <w:pPr>
        <w:pStyle w:val="ConsPlusNormal"/>
        <w:pBdr>
          <w:bottom w:val="single" w:sz="6" w:space="0" w:color="auto"/>
        </w:pBdr>
        <w:spacing w:before="100" w:after="100"/>
        <w:jc w:val="both"/>
        <w:rPr>
          <w:sz w:val="2"/>
          <w:szCs w:val="2"/>
        </w:rPr>
      </w:pPr>
    </w:p>
    <w:p w:rsidR="000B5ADE" w:rsidRDefault="004B0B6A"/>
    <w:sectPr w:rsidR="000B5ADE" w:rsidSect="002B65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32B7C"/>
    <w:rsid w:val="004B0B6A"/>
    <w:rsid w:val="004F10A3"/>
    <w:rsid w:val="0069408A"/>
    <w:rsid w:val="00933349"/>
    <w:rsid w:val="00BE1FE6"/>
    <w:rsid w:val="00D32B7C"/>
    <w:rsid w:val="00D856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0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2B7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D32B7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D32B7C"/>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93334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3334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965F7B9AB37CEB94E47070DB20AC982259D4320BECBB6FADA630A4507C8369A79E3F9D3FB3BB71AF97BB56AF14FA19A015RFZ5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965F7B9AB37CEB94E47070DB20AC982259D4320BECB862A0A73BA4507C8369A79E3F9D3FB3BB71AF97BB56AF14FA19A015RFZ5L" TargetMode="External"/><Relationship Id="rId5" Type="http://schemas.openxmlformats.org/officeDocument/2006/relationships/hyperlink" Target="consultantplus://offline/ref=965F7B9AB37CEB94E4706ED636C0C42B5BD76B03E6E937FDA232AC022B8335E2C836946BFCFF26BC97BB4ARAZCL" TargetMode="External"/><Relationship Id="rId4" Type="http://schemas.openxmlformats.org/officeDocument/2006/relationships/hyperlink" Target="https://www.consultant.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1880</Words>
  <Characters>10722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ia_shorohova</cp:lastModifiedBy>
  <cp:revision>4</cp:revision>
  <cp:lastPrinted>2023-02-21T09:38:00Z</cp:lastPrinted>
  <dcterms:created xsi:type="dcterms:W3CDTF">2023-02-20T11:25:00Z</dcterms:created>
  <dcterms:modified xsi:type="dcterms:W3CDTF">2023-02-27T06:48:00Z</dcterms:modified>
</cp:coreProperties>
</file>