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AB" w:rsidRPr="009F0EE2" w:rsidRDefault="005738AB" w:rsidP="005738AB">
      <w:pPr>
        <w:pStyle w:val="20"/>
        <w:shd w:val="clear" w:color="auto" w:fill="auto"/>
        <w:ind w:left="20"/>
        <w:rPr>
          <w:b w:val="0"/>
          <w:sz w:val="28"/>
          <w:szCs w:val="28"/>
        </w:rPr>
      </w:pPr>
      <w:r w:rsidRPr="009F0EE2">
        <w:rPr>
          <w:rStyle w:val="2"/>
          <w:b/>
          <w:sz w:val="28"/>
          <w:szCs w:val="28"/>
        </w:rPr>
        <w:t>ДОКЛАД</w:t>
      </w:r>
    </w:p>
    <w:p w:rsidR="005738AB" w:rsidRPr="009F0EE2" w:rsidRDefault="005738AB" w:rsidP="005738AB">
      <w:pPr>
        <w:pStyle w:val="20"/>
        <w:shd w:val="clear" w:color="auto" w:fill="auto"/>
        <w:ind w:left="20"/>
        <w:rPr>
          <w:rStyle w:val="2"/>
          <w:b/>
          <w:sz w:val="28"/>
          <w:szCs w:val="28"/>
        </w:rPr>
      </w:pPr>
      <w:r w:rsidRPr="009F0EE2">
        <w:rPr>
          <w:rStyle w:val="2"/>
          <w:b/>
          <w:sz w:val="28"/>
          <w:szCs w:val="28"/>
        </w:rPr>
        <w:t xml:space="preserve">администрации </w:t>
      </w:r>
      <w:r w:rsidR="00C044D8" w:rsidRPr="009F0EE2">
        <w:rPr>
          <w:rStyle w:val="2"/>
          <w:b/>
          <w:sz w:val="28"/>
          <w:szCs w:val="28"/>
        </w:rPr>
        <w:t xml:space="preserve">Губернатора и </w:t>
      </w:r>
      <w:r w:rsidRPr="009F0EE2">
        <w:rPr>
          <w:rStyle w:val="2"/>
          <w:b/>
          <w:sz w:val="28"/>
          <w:szCs w:val="28"/>
        </w:rPr>
        <w:t xml:space="preserve">Правительства Кировской области </w:t>
      </w:r>
      <w:r w:rsidR="00AF42C8" w:rsidRPr="009F0EE2">
        <w:rPr>
          <w:rStyle w:val="2"/>
          <w:b/>
          <w:sz w:val="28"/>
          <w:szCs w:val="28"/>
        </w:rPr>
        <w:br/>
      </w:r>
      <w:r w:rsidRPr="009F0EE2">
        <w:rPr>
          <w:rStyle w:val="2"/>
          <w:b/>
          <w:sz w:val="28"/>
          <w:szCs w:val="28"/>
        </w:rPr>
        <w:t xml:space="preserve">о правоприменительной практике осуществления регионального государственного надзора в области защиты населения и территорий от чрезвычайных ситуаций природного и техногенного характера </w:t>
      </w:r>
      <w:r w:rsidR="00AF42C8" w:rsidRPr="009F0EE2">
        <w:rPr>
          <w:rStyle w:val="2"/>
          <w:b/>
          <w:sz w:val="28"/>
          <w:szCs w:val="28"/>
        </w:rPr>
        <w:br/>
      </w:r>
      <w:r w:rsidR="00BF42EF" w:rsidRPr="009F0EE2">
        <w:rPr>
          <w:rStyle w:val="2"/>
          <w:b/>
          <w:sz w:val="28"/>
          <w:szCs w:val="28"/>
        </w:rPr>
        <w:t>за</w:t>
      </w:r>
      <w:r w:rsidR="00E83D91" w:rsidRPr="009F0EE2">
        <w:rPr>
          <w:rStyle w:val="2"/>
          <w:b/>
          <w:sz w:val="28"/>
          <w:szCs w:val="28"/>
        </w:rPr>
        <w:t xml:space="preserve"> </w:t>
      </w:r>
      <w:r w:rsidRPr="009F0EE2">
        <w:rPr>
          <w:rStyle w:val="2"/>
          <w:b/>
          <w:sz w:val="28"/>
          <w:szCs w:val="28"/>
        </w:rPr>
        <w:t>20</w:t>
      </w:r>
      <w:r w:rsidR="00E83D91" w:rsidRPr="009F0EE2">
        <w:rPr>
          <w:rStyle w:val="2"/>
          <w:b/>
          <w:sz w:val="28"/>
          <w:szCs w:val="28"/>
        </w:rPr>
        <w:t>20</w:t>
      </w:r>
      <w:r w:rsidRPr="009F0EE2">
        <w:rPr>
          <w:rStyle w:val="2"/>
          <w:b/>
          <w:sz w:val="28"/>
          <w:szCs w:val="28"/>
        </w:rPr>
        <w:t xml:space="preserve"> год</w:t>
      </w:r>
    </w:p>
    <w:p w:rsidR="00524392" w:rsidRPr="009F0EE2" w:rsidRDefault="00524392" w:rsidP="005738AB">
      <w:pPr>
        <w:pStyle w:val="20"/>
        <w:shd w:val="clear" w:color="auto" w:fill="auto"/>
        <w:ind w:left="20"/>
        <w:rPr>
          <w:rStyle w:val="2"/>
          <w:b/>
          <w:sz w:val="28"/>
          <w:szCs w:val="28"/>
        </w:rPr>
      </w:pPr>
    </w:p>
    <w:p w:rsidR="00C044D8" w:rsidRPr="009F0EE2" w:rsidRDefault="00C044D8" w:rsidP="005738AB">
      <w:pPr>
        <w:pStyle w:val="20"/>
        <w:shd w:val="clear" w:color="auto" w:fill="auto"/>
        <w:ind w:left="20"/>
        <w:rPr>
          <w:rStyle w:val="2"/>
          <w:b/>
          <w:sz w:val="28"/>
          <w:szCs w:val="28"/>
        </w:rPr>
      </w:pPr>
    </w:p>
    <w:p w:rsidR="00763794" w:rsidRPr="009F0EE2" w:rsidRDefault="00763794" w:rsidP="00763794">
      <w:pPr>
        <w:pStyle w:val="a3"/>
        <w:shd w:val="clear" w:color="auto" w:fill="auto"/>
        <w:spacing w:before="0" w:line="276" w:lineRule="auto"/>
        <w:ind w:right="-1" w:firstLine="708"/>
        <w:rPr>
          <w:sz w:val="28"/>
          <w:szCs w:val="28"/>
        </w:rPr>
      </w:pPr>
      <w:proofErr w:type="gramStart"/>
      <w:r w:rsidRPr="009F0EE2">
        <w:rPr>
          <w:rStyle w:val="1"/>
          <w:sz w:val="28"/>
          <w:szCs w:val="28"/>
        </w:rPr>
        <w:t>Обзор результатов обобщения и анализа правоприменительной практики организации и осуществлени</w:t>
      </w:r>
      <w:r w:rsidR="00010995" w:rsidRPr="009F0EE2">
        <w:rPr>
          <w:rStyle w:val="1"/>
          <w:sz w:val="28"/>
          <w:szCs w:val="28"/>
        </w:rPr>
        <w:t>я</w:t>
      </w:r>
      <w:r w:rsidRPr="009F0EE2">
        <w:rPr>
          <w:rStyle w:val="1"/>
          <w:sz w:val="28"/>
          <w:szCs w:val="28"/>
        </w:rPr>
        <w:t xml:space="preserve"> регионального государственного надзора в области защиты населения и территорий от чрезвычайных ситуаций природного и техногенного характера разработан в соответствии с п. 3 </w:t>
      </w:r>
      <w:r w:rsidR="00541E64" w:rsidRPr="009F0EE2">
        <w:rPr>
          <w:rStyle w:val="1"/>
          <w:sz w:val="28"/>
          <w:szCs w:val="28"/>
        </w:rPr>
        <w:t xml:space="preserve">ч. 2 </w:t>
      </w:r>
      <w:r w:rsidRPr="009F0EE2">
        <w:rPr>
          <w:rStyle w:val="1"/>
          <w:sz w:val="28"/>
          <w:szCs w:val="28"/>
        </w:rPr>
        <w:t>ст. 8.2 Федерального закона</w:t>
      </w:r>
      <w:r w:rsidR="00010995" w:rsidRPr="009F0EE2">
        <w:rPr>
          <w:rStyle w:val="1"/>
          <w:sz w:val="28"/>
          <w:szCs w:val="28"/>
        </w:rPr>
        <w:t xml:space="preserve"> </w:t>
      </w:r>
      <w:r w:rsidRPr="009F0EE2">
        <w:rPr>
          <w:rStyle w:val="1"/>
          <w:sz w:val="28"/>
          <w:szCs w:val="28"/>
        </w:rPr>
        <w:t>от 26.12.2008 № 294-ФЗ «О защите прав юридических лиц и индивидуальных предпринимателей</w:t>
      </w:r>
      <w:r w:rsidR="00F14BE3">
        <w:rPr>
          <w:rStyle w:val="1"/>
          <w:sz w:val="28"/>
          <w:szCs w:val="28"/>
        </w:rPr>
        <w:br/>
      </w:r>
      <w:r w:rsidRPr="009F0EE2">
        <w:rPr>
          <w:rStyle w:val="1"/>
          <w:sz w:val="28"/>
          <w:szCs w:val="28"/>
        </w:rPr>
        <w:t>при осуществлении государственного контроля (надз</w:t>
      </w:r>
      <w:r w:rsidR="00541E64" w:rsidRPr="009F0EE2">
        <w:rPr>
          <w:rStyle w:val="1"/>
          <w:sz w:val="28"/>
          <w:szCs w:val="28"/>
        </w:rPr>
        <w:t>ора)</w:t>
      </w:r>
      <w:r w:rsidR="00F14BE3">
        <w:rPr>
          <w:rStyle w:val="1"/>
          <w:sz w:val="28"/>
          <w:szCs w:val="28"/>
        </w:rPr>
        <w:br/>
      </w:r>
      <w:r w:rsidR="00541E64" w:rsidRPr="009F0EE2">
        <w:rPr>
          <w:rStyle w:val="1"/>
          <w:sz w:val="28"/>
          <w:szCs w:val="28"/>
        </w:rPr>
        <w:t>и муниципального контроля», а т</w:t>
      </w:r>
      <w:r w:rsidR="00F46E37" w:rsidRPr="009F0EE2">
        <w:rPr>
          <w:rStyle w:val="1"/>
          <w:sz w:val="28"/>
          <w:szCs w:val="28"/>
        </w:rPr>
        <w:t xml:space="preserve">акже </w:t>
      </w:r>
      <w:r w:rsidR="004B3CB5" w:rsidRPr="009F0EE2">
        <w:rPr>
          <w:rStyle w:val="1"/>
          <w:sz w:val="28"/>
          <w:szCs w:val="28"/>
        </w:rPr>
        <w:t>во</w:t>
      </w:r>
      <w:proofErr w:type="gramEnd"/>
      <w:r w:rsidR="004B3CB5" w:rsidRPr="009F0EE2">
        <w:rPr>
          <w:rStyle w:val="1"/>
          <w:sz w:val="28"/>
          <w:szCs w:val="28"/>
        </w:rPr>
        <w:t xml:space="preserve"> исполнение </w:t>
      </w:r>
      <w:proofErr w:type="gramStart"/>
      <w:r w:rsidR="004B3CB5" w:rsidRPr="009F0EE2">
        <w:rPr>
          <w:rStyle w:val="1"/>
          <w:sz w:val="28"/>
          <w:szCs w:val="28"/>
        </w:rPr>
        <w:t>программы профилактики рисков причинения вреда</w:t>
      </w:r>
      <w:proofErr w:type="gramEnd"/>
      <w:r w:rsidR="004B3CB5" w:rsidRPr="009F0EE2">
        <w:rPr>
          <w:rStyle w:val="1"/>
          <w:sz w:val="28"/>
          <w:szCs w:val="28"/>
        </w:rPr>
        <w:t xml:space="preserve"> охраняемым законом ценностям</w:t>
      </w:r>
      <w:r w:rsidR="00F14BE3">
        <w:rPr>
          <w:rStyle w:val="1"/>
          <w:sz w:val="28"/>
          <w:szCs w:val="28"/>
        </w:rPr>
        <w:br/>
      </w:r>
      <w:r w:rsidR="004B3CB5" w:rsidRPr="009F0EE2">
        <w:rPr>
          <w:rStyle w:val="1"/>
          <w:sz w:val="28"/>
          <w:szCs w:val="28"/>
        </w:rPr>
        <w:t>в области защиты населения и территорий от чрезвычайных ситуаций природного</w:t>
      </w:r>
      <w:r w:rsidR="00F14BE3">
        <w:rPr>
          <w:rStyle w:val="1"/>
          <w:sz w:val="28"/>
          <w:szCs w:val="28"/>
        </w:rPr>
        <w:t xml:space="preserve"> </w:t>
      </w:r>
      <w:r w:rsidR="004B3CB5" w:rsidRPr="009F0EE2">
        <w:rPr>
          <w:rStyle w:val="1"/>
          <w:sz w:val="28"/>
          <w:szCs w:val="28"/>
        </w:rPr>
        <w:t>и техногенного характера на 202</w:t>
      </w:r>
      <w:r w:rsidR="001F29B6">
        <w:rPr>
          <w:rStyle w:val="1"/>
          <w:sz w:val="28"/>
          <w:szCs w:val="28"/>
        </w:rPr>
        <w:t>1</w:t>
      </w:r>
      <w:r w:rsidR="004B3CB5" w:rsidRPr="009F0EE2">
        <w:rPr>
          <w:rStyle w:val="1"/>
          <w:sz w:val="28"/>
          <w:szCs w:val="28"/>
        </w:rPr>
        <w:t>-202</w:t>
      </w:r>
      <w:r w:rsidR="001F29B6">
        <w:rPr>
          <w:rStyle w:val="1"/>
          <w:sz w:val="28"/>
          <w:szCs w:val="28"/>
        </w:rPr>
        <w:t>3</w:t>
      </w:r>
      <w:r w:rsidR="004B3CB5" w:rsidRPr="009F0EE2">
        <w:rPr>
          <w:rStyle w:val="1"/>
          <w:sz w:val="28"/>
          <w:szCs w:val="28"/>
        </w:rPr>
        <w:t xml:space="preserve"> годы, утвержденной руководителем администрации Губернатора</w:t>
      </w:r>
      <w:r w:rsidR="00010995" w:rsidRPr="009F0EE2">
        <w:rPr>
          <w:rStyle w:val="1"/>
          <w:sz w:val="28"/>
          <w:szCs w:val="28"/>
        </w:rPr>
        <w:t xml:space="preserve"> </w:t>
      </w:r>
      <w:r w:rsidR="004B3CB5" w:rsidRPr="009F0EE2">
        <w:rPr>
          <w:rStyle w:val="1"/>
          <w:sz w:val="28"/>
          <w:szCs w:val="28"/>
        </w:rPr>
        <w:t>и Правительства Кировской области 24.12.20</w:t>
      </w:r>
      <w:r w:rsidR="00F14BE3">
        <w:rPr>
          <w:rStyle w:val="1"/>
          <w:sz w:val="28"/>
          <w:szCs w:val="28"/>
        </w:rPr>
        <w:t>20</w:t>
      </w:r>
      <w:r w:rsidR="004B3CB5" w:rsidRPr="009F0EE2">
        <w:rPr>
          <w:rStyle w:val="1"/>
          <w:sz w:val="28"/>
          <w:szCs w:val="28"/>
        </w:rPr>
        <w:t>.</w:t>
      </w:r>
    </w:p>
    <w:p w:rsidR="00B07AE4" w:rsidRPr="009F0EE2" w:rsidRDefault="00F14BE3" w:rsidP="00F46E37">
      <w:pPr>
        <w:pStyle w:val="a3"/>
        <w:shd w:val="clear" w:color="auto" w:fill="auto"/>
        <w:spacing w:before="0" w:line="264" w:lineRule="auto"/>
        <w:ind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Е</w:t>
      </w:r>
      <w:r w:rsidR="00763794" w:rsidRPr="009F0EE2">
        <w:rPr>
          <w:rStyle w:val="1"/>
          <w:sz w:val="28"/>
          <w:szCs w:val="28"/>
        </w:rPr>
        <w:t xml:space="preserve">жегодным планом </w:t>
      </w:r>
      <w:r>
        <w:rPr>
          <w:rStyle w:val="1"/>
          <w:sz w:val="28"/>
          <w:szCs w:val="28"/>
        </w:rPr>
        <w:t>проверок деятельности</w:t>
      </w:r>
      <w:r w:rsidR="00763794" w:rsidRPr="009F0EE2">
        <w:rPr>
          <w:rStyle w:val="1"/>
          <w:sz w:val="28"/>
          <w:szCs w:val="28"/>
        </w:rPr>
        <w:t xml:space="preserve"> органов местного самоуправления и должностных лиц местного самоуправления </w:t>
      </w:r>
      <w:r>
        <w:rPr>
          <w:rStyle w:val="1"/>
          <w:sz w:val="28"/>
          <w:szCs w:val="28"/>
        </w:rPr>
        <w:t>на</w:t>
      </w:r>
      <w:r w:rsidR="00763794" w:rsidRPr="009F0EE2">
        <w:rPr>
          <w:rStyle w:val="1"/>
          <w:sz w:val="28"/>
          <w:szCs w:val="28"/>
        </w:rPr>
        <w:t xml:space="preserve"> 2020 год</w:t>
      </w:r>
      <w:r>
        <w:rPr>
          <w:rStyle w:val="1"/>
          <w:sz w:val="28"/>
          <w:szCs w:val="28"/>
        </w:rPr>
        <w:t xml:space="preserve"> было</w:t>
      </w:r>
      <w:r w:rsidR="00763794" w:rsidRPr="009F0EE2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предусмотрено</w:t>
      </w:r>
      <w:r w:rsidR="00763794" w:rsidRPr="009F0EE2">
        <w:rPr>
          <w:rStyle w:val="1"/>
          <w:sz w:val="28"/>
          <w:szCs w:val="28"/>
        </w:rPr>
        <w:t xml:space="preserve"> проведение</w:t>
      </w:r>
      <w:r w:rsidR="00F46E37" w:rsidRPr="009F0EE2">
        <w:rPr>
          <w:rStyle w:val="1"/>
          <w:sz w:val="28"/>
          <w:szCs w:val="28"/>
        </w:rPr>
        <w:t xml:space="preserve"> </w:t>
      </w:r>
      <w:r w:rsidRPr="009F0EE2">
        <w:rPr>
          <w:rStyle w:val="1"/>
          <w:sz w:val="28"/>
          <w:szCs w:val="28"/>
        </w:rPr>
        <w:t>администрацией Губернатора</w:t>
      </w:r>
      <w:r>
        <w:rPr>
          <w:rStyle w:val="1"/>
          <w:sz w:val="28"/>
          <w:szCs w:val="28"/>
        </w:rPr>
        <w:br/>
      </w:r>
      <w:r w:rsidRPr="009F0EE2">
        <w:rPr>
          <w:rStyle w:val="1"/>
          <w:sz w:val="28"/>
          <w:szCs w:val="28"/>
        </w:rPr>
        <w:t>и П</w:t>
      </w:r>
      <w:r>
        <w:rPr>
          <w:rStyle w:val="1"/>
          <w:sz w:val="28"/>
          <w:szCs w:val="28"/>
        </w:rPr>
        <w:t xml:space="preserve">равительства Кировской области 25 плановых выездных </w:t>
      </w:r>
      <w:r w:rsidR="00F46E37" w:rsidRPr="009F0EE2">
        <w:rPr>
          <w:rStyle w:val="1"/>
          <w:sz w:val="28"/>
          <w:szCs w:val="28"/>
        </w:rPr>
        <w:t>проверок</w:t>
      </w:r>
      <w:r>
        <w:rPr>
          <w:rStyle w:val="1"/>
          <w:sz w:val="28"/>
          <w:szCs w:val="28"/>
        </w:rPr>
        <w:t>.</w:t>
      </w:r>
      <w:r>
        <w:rPr>
          <w:rStyle w:val="1"/>
          <w:sz w:val="28"/>
          <w:szCs w:val="28"/>
        </w:rPr>
        <w:br/>
        <w:t>Из них проведено 22 проверки</w:t>
      </w:r>
      <w:r w:rsidR="00AA3E74" w:rsidRPr="009F0EE2">
        <w:rPr>
          <w:rStyle w:val="1"/>
          <w:sz w:val="28"/>
          <w:szCs w:val="28"/>
        </w:rPr>
        <w:t>, в том числе 4 – в четвертом</w:t>
      </w:r>
      <w:r w:rsidR="00F01AF5" w:rsidRPr="009F0EE2">
        <w:rPr>
          <w:rStyle w:val="1"/>
          <w:sz w:val="28"/>
          <w:szCs w:val="28"/>
        </w:rPr>
        <w:t xml:space="preserve"> квартале 2</w:t>
      </w:r>
      <w:r w:rsidR="00AA3E74" w:rsidRPr="009F0EE2">
        <w:rPr>
          <w:rStyle w:val="1"/>
          <w:sz w:val="28"/>
          <w:szCs w:val="28"/>
        </w:rPr>
        <w:t xml:space="preserve">020 г. (администрации </w:t>
      </w:r>
      <w:proofErr w:type="spellStart"/>
      <w:r w:rsidR="00AA3E74" w:rsidRPr="009F0EE2">
        <w:rPr>
          <w:rStyle w:val="1"/>
          <w:sz w:val="28"/>
          <w:szCs w:val="28"/>
        </w:rPr>
        <w:t>Кирсинского</w:t>
      </w:r>
      <w:proofErr w:type="spellEnd"/>
      <w:r w:rsidR="00AA3E74" w:rsidRPr="009F0EE2">
        <w:rPr>
          <w:rStyle w:val="1"/>
          <w:sz w:val="28"/>
          <w:szCs w:val="28"/>
        </w:rPr>
        <w:t xml:space="preserve">, Рудничного, </w:t>
      </w:r>
      <w:proofErr w:type="spellStart"/>
      <w:r w:rsidR="00AA3E74" w:rsidRPr="009F0EE2">
        <w:rPr>
          <w:rStyle w:val="1"/>
          <w:sz w:val="28"/>
          <w:szCs w:val="28"/>
        </w:rPr>
        <w:t>Светлополянского</w:t>
      </w:r>
      <w:proofErr w:type="spellEnd"/>
      <w:r w:rsidR="00AA3E74" w:rsidRPr="009F0EE2">
        <w:rPr>
          <w:rStyle w:val="1"/>
          <w:sz w:val="28"/>
          <w:szCs w:val="28"/>
        </w:rPr>
        <w:t xml:space="preserve"> городских поселений Верхнекамского района, </w:t>
      </w:r>
      <w:proofErr w:type="spellStart"/>
      <w:r w:rsidR="00AA3E74" w:rsidRPr="009F0EE2">
        <w:rPr>
          <w:rStyle w:val="1"/>
          <w:sz w:val="28"/>
          <w:szCs w:val="28"/>
        </w:rPr>
        <w:t>Мурыгинско</w:t>
      </w:r>
      <w:r>
        <w:rPr>
          <w:rStyle w:val="1"/>
          <w:sz w:val="28"/>
          <w:szCs w:val="28"/>
        </w:rPr>
        <w:t>го</w:t>
      </w:r>
      <w:proofErr w:type="spellEnd"/>
      <w:r w:rsidR="00AA3E74" w:rsidRPr="009F0EE2">
        <w:rPr>
          <w:rStyle w:val="1"/>
          <w:sz w:val="28"/>
          <w:szCs w:val="28"/>
        </w:rPr>
        <w:t xml:space="preserve"> городско</w:t>
      </w:r>
      <w:r>
        <w:rPr>
          <w:rStyle w:val="1"/>
          <w:sz w:val="28"/>
          <w:szCs w:val="28"/>
        </w:rPr>
        <w:t>го</w:t>
      </w:r>
      <w:r w:rsidR="00AA3E74" w:rsidRPr="009F0EE2">
        <w:rPr>
          <w:rStyle w:val="1"/>
          <w:sz w:val="28"/>
          <w:szCs w:val="28"/>
        </w:rPr>
        <w:t xml:space="preserve"> поселени</w:t>
      </w:r>
      <w:r>
        <w:rPr>
          <w:rStyle w:val="1"/>
          <w:sz w:val="28"/>
          <w:szCs w:val="28"/>
        </w:rPr>
        <w:t>я</w:t>
      </w:r>
      <w:r w:rsidR="00AA3E74" w:rsidRPr="009F0EE2">
        <w:rPr>
          <w:rStyle w:val="1"/>
          <w:sz w:val="28"/>
          <w:szCs w:val="28"/>
        </w:rPr>
        <w:t xml:space="preserve"> </w:t>
      </w:r>
      <w:proofErr w:type="spellStart"/>
      <w:r w:rsidR="00AA3E74" w:rsidRPr="009F0EE2">
        <w:rPr>
          <w:rStyle w:val="1"/>
          <w:sz w:val="28"/>
          <w:szCs w:val="28"/>
        </w:rPr>
        <w:t>Юрьянского</w:t>
      </w:r>
      <w:proofErr w:type="spellEnd"/>
      <w:r w:rsidR="00AA3E74" w:rsidRPr="009F0EE2">
        <w:rPr>
          <w:rStyle w:val="1"/>
          <w:sz w:val="28"/>
          <w:szCs w:val="28"/>
        </w:rPr>
        <w:t xml:space="preserve"> района Кировской области</w:t>
      </w:r>
      <w:r w:rsidR="00F01AF5" w:rsidRPr="009F0EE2">
        <w:rPr>
          <w:rStyle w:val="1"/>
          <w:sz w:val="28"/>
          <w:szCs w:val="28"/>
        </w:rPr>
        <w:t>)</w:t>
      </w:r>
      <w:r w:rsidR="00763794" w:rsidRPr="009F0EE2">
        <w:rPr>
          <w:rStyle w:val="1"/>
          <w:sz w:val="28"/>
          <w:szCs w:val="28"/>
        </w:rPr>
        <w:t xml:space="preserve">. </w:t>
      </w:r>
    </w:p>
    <w:p w:rsidR="00B07AE4" w:rsidRDefault="00AA3E74" w:rsidP="00B07AE4">
      <w:pPr>
        <w:widowControl w:val="0"/>
        <w:tabs>
          <w:tab w:val="left" w:pos="851"/>
        </w:tabs>
        <w:spacing w:after="0" w:line="264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>Из числа проверенных в четвертом</w:t>
      </w:r>
      <w:r w:rsidR="00F01AF5" w:rsidRPr="009F0EE2">
        <w:rPr>
          <w:rFonts w:ascii="Times New Roman" w:hAnsi="Times New Roman" w:cs="Times New Roman"/>
          <w:sz w:val="28"/>
          <w:szCs w:val="28"/>
        </w:rPr>
        <w:t xml:space="preserve"> квартале 2020 г. с </w:t>
      </w:r>
      <w:r w:rsidR="00B07AE4" w:rsidRPr="009F0EE2">
        <w:rPr>
          <w:rFonts w:ascii="Times New Roman" w:hAnsi="Times New Roman" w:cs="Times New Roman"/>
          <w:sz w:val="28"/>
          <w:szCs w:val="28"/>
        </w:rPr>
        <w:t>положительной стороны необходимо отметить работу администраци</w:t>
      </w:r>
      <w:r w:rsidR="006C0E6A" w:rsidRPr="009F0EE2">
        <w:rPr>
          <w:rFonts w:ascii="Times New Roman" w:hAnsi="Times New Roman" w:cs="Times New Roman"/>
          <w:sz w:val="28"/>
          <w:szCs w:val="28"/>
        </w:rPr>
        <w:t>й</w:t>
      </w:r>
      <w:r w:rsidRPr="009F0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6A" w:rsidRPr="009F0EE2">
        <w:rPr>
          <w:rStyle w:val="1"/>
          <w:sz w:val="28"/>
          <w:szCs w:val="28"/>
        </w:rPr>
        <w:t>Кирсинского</w:t>
      </w:r>
      <w:proofErr w:type="spellEnd"/>
      <w:r w:rsidR="006C0E6A" w:rsidRPr="009F0EE2">
        <w:rPr>
          <w:rStyle w:val="1"/>
          <w:sz w:val="28"/>
          <w:szCs w:val="28"/>
        </w:rPr>
        <w:t xml:space="preserve">, Рудничного, </w:t>
      </w:r>
      <w:proofErr w:type="spellStart"/>
      <w:r w:rsidR="006C0E6A" w:rsidRPr="009F0EE2">
        <w:rPr>
          <w:rStyle w:val="1"/>
          <w:sz w:val="28"/>
          <w:szCs w:val="28"/>
        </w:rPr>
        <w:t>Светлополянского</w:t>
      </w:r>
      <w:proofErr w:type="spellEnd"/>
      <w:r w:rsidR="006C0E6A" w:rsidRPr="009F0EE2">
        <w:rPr>
          <w:rStyle w:val="1"/>
          <w:sz w:val="28"/>
          <w:szCs w:val="28"/>
        </w:rPr>
        <w:t xml:space="preserve"> городских поселений Верхнекамского района, </w:t>
      </w:r>
      <w:r w:rsidR="00B07AE4" w:rsidRPr="009F0EE2">
        <w:rPr>
          <w:rFonts w:ascii="Times New Roman" w:hAnsi="Times New Roman" w:cs="Times New Roman"/>
          <w:sz w:val="28"/>
          <w:szCs w:val="28"/>
        </w:rPr>
        <w:t>котор</w:t>
      </w:r>
      <w:r w:rsidR="006C0E6A" w:rsidRPr="009F0EE2">
        <w:rPr>
          <w:rFonts w:ascii="Times New Roman" w:hAnsi="Times New Roman" w:cs="Times New Roman"/>
          <w:sz w:val="28"/>
          <w:szCs w:val="28"/>
        </w:rPr>
        <w:t>ыми</w:t>
      </w:r>
      <w:r w:rsidR="00B07AE4" w:rsidRPr="009F0EE2">
        <w:rPr>
          <w:rFonts w:ascii="Times New Roman" w:hAnsi="Times New Roman" w:cs="Times New Roman"/>
          <w:sz w:val="28"/>
          <w:szCs w:val="28"/>
        </w:rPr>
        <w:t xml:space="preserve"> </w:t>
      </w:r>
      <w:r w:rsidR="00F01AF5" w:rsidRPr="009F0EE2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B07AE4" w:rsidRPr="009F0EE2">
        <w:rPr>
          <w:rFonts w:ascii="Times New Roman" w:hAnsi="Times New Roman" w:cs="Times New Roman"/>
          <w:sz w:val="28"/>
          <w:szCs w:val="28"/>
        </w:rPr>
        <w:t>выполн</w:t>
      </w:r>
      <w:r w:rsidR="00F01AF5" w:rsidRPr="009F0EE2">
        <w:rPr>
          <w:rFonts w:ascii="Times New Roman" w:hAnsi="Times New Roman" w:cs="Times New Roman"/>
          <w:sz w:val="28"/>
          <w:szCs w:val="28"/>
        </w:rPr>
        <w:t>ены</w:t>
      </w:r>
      <w:r w:rsidR="00B07AE4" w:rsidRPr="009F0EE2">
        <w:rPr>
          <w:rFonts w:ascii="Times New Roman" w:hAnsi="Times New Roman" w:cs="Times New Roman"/>
          <w:sz w:val="28"/>
          <w:szCs w:val="28"/>
        </w:rPr>
        <w:t xml:space="preserve"> </w:t>
      </w:r>
      <w:r w:rsidR="00F01AF5" w:rsidRPr="009F0EE2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F14BE3">
        <w:rPr>
          <w:rFonts w:ascii="Times New Roman" w:hAnsi="Times New Roman" w:cs="Times New Roman"/>
          <w:sz w:val="28"/>
          <w:szCs w:val="28"/>
        </w:rPr>
        <w:br/>
      </w:r>
      <w:r w:rsidR="00B07AE4" w:rsidRPr="009F0EE2">
        <w:rPr>
          <w:rFonts w:ascii="Times New Roman" w:hAnsi="Times New Roman" w:cs="Times New Roman"/>
          <w:sz w:val="28"/>
          <w:szCs w:val="28"/>
        </w:rPr>
        <w:t xml:space="preserve">в области защиты населения и территорий от </w:t>
      </w:r>
      <w:r w:rsidR="006F54BE" w:rsidRPr="009F0EE2">
        <w:rPr>
          <w:rStyle w:val="1"/>
          <w:sz w:val="28"/>
          <w:szCs w:val="28"/>
        </w:rPr>
        <w:t>чрезвычайных ситуаций природного и техногенного характера (далее – ЧС)</w:t>
      </w:r>
      <w:r w:rsidR="00B07AE4" w:rsidRPr="009F0EE2">
        <w:rPr>
          <w:rFonts w:ascii="Times New Roman" w:hAnsi="Times New Roman" w:cs="Times New Roman"/>
          <w:sz w:val="28"/>
          <w:szCs w:val="28"/>
        </w:rPr>
        <w:t>.</w:t>
      </w:r>
    </w:p>
    <w:p w:rsidR="00F14BE3" w:rsidRPr="009F0EE2" w:rsidRDefault="00F14BE3" w:rsidP="00B07AE4">
      <w:pPr>
        <w:widowControl w:val="0"/>
        <w:tabs>
          <w:tab w:val="left" w:pos="851"/>
        </w:tabs>
        <w:spacing w:after="0" w:line="264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из-за сложной эпидемиологической обстановки</w:t>
      </w:r>
      <w:r>
        <w:rPr>
          <w:rFonts w:ascii="Times New Roman" w:hAnsi="Times New Roman" w:cs="Times New Roman"/>
          <w:sz w:val="28"/>
          <w:szCs w:val="28"/>
        </w:rPr>
        <w:br/>
        <w:t>не проводились проверки в отношении юридических лиц и индивидуальных предпринимателей, а также было отменено проведение 3 плановых проверок органов местного самоуправления.</w:t>
      </w:r>
    </w:p>
    <w:p w:rsidR="00DD3097" w:rsidRPr="009F0EE2" w:rsidRDefault="00763794" w:rsidP="006C0E6A">
      <w:pPr>
        <w:pStyle w:val="a3"/>
        <w:shd w:val="clear" w:color="auto" w:fill="auto"/>
        <w:spacing w:before="0" w:line="264" w:lineRule="auto"/>
        <w:ind w:firstLine="686"/>
        <w:rPr>
          <w:rStyle w:val="1"/>
          <w:sz w:val="28"/>
          <w:szCs w:val="28"/>
        </w:rPr>
      </w:pPr>
      <w:r w:rsidRPr="009F0EE2">
        <w:rPr>
          <w:rStyle w:val="1"/>
          <w:sz w:val="28"/>
          <w:szCs w:val="28"/>
        </w:rPr>
        <w:t xml:space="preserve">В целях </w:t>
      </w:r>
      <w:proofErr w:type="gramStart"/>
      <w:r w:rsidRPr="009F0EE2">
        <w:rPr>
          <w:rStyle w:val="1"/>
          <w:sz w:val="28"/>
          <w:szCs w:val="28"/>
        </w:rPr>
        <w:t>контроля</w:t>
      </w:r>
      <w:proofErr w:type="gramEnd"/>
      <w:r w:rsidRPr="009F0EE2">
        <w:rPr>
          <w:rStyle w:val="1"/>
          <w:sz w:val="28"/>
          <w:szCs w:val="28"/>
        </w:rPr>
        <w:t xml:space="preserve"> за исполне</w:t>
      </w:r>
      <w:r w:rsidR="001D1A6E" w:rsidRPr="009F0EE2">
        <w:rPr>
          <w:rStyle w:val="1"/>
          <w:sz w:val="28"/>
          <w:szCs w:val="28"/>
        </w:rPr>
        <w:t>нием ранее выданных предписаний</w:t>
      </w:r>
      <w:r w:rsidR="00F14BE3">
        <w:rPr>
          <w:rStyle w:val="1"/>
          <w:sz w:val="28"/>
          <w:szCs w:val="28"/>
        </w:rPr>
        <w:br/>
      </w:r>
      <w:r w:rsidRPr="009F0EE2">
        <w:rPr>
          <w:rStyle w:val="1"/>
          <w:sz w:val="28"/>
          <w:szCs w:val="28"/>
        </w:rPr>
        <w:t>об устранении выявленных нарушений</w:t>
      </w:r>
      <w:r w:rsidR="00B07AE4" w:rsidRPr="009F0EE2">
        <w:rPr>
          <w:rStyle w:val="1"/>
          <w:sz w:val="28"/>
          <w:szCs w:val="28"/>
        </w:rPr>
        <w:t xml:space="preserve"> в отчетном периоде</w:t>
      </w:r>
      <w:r w:rsidRPr="009F0EE2">
        <w:rPr>
          <w:rStyle w:val="1"/>
          <w:sz w:val="28"/>
          <w:szCs w:val="28"/>
        </w:rPr>
        <w:t xml:space="preserve"> проведен</w:t>
      </w:r>
      <w:r w:rsidR="00F14BE3">
        <w:rPr>
          <w:rStyle w:val="1"/>
          <w:sz w:val="28"/>
          <w:szCs w:val="28"/>
        </w:rPr>
        <w:t>а</w:t>
      </w:r>
      <w:r w:rsidR="00B07AE4" w:rsidRPr="009F0EE2">
        <w:rPr>
          <w:rStyle w:val="1"/>
          <w:sz w:val="28"/>
          <w:szCs w:val="28"/>
        </w:rPr>
        <w:br/>
      </w:r>
      <w:r w:rsidR="00DD3097" w:rsidRPr="009F0EE2">
        <w:rPr>
          <w:rStyle w:val="1"/>
          <w:sz w:val="28"/>
          <w:szCs w:val="28"/>
        </w:rPr>
        <w:lastRenderedPageBreak/>
        <w:t>2</w:t>
      </w:r>
      <w:r w:rsidR="00F14BE3">
        <w:rPr>
          <w:rStyle w:val="1"/>
          <w:sz w:val="28"/>
          <w:szCs w:val="28"/>
        </w:rPr>
        <w:t>1</w:t>
      </w:r>
      <w:r w:rsidR="00DD3097" w:rsidRPr="009F0EE2">
        <w:rPr>
          <w:rStyle w:val="1"/>
          <w:sz w:val="28"/>
          <w:szCs w:val="28"/>
        </w:rPr>
        <w:t xml:space="preserve"> </w:t>
      </w:r>
      <w:r w:rsidRPr="009F0EE2">
        <w:rPr>
          <w:rStyle w:val="1"/>
          <w:sz w:val="28"/>
          <w:szCs w:val="28"/>
        </w:rPr>
        <w:t>внепланов</w:t>
      </w:r>
      <w:r w:rsidR="00F14BE3">
        <w:rPr>
          <w:rStyle w:val="1"/>
          <w:sz w:val="28"/>
          <w:szCs w:val="28"/>
        </w:rPr>
        <w:t>ая</w:t>
      </w:r>
      <w:r w:rsidRPr="009F0EE2">
        <w:rPr>
          <w:rStyle w:val="1"/>
          <w:sz w:val="28"/>
          <w:szCs w:val="28"/>
        </w:rPr>
        <w:t xml:space="preserve"> провер</w:t>
      </w:r>
      <w:r w:rsidR="00DD3097" w:rsidRPr="009F0EE2">
        <w:rPr>
          <w:rStyle w:val="1"/>
          <w:sz w:val="28"/>
          <w:szCs w:val="28"/>
        </w:rPr>
        <w:t>к</w:t>
      </w:r>
      <w:r w:rsidR="00F14BE3">
        <w:rPr>
          <w:rStyle w:val="1"/>
          <w:sz w:val="28"/>
          <w:szCs w:val="28"/>
        </w:rPr>
        <w:t>а</w:t>
      </w:r>
      <w:r w:rsidRPr="009F0EE2">
        <w:rPr>
          <w:rStyle w:val="1"/>
          <w:sz w:val="28"/>
          <w:szCs w:val="28"/>
        </w:rPr>
        <w:t xml:space="preserve"> органов местного самоуправления</w:t>
      </w:r>
      <w:r w:rsidR="006C0E6A" w:rsidRPr="009F0EE2">
        <w:rPr>
          <w:rStyle w:val="1"/>
          <w:sz w:val="28"/>
          <w:szCs w:val="28"/>
        </w:rPr>
        <w:t>, в том числе</w:t>
      </w:r>
      <w:r w:rsidR="00F14BE3">
        <w:rPr>
          <w:rStyle w:val="1"/>
          <w:sz w:val="28"/>
          <w:szCs w:val="28"/>
        </w:rPr>
        <w:br/>
      </w:r>
      <w:r w:rsidR="00882277" w:rsidRPr="009F0EE2">
        <w:rPr>
          <w:rStyle w:val="1"/>
          <w:sz w:val="28"/>
          <w:szCs w:val="28"/>
        </w:rPr>
        <w:t>7</w:t>
      </w:r>
      <w:r w:rsidR="00F14BE3">
        <w:rPr>
          <w:rStyle w:val="1"/>
          <w:sz w:val="28"/>
          <w:szCs w:val="28"/>
        </w:rPr>
        <w:t xml:space="preserve"> </w:t>
      </w:r>
      <w:r w:rsidR="006C0E6A" w:rsidRPr="009F0EE2">
        <w:rPr>
          <w:rStyle w:val="1"/>
          <w:sz w:val="28"/>
          <w:szCs w:val="28"/>
        </w:rPr>
        <w:t>– в четвертом</w:t>
      </w:r>
      <w:r w:rsidR="002F23A2" w:rsidRPr="009F0EE2">
        <w:rPr>
          <w:rStyle w:val="1"/>
          <w:sz w:val="28"/>
          <w:szCs w:val="28"/>
        </w:rPr>
        <w:t xml:space="preserve"> квартале 2020 г. (</w:t>
      </w:r>
      <w:r w:rsidR="00F14BE3" w:rsidRPr="009F0EE2">
        <w:rPr>
          <w:rStyle w:val="1"/>
          <w:sz w:val="28"/>
          <w:szCs w:val="28"/>
        </w:rPr>
        <w:t>администрации Мурашинского, Омутнинского,</w:t>
      </w:r>
      <w:r w:rsidR="00F14BE3">
        <w:rPr>
          <w:rStyle w:val="1"/>
          <w:sz w:val="28"/>
          <w:szCs w:val="28"/>
        </w:rPr>
        <w:t xml:space="preserve"> </w:t>
      </w:r>
      <w:r w:rsidR="00F14BE3" w:rsidRPr="009F0EE2">
        <w:rPr>
          <w:rStyle w:val="1"/>
          <w:sz w:val="28"/>
          <w:szCs w:val="28"/>
        </w:rPr>
        <w:t>Опаринского</w:t>
      </w:r>
      <w:r w:rsidR="00F14BE3">
        <w:rPr>
          <w:rStyle w:val="1"/>
          <w:sz w:val="28"/>
          <w:szCs w:val="28"/>
        </w:rPr>
        <w:t xml:space="preserve">, </w:t>
      </w:r>
      <w:proofErr w:type="spellStart"/>
      <w:r w:rsidR="00F14BE3">
        <w:rPr>
          <w:rStyle w:val="1"/>
          <w:sz w:val="28"/>
          <w:szCs w:val="28"/>
        </w:rPr>
        <w:t>Фаленского</w:t>
      </w:r>
      <w:proofErr w:type="spellEnd"/>
      <w:r w:rsidR="00F14BE3" w:rsidRPr="009F0EE2">
        <w:rPr>
          <w:rStyle w:val="1"/>
          <w:sz w:val="28"/>
          <w:szCs w:val="28"/>
        </w:rPr>
        <w:t xml:space="preserve"> районов</w:t>
      </w:r>
      <w:r w:rsidR="00F14BE3">
        <w:rPr>
          <w:rStyle w:val="1"/>
          <w:sz w:val="28"/>
          <w:szCs w:val="28"/>
        </w:rPr>
        <w:t xml:space="preserve">, </w:t>
      </w:r>
      <w:r w:rsidR="00F14BE3" w:rsidRPr="009F0EE2">
        <w:rPr>
          <w:rStyle w:val="1"/>
          <w:sz w:val="28"/>
          <w:szCs w:val="28"/>
        </w:rPr>
        <w:t>Мурашинского, Опаринского</w:t>
      </w:r>
      <w:r w:rsidR="00F14BE3">
        <w:rPr>
          <w:rStyle w:val="1"/>
          <w:sz w:val="28"/>
          <w:szCs w:val="28"/>
        </w:rPr>
        <w:t>,</w:t>
      </w:r>
      <w:r w:rsidR="00F14BE3" w:rsidRPr="009F0EE2">
        <w:rPr>
          <w:rStyle w:val="1"/>
          <w:sz w:val="28"/>
          <w:szCs w:val="28"/>
        </w:rPr>
        <w:t xml:space="preserve"> </w:t>
      </w:r>
      <w:proofErr w:type="spellStart"/>
      <w:r w:rsidR="00882277" w:rsidRPr="009F0EE2">
        <w:rPr>
          <w:rStyle w:val="1"/>
          <w:sz w:val="28"/>
          <w:szCs w:val="28"/>
        </w:rPr>
        <w:t>Фаленского</w:t>
      </w:r>
      <w:proofErr w:type="spellEnd"/>
      <w:r w:rsidR="00882277" w:rsidRPr="009F0EE2">
        <w:rPr>
          <w:rStyle w:val="1"/>
          <w:sz w:val="28"/>
          <w:szCs w:val="28"/>
        </w:rPr>
        <w:t xml:space="preserve"> городских поселений</w:t>
      </w:r>
      <w:r w:rsidR="002F23A2" w:rsidRPr="009F0EE2">
        <w:rPr>
          <w:rStyle w:val="1"/>
          <w:sz w:val="28"/>
          <w:szCs w:val="28"/>
        </w:rPr>
        <w:t>)</w:t>
      </w:r>
      <w:r w:rsidRPr="009F0EE2">
        <w:rPr>
          <w:rStyle w:val="1"/>
          <w:sz w:val="28"/>
          <w:szCs w:val="28"/>
        </w:rPr>
        <w:t>.</w:t>
      </w:r>
      <w:r w:rsidR="00B07AE4" w:rsidRPr="009F0EE2">
        <w:rPr>
          <w:rStyle w:val="1"/>
          <w:sz w:val="28"/>
          <w:szCs w:val="28"/>
        </w:rPr>
        <w:t xml:space="preserve"> </w:t>
      </w:r>
    </w:p>
    <w:p w:rsidR="0098628A" w:rsidRDefault="00DD3097" w:rsidP="00DD3097">
      <w:pPr>
        <w:pStyle w:val="a3"/>
        <w:shd w:val="clear" w:color="auto" w:fill="auto"/>
        <w:spacing w:before="0" w:line="264" w:lineRule="auto"/>
        <w:ind w:firstLine="686"/>
        <w:rPr>
          <w:rStyle w:val="1"/>
          <w:sz w:val="28"/>
          <w:szCs w:val="28"/>
        </w:rPr>
      </w:pPr>
      <w:r w:rsidRPr="009F0EE2">
        <w:rPr>
          <w:rStyle w:val="1"/>
          <w:sz w:val="28"/>
          <w:szCs w:val="28"/>
        </w:rPr>
        <w:t>С</w:t>
      </w:r>
      <w:r w:rsidRPr="009F0EE2">
        <w:rPr>
          <w:rFonts w:cs="Times New Roman"/>
          <w:sz w:val="28"/>
          <w:szCs w:val="28"/>
        </w:rPr>
        <w:t xml:space="preserve"> положительной стороны необходимо отметить работу администрации Омутнинского района, которой в полном объеме</w:t>
      </w:r>
      <w:r w:rsidR="0098628A">
        <w:rPr>
          <w:rFonts w:cs="Times New Roman"/>
          <w:sz w:val="28"/>
          <w:szCs w:val="28"/>
        </w:rPr>
        <w:br/>
      </w:r>
      <w:r w:rsidRPr="009F0EE2">
        <w:rPr>
          <w:rFonts w:cs="Times New Roman"/>
          <w:sz w:val="28"/>
          <w:szCs w:val="28"/>
        </w:rPr>
        <w:t>и с высоким качеством устранено нарушение обязательного требования</w:t>
      </w:r>
      <w:r w:rsidR="0098628A">
        <w:rPr>
          <w:rFonts w:cs="Times New Roman"/>
          <w:sz w:val="28"/>
          <w:szCs w:val="28"/>
        </w:rPr>
        <w:br/>
      </w:r>
      <w:r w:rsidRPr="009F0EE2">
        <w:rPr>
          <w:rFonts w:cs="Times New Roman"/>
          <w:sz w:val="28"/>
          <w:szCs w:val="28"/>
        </w:rPr>
        <w:t xml:space="preserve">в области защиты населения и территорий от </w:t>
      </w:r>
      <w:r w:rsidRPr="009F0EE2">
        <w:rPr>
          <w:rStyle w:val="1"/>
          <w:sz w:val="28"/>
          <w:szCs w:val="28"/>
        </w:rPr>
        <w:t>чрезвычайных ситуаций природного и техногенного характера (далее – ЧС).</w:t>
      </w:r>
      <w:r w:rsidR="0098628A">
        <w:rPr>
          <w:rStyle w:val="1"/>
          <w:sz w:val="28"/>
          <w:szCs w:val="28"/>
        </w:rPr>
        <w:t xml:space="preserve"> Также в полном объеме устранены ранее выявленные нарушения администрациями Мурашинского района и Опаринского городского поселения.</w:t>
      </w:r>
    </w:p>
    <w:p w:rsidR="0098628A" w:rsidRPr="009F0EE2" w:rsidRDefault="0098628A" w:rsidP="00DD3097">
      <w:pPr>
        <w:pStyle w:val="a3"/>
        <w:shd w:val="clear" w:color="auto" w:fill="auto"/>
        <w:spacing w:before="0" w:line="264" w:lineRule="auto"/>
        <w:ind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Администрацией Опаринского района предписание было исполнено с нарушением установленного срока.</w:t>
      </w:r>
    </w:p>
    <w:p w:rsidR="006C0E6A" w:rsidRPr="009F0EE2" w:rsidRDefault="0098628A" w:rsidP="006C0E6A">
      <w:pPr>
        <w:pStyle w:val="a3"/>
        <w:shd w:val="clear" w:color="auto" w:fill="auto"/>
        <w:spacing w:before="0" w:line="264" w:lineRule="auto"/>
        <w:ind w:firstLine="686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Частичное неисполнение предписаний выявлено по результатам проверок администраций Мурашинского городского поселения, </w:t>
      </w:r>
      <w:r w:rsidR="006C0E6A" w:rsidRPr="009F0EE2">
        <w:rPr>
          <w:rStyle w:val="1"/>
          <w:sz w:val="28"/>
          <w:szCs w:val="28"/>
        </w:rPr>
        <w:t xml:space="preserve"> </w:t>
      </w:r>
      <w:proofErr w:type="spellStart"/>
      <w:r w:rsidR="006C0E6A" w:rsidRPr="009F0EE2">
        <w:rPr>
          <w:rStyle w:val="1"/>
          <w:sz w:val="28"/>
          <w:szCs w:val="28"/>
        </w:rPr>
        <w:t>Фаленского</w:t>
      </w:r>
      <w:proofErr w:type="spellEnd"/>
      <w:r w:rsidR="006C0E6A" w:rsidRPr="009F0EE2">
        <w:rPr>
          <w:rStyle w:val="1"/>
          <w:sz w:val="28"/>
          <w:szCs w:val="28"/>
        </w:rPr>
        <w:t xml:space="preserve"> района</w:t>
      </w:r>
      <w:r>
        <w:rPr>
          <w:rStyle w:val="1"/>
          <w:sz w:val="28"/>
          <w:szCs w:val="28"/>
        </w:rPr>
        <w:t xml:space="preserve"> и</w:t>
      </w:r>
      <w:r w:rsidR="006C0E6A" w:rsidRPr="009F0EE2">
        <w:rPr>
          <w:rStyle w:val="1"/>
          <w:sz w:val="28"/>
          <w:szCs w:val="28"/>
        </w:rPr>
        <w:t xml:space="preserve"> </w:t>
      </w:r>
      <w:proofErr w:type="spellStart"/>
      <w:r w:rsidR="006C0E6A" w:rsidRPr="009F0EE2">
        <w:rPr>
          <w:rStyle w:val="1"/>
          <w:sz w:val="28"/>
          <w:szCs w:val="28"/>
        </w:rPr>
        <w:t>Фаленского</w:t>
      </w:r>
      <w:proofErr w:type="spellEnd"/>
      <w:r w:rsidR="006C0E6A" w:rsidRPr="009F0EE2">
        <w:rPr>
          <w:rStyle w:val="1"/>
          <w:sz w:val="28"/>
          <w:szCs w:val="28"/>
        </w:rPr>
        <w:t xml:space="preserve"> городского поселения.</w:t>
      </w:r>
      <w:r w:rsidR="00DD3097" w:rsidRPr="009F0EE2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Указанным поднадзорным субъектам выданы </w:t>
      </w:r>
      <w:r w:rsidRPr="009F0EE2">
        <w:rPr>
          <w:rStyle w:val="1"/>
          <w:sz w:val="28"/>
          <w:szCs w:val="28"/>
        </w:rPr>
        <w:t>повторные предписания</w:t>
      </w:r>
      <w:r>
        <w:rPr>
          <w:rStyle w:val="1"/>
          <w:sz w:val="28"/>
          <w:szCs w:val="28"/>
        </w:rPr>
        <w:t>; будут проведены внеплановые проверки на предмет их исполнения.</w:t>
      </w:r>
      <w:r>
        <w:rPr>
          <w:rStyle w:val="1"/>
          <w:sz w:val="28"/>
          <w:szCs w:val="28"/>
        </w:rPr>
        <w:br/>
        <w:t xml:space="preserve">По предписаниям, выданным администрациям </w:t>
      </w:r>
      <w:proofErr w:type="spellStart"/>
      <w:r w:rsidRPr="009F0EE2">
        <w:rPr>
          <w:rStyle w:val="1"/>
          <w:sz w:val="28"/>
          <w:szCs w:val="28"/>
        </w:rPr>
        <w:t>Фаленского</w:t>
      </w:r>
      <w:proofErr w:type="spellEnd"/>
      <w:r w:rsidRPr="009F0EE2">
        <w:rPr>
          <w:rStyle w:val="1"/>
          <w:sz w:val="28"/>
          <w:szCs w:val="28"/>
        </w:rPr>
        <w:t xml:space="preserve"> района</w:t>
      </w:r>
      <w:r>
        <w:rPr>
          <w:rStyle w:val="1"/>
          <w:sz w:val="28"/>
          <w:szCs w:val="28"/>
        </w:rPr>
        <w:br/>
        <w:t>и</w:t>
      </w:r>
      <w:r w:rsidRPr="009F0EE2">
        <w:rPr>
          <w:rStyle w:val="1"/>
          <w:sz w:val="28"/>
          <w:szCs w:val="28"/>
        </w:rPr>
        <w:t xml:space="preserve"> </w:t>
      </w:r>
      <w:proofErr w:type="spellStart"/>
      <w:r w:rsidRPr="009F0EE2">
        <w:rPr>
          <w:rStyle w:val="1"/>
          <w:sz w:val="28"/>
          <w:szCs w:val="28"/>
        </w:rPr>
        <w:t>Фаленского</w:t>
      </w:r>
      <w:proofErr w:type="spellEnd"/>
      <w:r w:rsidRPr="009F0EE2">
        <w:rPr>
          <w:rStyle w:val="1"/>
          <w:sz w:val="28"/>
          <w:szCs w:val="28"/>
        </w:rPr>
        <w:t xml:space="preserve"> городского поселения</w:t>
      </w:r>
      <w:r>
        <w:rPr>
          <w:rStyle w:val="1"/>
          <w:sz w:val="28"/>
          <w:szCs w:val="28"/>
        </w:rPr>
        <w:t>, будет проведена проверка</w:t>
      </w:r>
      <w:r>
        <w:rPr>
          <w:rStyle w:val="1"/>
          <w:sz w:val="28"/>
          <w:szCs w:val="28"/>
        </w:rPr>
        <w:br/>
        <w:t xml:space="preserve">в отношении их правопреемника </w:t>
      </w:r>
      <w:r w:rsidRPr="0098628A">
        <w:rPr>
          <w:rStyle w:val="1"/>
          <w:rFonts w:cs="Times New Roman"/>
          <w:sz w:val="28"/>
          <w:szCs w:val="28"/>
        </w:rPr>
        <w:t>–</w:t>
      </w:r>
      <w:r>
        <w:rPr>
          <w:rStyle w:val="1"/>
          <w:sz w:val="28"/>
          <w:szCs w:val="28"/>
        </w:rPr>
        <w:t xml:space="preserve"> администрации </w:t>
      </w:r>
      <w:proofErr w:type="spellStart"/>
      <w:r>
        <w:rPr>
          <w:rStyle w:val="1"/>
          <w:sz w:val="28"/>
          <w:szCs w:val="28"/>
        </w:rPr>
        <w:t>Фаленского</w:t>
      </w:r>
      <w:proofErr w:type="spellEnd"/>
      <w:r>
        <w:rPr>
          <w:rStyle w:val="1"/>
          <w:sz w:val="28"/>
          <w:szCs w:val="28"/>
        </w:rPr>
        <w:t xml:space="preserve"> муниципального округа.</w:t>
      </w:r>
    </w:p>
    <w:p w:rsidR="00E24481" w:rsidRPr="009F0EE2" w:rsidRDefault="000113AE" w:rsidP="00C54A78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 w:rsidRPr="009F0EE2">
        <w:rPr>
          <w:rStyle w:val="1"/>
          <w:sz w:val="28"/>
          <w:szCs w:val="28"/>
        </w:rPr>
        <w:t>По результатам проведения</w:t>
      </w:r>
      <w:r w:rsidR="009617FA" w:rsidRPr="009F0EE2">
        <w:rPr>
          <w:rStyle w:val="1"/>
          <w:sz w:val="28"/>
          <w:szCs w:val="28"/>
        </w:rPr>
        <w:t xml:space="preserve"> </w:t>
      </w:r>
      <w:r w:rsidR="00763794" w:rsidRPr="009F0EE2">
        <w:rPr>
          <w:rStyle w:val="1"/>
          <w:sz w:val="28"/>
          <w:szCs w:val="28"/>
        </w:rPr>
        <w:t xml:space="preserve">плановых </w:t>
      </w:r>
      <w:r w:rsidRPr="009F0EE2">
        <w:rPr>
          <w:rStyle w:val="1"/>
          <w:sz w:val="28"/>
          <w:szCs w:val="28"/>
        </w:rPr>
        <w:t>контрол</w:t>
      </w:r>
      <w:r w:rsidR="004A6D84" w:rsidRPr="009F0EE2">
        <w:rPr>
          <w:rStyle w:val="1"/>
          <w:sz w:val="28"/>
          <w:szCs w:val="28"/>
        </w:rPr>
        <w:t xml:space="preserve">ьно-надзорных мероприятий </w:t>
      </w:r>
      <w:r w:rsidR="00587B71" w:rsidRPr="009F0EE2">
        <w:rPr>
          <w:rStyle w:val="1"/>
          <w:sz w:val="28"/>
          <w:szCs w:val="28"/>
        </w:rPr>
        <w:t xml:space="preserve">выявлено </w:t>
      </w:r>
      <w:r w:rsidR="002F23A2" w:rsidRPr="009F0EE2">
        <w:rPr>
          <w:rStyle w:val="1"/>
          <w:sz w:val="28"/>
          <w:szCs w:val="28"/>
        </w:rPr>
        <w:t>5</w:t>
      </w:r>
      <w:r w:rsidR="009F0EE2">
        <w:rPr>
          <w:rStyle w:val="1"/>
          <w:sz w:val="28"/>
          <w:szCs w:val="28"/>
        </w:rPr>
        <w:t>3</w:t>
      </w:r>
      <w:r w:rsidR="00587B71" w:rsidRPr="009F0EE2">
        <w:rPr>
          <w:rStyle w:val="1"/>
          <w:sz w:val="28"/>
          <w:szCs w:val="28"/>
        </w:rPr>
        <w:t xml:space="preserve"> нарушен</w:t>
      </w:r>
      <w:r w:rsidR="00515E08" w:rsidRPr="009F0EE2">
        <w:rPr>
          <w:rStyle w:val="1"/>
          <w:sz w:val="28"/>
          <w:szCs w:val="28"/>
        </w:rPr>
        <w:t>и</w:t>
      </w:r>
      <w:r w:rsidR="002F23A2" w:rsidRPr="009F0EE2">
        <w:rPr>
          <w:rStyle w:val="1"/>
          <w:sz w:val="28"/>
          <w:szCs w:val="28"/>
        </w:rPr>
        <w:t>я</w:t>
      </w:r>
      <w:r w:rsidR="00587B71" w:rsidRPr="009F0EE2">
        <w:rPr>
          <w:rStyle w:val="1"/>
          <w:sz w:val="28"/>
          <w:szCs w:val="28"/>
        </w:rPr>
        <w:t xml:space="preserve"> обязательных </w:t>
      </w:r>
      <w:r w:rsidR="00DA661B" w:rsidRPr="009F0EE2">
        <w:rPr>
          <w:rStyle w:val="1"/>
          <w:sz w:val="28"/>
          <w:szCs w:val="28"/>
        </w:rPr>
        <w:t>требований, выдано</w:t>
      </w:r>
      <w:r w:rsidR="00DA661B" w:rsidRPr="009F0EE2">
        <w:rPr>
          <w:rStyle w:val="1"/>
          <w:sz w:val="28"/>
          <w:szCs w:val="28"/>
        </w:rPr>
        <w:br/>
      </w:r>
      <w:r w:rsidR="00882277" w:rsidRPr="009F0EE2">
        <w:rPr>
          <w:rStyle w:val="1"/>
          <w:sz w:val="28"/>
          <w:szCs w:val="28"/>
        </w:rPr>
        <w:t>1</w:t>
      </w:r>
      <w:r w:rsidR="007249A5">
        <w:rPr>
          <w:rStyle w:val="1"/>
          <w:sz w:val="28"/>
          <w:szCs w:val="28"/>
        </w:rPr>
        <w:t>6</w:t>
      </w:r>
      <w:r w:rsidR="004E28FC" w:rsidRPr="009F0EE2">
        <w:rPr>
          <w:rStyle w:val="1"/>
          <w:sz w:val="28"/>
          <w:szCs w:val="28"/>
        </w:rPr>
        <w:t xml:space="preserve"> </w:t>
      </w:r>
      <w:r w:rsidR="00587B71" w:rsidRPr="009F0EE2">
        <w:rPr>
          <w:rStyle w:val="1"/>
          <w:sz w:val="28"/>
          <w:szCs w:val="28"/>
        </w:rPr>
        <w:t>предписани</w:t>
      </w:r>
      <w:r w:rsidR="006A1AAF" w:rsidRPr="009F0EE2">
        <w:rPr>
          <w:rStyle w:val="1"/>
          <w:sz w:val="28"/>
          <w:szCs w:val="28"/>
        </w:rPr>
        <w:t>й</w:t>
      </w:r>
      <w:r w:rsidR="00587B71" w:rsidRPr="009F0EE2">
        <w:rPr>
          <w:rStyle w:val="1"/>
          <w:sz w:val="28"/>
          <w:szCs w:val="28"/>
        </w:rPr>
        <w:t xml:space="preserve"> </w:t>
      </w:r>
      <w:r w:rsidRPr="009F0EE2">
        <w:rPr>
          <w:rStyle w:val="1"/>
          <w:sz w:val="28"/>
          <w:szCs w:val="28"/>
        </w:rPr>
        <w:t>об устранении нарушений законодательства в области защ</w:t>
      </w:r>
      <w:r w:rsidR="004B2ADD" w:rsidRPr="009F0EE2">
        <w:rPr>
          <w:rStyle w:val="1"/>
          <w:sz w:val="28"/>
          <w:szCs w:val="28"/>
        </w:rPr>
        <w:t>иты населения и территорий от ЧС</w:t>
      </w:r>
      <w:r w:rsidR="00852070" w:rsidRPr="009F0EE2">
        <w:rPr>
          <w:rStyle w:val="1"/>
          <w:sz w:val="28"/>
          <w:szCs w:val="28"/>
        </w:rPr>
        <w:t>.</w:t>
      </w:r>
      <w:r w:rsidR="004B3CB5" w:rsidRPr="009F0EE2">
        <w:rPr>
          <w:rStyle w:val="1"/>
          <w:sz w:val="28"/>
          <w:szCs w:val="28"/>
        </w:rPr>
        <w:t xml:space="preserve"> </w:t>
      </w:r>
      <w:r w:rsidR="001D1A6E" w:rsidRPr="009F0EE2">
        <w:rPr>
          <w:rStyle w:val="1"/>
          <w:sz w:val="28"/>
          <w:szCs w:val="28"/>
        </w:rPr>
        <w:t xml:space="preserve">Составлено </w:t>
      </w:r>
      <w:r w:rsidR="00E24481" w:rsidRPr="009F0EE2">
        <w:rPr>
          <w:rStyle w:val="1"/>
          <w:sz w:val="28"/>
          <w:szCs w:val="28"/>
        </w:rPr>
        <w:t xml:space="preserve">за 2020 год </w:t>
      </w:r>
      <w:r w:rsidR="00C54A78" w:rsidRPr="009F0EE2">
        <w:rPr>
          <w:rStyle w:val="1"/>
          <w:sz w:val="28"/>
          <w:szCs w:val="28"/>
        </w:rPr>
        <w:t xml:space="preserve"> </w:t>
      </w:r>
      <w:r w:rsidR="00E24481" w:rsidRPr="009F0EE2">
        <w:rPr>
          <w:rStyle w:val="1"/>
          <w:sz w:val="28"/>
          <w:szCs w:val="28"/>
        </w:rPr>
        <w:br/>
        <w:t>22 протокола</w:t>
      </w:r>
      <w:r w:rsidR="00C54A78" w:rsidRPr="009F0EE2">
        <w:rPr>
          <w:rStyle w:val="1"/>
          <w:sz w:val="28"/>
          <w:szCs w:val="28"/>
        </w:rPr>
        <w:t xml:space="preserve"> </w:t>
      </w:r>
      <w:r w:rsidR="00763794" w:rsidRPr="009F0EE2">
        <w:rPr>
          <w:rStyle w:val="1"/>
          <w:sz w:val="28"/>
          <w:szCs w:val="28"/>
        </w:rPr>
        <w:t>об административных прав</w:t>
      </w:r>
      <w:r w:rsidR="00E24481" w:rsidRPr="009F0EE2">
        <w:rPr>
          <w:rStyle w:val="1"/>
          <w:sz w:val="28"/>
          <w:szCs w:val="28"/>
        </w:rPr>
        <w:t xml:space="preserve">онарушениях, в том числе в четвертом квартале </w:t>
      </w:r>
      <w:r w:rsidR="00882277" w:rsidRPr="009F0EE2">
        <w:rPr>
          <w:rStyle w:val="1"/>
          <w:sz w:val="28"/>
          <w:szCs w:val="28"/>
        </w:rPr>
        <w:t>4 протокола об административных правонарушениях.</w:t>
      </w:r>
    </w:p>
    <w:p w:rsidR="00D54E59" w:rsidRPr="009F0EE2" w:rsidRDefault="00D54E59" w:rsidP="00C54A78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 w:rsidRPr="009F0EE2">
        <w:rPr>
          <w:rStyle w:val="1"/>
          <w:sz w:val="28"/>
          <w:szCs w:val="28"/>
        </w:rPr>
        <w:t xml:space="preserve">По сравнению с 2019 г. </w:t>
      </w:r>
      <w:r w:rsidR="0057085A" w:rsidRPr="009F0EE2">
        <w:rPr>
          <w:rStyle w:val="1"/>
          <w:sz w:val="28"/>
          <w:szCs w:val="28"/>
        </w:rPr>
        <w:t xml:space="preserve">снизилось абсолютное </w:t>
      </w:r>
      <w:r w:rsidR="00882277" w:rsidRPr="009F0EE2">
        <w:rPr>
          <w:rStyle w:val="1"/>
          <w:sz w:val="28"/>
          <w:szCs w:val="28"/>
        </w:rPr>
        <w:t xml:space="preserve">количество </w:t>
      </w:r>
      <w:r w:rsidR="007249A5">
        <w:rPr>
          <w:rStyle w:val="1"/>
          <w:sz w:val="28"/>
          <w:szCs w:val="28"/>
        </w:rPr>
        <w:t xml:space="preserve">выявленных по итогам плановых проверок </w:t>
      </w:r>
      <w:r w:rsidR="00882277" w:rsidRPr="009F0EE2">
        <w:rPr>
          <w:rStyle w:val="1"/>
          <w:sz w:val="28"/>
          <w:szCs w:val="28"/>
        </w:rPr>
        <w:t xml:space="preserve">нарушений (с </w:t>
      </w:r>
      <w:r w:rsidR="007249A5">
        <w:rPr>
          <w:rStyle w:val="1"/>
          <w:sz w:val="28"/>
          <w:szCs w:val="28"/>
        </w:rPr>
        <w:t>86</w:t>
      </w:r>
      <w:r w:rsidR="00882277" w:rsidRPr="009F0EE2">
        <w:rPr>
          <w:rStyle w:val="1"/>
          <w:sz w:val="28"/>
          <w:szCs w:val="28"/>
        </w:rPr>
        <w:t xml:space="preserve"> до 5</w:t>
      </w:r>
      <w:r w:rsidR="008E00D7" w:rsidRPr="009F0EE2">
        <w:rPr>
          <w:rStyle w:val="1"/>
          <w:sz w:val="28"/>
          <w:szCs w:val="28"/>
        </w:rPr>
        <w:t>3</w:t>
      </w:r>
      <w:r w:rsidR="0057085A" w:rsidRPr="009F0EE2">
        <w:rPr>
          <w:rStyle w:val="1"/>
          <w:sz w:val="28"/>
          <w:szCs w:val="28"/>
        </w:rPr>
        <w:t xml:space="preserve">). </w:t>
      </w:r>
      <w:r w:rsidR="007249A5">
        <w:rPr>
          <w:rStyle w:val="1"/>
          <w:sz w:val="28"/>
          <w:szCs w:val="28"/>
        </w:rPr>
        <w:t>У</w:t>
      </w:r>
      <w:r w:rsidR="00794885" w:rsidRPr="009F0EE2">
        <w:rPr>
          <w:rStyle w:val="1"/>
          <w:sz w:val="28"/>
          <w:szCs w:val="28"/>
        </w:rPr>
        <w:t xml:space="preserve">меньшилось и </w:t>
      </w:r>
      <w:r w:rsidR="007A0293" w:rsidRPr="009F0EE2">
        <w:rPr>
          <w:rStyle w:val="1"/>
          <w:sz w:val="28"/>
          <w:szCs w:val="28"/>
        </w:rPr>
        <w:t xml:space="preserve"> число нарушений, выявляемых на одну п</w:t>
      </w:r>
      <w:r w:rsidR="00794885" w:rsidRPr="009F0EE2">
        <w:rPr>
          <w:rStyle w:val="1"/>
          <w:sz w:val="28"/>
          <w:szCs w:val="28"/>
        </w:rPr>
        <w:t>лановую проверку – с 2,6 до 2,</w:t>
      </w:r>
      <w:r w:rsidR="007249A5">
        <w:rPr>
          <w:rStyle w:val="1"/>
          <w:sz w:val="28"/>
          <w:szCs w:val="28"/>
        </w:rPr>
        <w:t>4</w:t>
      </w:r>
      <w:r w:rsidR="00D87D84" w:rsidRPr="009F0EE2">
        <w:rPr>
          <w:rStyle w:val="1"/>
          <w:sz w:val="28"/>
          <w:szCs w:val="28"/>
        </w:rPr>
        <w:t>.</w:t>
      </w:r>
    </w:p>
    <w:p w:rsidR="00D54E59" w:rsidRPr="009F0EE2" w:rsidRDefault="00D54E59" w:rsidP="00D54E59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  <w:r w:rsidRPr="009F0EE2">
        <w:rPr>
          <w:rStyle w:val="1"/>
          <w:sz w:val="28"/>
          <w:szCs w:val="28"/>
        </w:rPr>
        <w:t>По содержанию не выполненных поднадзорными субъектами обязательных требований нарушения распределяются следующим образом:</w:t>
      </w:r>
    </w:p>
    <w:p w:rsidR="00D54E59" w:rsidRPr="009F0EE2" w:rsidRDefault="00D54E59" w:rsidP="00D54E59">
      <w:pPr>
        <w:pStyle w:val="a3"/>
        <w:shd w:val="clear" w:color="auto" w:fill="auto"/>
        <w:spacing w:before="0" w:line="264" w:lineRule="auto"/>
        <w:ind w:left="40" w:firstLine="686"/>
        <w:rPr>
          <w:rStyle w:val="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7230"/>
        <w:gridCol w:w="2126"/>
      </w:tblGrid>
      <w:tr w:rsidR="00D54E59" w:rsidRPr="009F0EE2" w:rsidTr="0048784D">
        <w:tc>
          <w:tcPr>
            <w:tcW w:w="7230" w:type="dxa"/>
          </w:tcPr>
          <w:p w:rsidR="00D54E59" w:rsidRPr="009F0EE2" w:rsidRDefault="00D54E59" w:rsidP="0048784D">
            <w:pPr>
              <w:pStyle w:val="a3"/>
              <w:shd w:val="clear" w:color="auto" w:fill="auto"/>
              <w:spacing w:before="0" w:line="240" w:lineRule="auto"/>
              <w:jc w:val="center"/>
              <w:rPr>
                <w:rStyle w:val="1"/>
                <w:sz w:val="28"/>
                <w:szCs w:val="24"/>
              </w:rPr>
            </w:pPr>
            <w:r w:rsidRPr="009F0EE2">
              <w:rPr>
                <w:rStyle w:val="1"/>
                <w:sz w:val="28"/>
                <w:szCs w:val="24"/>
              </w:rPr>
              <w:t xml:space="preserve">Содержание нарушения </w:t>
            </w:r>
          </w:p>
        </w:tc>
        <w:tc>
          <w:tcPr>
            <w:tcW w:w="2126" w:type="dxa"/>
          </w:tcPr>
          <w:p w:rsidR="00D54E59" w:rsidRPr="009F0EE2" w:rsidRDefault="00D54E59" w:rsidP="0048784D">
            <w:pPr>
              <w:pStyle w:val="a3"/>
              <w:shd w:val="clear" w:color="auto" w:fill="auto"/>
              <w:spacing w:before="0" w:line="240" w:lineRule="auto"/>
              <w:jc w:val="center"/>
              <w:rPr>
                <w:rStyle w:val="1"/>
                <w:sz w:val="28"/>
                <w:szCs w:val="24"/>
              </w:rPr>
            </w:pPr>
            <w:r w:rsidRPr="009F0EE2">
              <w:rPr>
                <w:rStyle w:val="1"/>
                <w:sz w:val="28"/>
                <w:szCs w:val="24"/>
              </w:rPr>
              <w:t>Кол-во случаев</w:t>
            </w:r>
          </w:p>
        </w:tc>
      </w:tr>
      <w:tr w:rsidR="00D54E59" w:rsidRPr="009F0EE2" w:rsidTr="0048784D">
        <w:tc>
          <w:tcPr>
            <w:tcW w:w="7230" w:type="dxa"/>
          </w:tcPr>
          <w:p w:rsidR="00D54E59" w:rsidRPr="009F0EE2" w:rsidRDefault="00D54E59" w:rsidP="0048784D">
            <w:r w:rsidRPr="009F0EE2">
              <w:t xml:space="preserve">Не </w:t>
            </w:r>
            <w:proofErr w:type="gramStart"/>
            <w:r w:rsidRPr="009F0EE2">
              <w:t>созданы</w:t>
            </w:r>
            <w:proofErr w:type="gramEnd"/>
            <w:r w:rsidRPr="009F0EE2">
              <w:t>/не функционируют органы управления</w:t>
            </w:r>
          </w:p>
        </w:tc>
        <w:tc>
          <w:tcPr>
            <w:tcW w:w="2126" w:type="dxa"/>
          </w:tcPr>
          <w:p w:rsidR="00D54E59" w:rsidRPr="009F0EE2" w:rsidRDefault="00D54E59" w:rsidP="0048784D">
            <w:pPr>
              <w:jc w:val="center"/>
            </w:pPr>
            <w:r w:rsidRPr="009F0EE2">
              <w:t>9</w:t>
            </w:r>
          </w:p>
        </w:tc>
      </w:tr>
      <w:tr w:rsidR="00D54E59" w:rsidRPr="009F0EE2" w:rsidTr="0048784D">
        <w:tc>
          <w:tcPr>
            <w:tcW w:w="7230" w:type="dxa"/>
          </w:tcPr>
          <w:p w:rsidR="00D54E59" w:rsidRPr="009F0EE2" w:rsidRDefault="00D54E59" w:rsidP="0048784D">
            <w:r w:rsidRPr="009F0EE2">
              <w:t>Не организовано оповещение населения</w:t>
            </w:r>
          </w:p>
        </w:tc>
        <w:tc>
          <w:tcPr>
            <w:tcW w:w="2126" w:type="dxa"/>
          </w:tcPr>
          <w:p w:rsidR="00D54E59" w:rsidRPr="009F0EE2" w:rsidRDefault="00D54E59" w:rsidP="0048784D">
            <w:pPr>
              <w:jc w:val="center"/>
            </w:pPr>
            <w:r w:rsidRPr="009F0EE2">
              <w:t>8</w:t>
            </w:r>
          </w:p>
        </w:tc>
      </w:tr>
      <w:tr w:rsidR="00D54E59" w:rsidRPr="009F0EE2" w:rsidTr="0048784D">
        <w:tc>
          <w:tcPr>
            <w:tcW w:w="7230" w:type="dxa"/>
          </w:tcPr>
          <w:p w:rsidR="00D54E59" w:rsidRPr="009F0EE2" w:rsidRDefault="00D54E59" w:rsidP="0048784D">
            <w:r w:rsidRPr="009F0EE2">
              <w:t xml:space="preserve">Не созданы резервы материальных или финансовых ресурсов </w:t>
            </w:r>
          </w:p>
        </w:tc>
        <w:tc>
          <w:tcPr>
            <w:tcW w:w="2126" w:type="dxa"/>
          </w:tcPr>
          <w:p w:rsidR="00D54E59" w:rsidRPr="009F0EE2" w:rsidRDefault="00D54E59" w:rsidP="0048784D">
            <w:pPr>
              <w:jc w:val="center"/>
            </w:pPr>
            <w:r w:rsidRPr="009F0EE2">
              <w:t>9</w:t>
            </w:r>
          </w:p>
        </w:tc>
      </w:tr>
      <w:tr w:rsidR="00D54E59" w:rsidRPr="009F0EE2" w:rsidTr="0048784D">
        <w:tc>
          <w:tcPr>
            <w:tcW w:w="7230" w:type="dxa"/>
          </w:tcPr>
          <w:p w:rsidR="00D54E59" w:rsidRPr="009F0EE2" w:rsidRDefault="00D54E59" w:rsidP="0048784D">
            <w:r w:rsidRPr="009F0EE2">
              <w:t>Не организована работа по повышению устойчивости функционирования объектов</w:t>
            </w:r>
          </w:p>
        </w:tc>
        <w:tc>
          <w:tcPr>
            <w:tcW w:w="2126" w:type="dxa"/>
          </w:tcPr>
          <w:p w:rsidR="00D54E59" w:rsidRPr="009F0EE2" w:rsidRDefault="00D54E59" w:rsidP="0048784D">
            <w:pPr>
              <w:jc w:val="center"/>
            </w:pPr>
            <w:r w:rsidRPr="009F0EE2">
              <w:t>7</w:t>
            </w:r>
          </w:p>
        </w:tc>
      </w:tr>
      <w:tr w:rsidR="00D54E59" w:rsidRPr="009F0EE2" w:rsidTr="0048784D">
        <w:tc>
          <w:tcPr>
            <w:tcW w:w="7230" w:type="dxa"/>
          </w:tcPr>
          <w:p w:rsidR="00D54E59" w:rsidRPr="009F0EE2" w:rsidRDefault="00D54E59" w:rsidP="007A2A7D">
            <w:r w:rsidRPr="009F0EE2">
              <w:t>Отсутств</w:t>
            </w:r>
            <w:r w:rsidR="007A2A7D" w:rsidRPr="009F0EE2">
              <w:t>уют</w:t>
            </w:r>
            <w:r w:rsidRPr="009F0EE2">
              <w:t xml:space="preserve"> обязательны</w:t>
            </w:r>
            <w:r w:rsidR="007A2A7D" w:rsidRPr="009F0EE2">
              <w:t>е</w:t>
            </w:r>
            <w:r w:rsidRPr="009F0EE2">
              <w:t xml:space="preserve"> </w:t>
            </w:r>
            <w:r w:rsidR="007A2A7D" w:rsidRPr="009F0EE2">
              <w:t>планирующие</w:t>
            </w:r>
            <w:r w:rsidRPr="009F0EE2">
              <w:t xml:space="preserve"> документ</w:t>
            </w:r>
            <w:r w:rsidR="007A2A7D" w:rsidRPr="009F0EE2">
              <w:t>ы</w:t>
            </w:r>
          </w:p>
        </w:tc>
        <w:tc>
          <w:tcPr>
            <w:tcW w:w="2126" w:type="dxa"/>
          </w:tcPr>
          <w:p w:rsidR="00D54E59" w:rsidRPr="009F0EE2" w:rsidRDefault="00D54E59" w:rsidP="0048784D">
            <w:pPr>
              <w:jc w:val="center"/>
            </w:pPr>
            <w:r w:rsidRPr="009F0EE2">
              <w:t>5</w:t>
            </w:r>
          </w:p>
        </w:tc>
      </w:tr>
      <w:tr w:rsidR="00D54E59" w:rsidRPr="009F0EE2" w:rsidTr="0048784D">
        <w:tc>
          <w:tcPr>
            <w:tcW w:w="7230" w:type="dxa"/>
          </w:tcPr>
          <w:p w:rsidR="00D54E59" w:rsidRPr="009F0EE2" w:rsidRDefault="00D54E59" w:rsidP="0048784D">
            <w:r w:rsidRPr="009F0EE2">
              <w:t xml:space="preserve">Не </w:t>
            </w:r>
            <w:proofErr w:type="gramStart"/>
            <w:r w:rsidRPr="009F0EE2">
              <w:t>планируются</w:t>
            </w:r>
            <w:proofErr w:type="gramEnd"/>
            <w:r w:rsidRPr="009F0EE2">
              <w:t>/ не проводятся эвакуационные мероприятия</w:t>
            </w:r>
          </w:p>
        </w:tc>
        <w:tc>
          <w:tcPr>
            <w:tcW w:w="2126" w:type="dxa"/>
          </w:tcPr>
          <w:p w:rsidR="00D54E59" w:rsidRPr="009F0EE2" w:rsidRDefault="00D54E59" w:rsidP="0048784D">
            <w:pPr>
              <w:jc w:val="center"/>
            </w:pPr>
            <w:r w:rsidRPr="009F0EE2">
              <w:t>5</w:t>
            </w:r>
          </w:p>
        </w:tc>
      </w:tr>
      <w:tr w:rsidR="00D54E59" w:rsidRPr="009F0EE2" w:rsidTr="0048784D">
        <w:tc>
          <w:tcPr>
            <w:tcW w:w="7230" w:type="dxa"/>
          </w:tcPr>
          <w:p w:rsidR="00D54E59" w:rsidRPr="009F0EE2" w:rsidRDefault="00D54E59" w:rsidP="0048784D">
            <w:r w:rsidRPr="009F0EE2">
              <w:t xml:space="preserve">Не проводятся командно-штабные учения </w:t>
            </w:r>
          </w:p>
        </w:tc>
        <w:tc>
          <w:tcPr>
            <w:tcW w:w="2126" w:type="dxa"/>
          </w:tcPr>
          <w:p w:rsidR="00D54E59" w:rsidRPr="009F0EE2" w:rsidRDefault="008E00D7" w:rsidP="0048784D">
            <w:pPr>
              <w:jc w:val="center"/>
            </w:pPr>
            <w:r w:rsidRPr="009F0EE2">
              <w:t>4</w:t>
            </w:r>
          </w:p>
        </w:tc>
      </w:tr>
      <w:tr w:rsidR="00D54E59" w:rsidRPr="009F0EE2" w:rsidTr="0048784D">
        <w:tc>
          <w:tcPr>
            <w:tcW w:w="7230" w:type="dxa"/>
          </w:tcPr>
          <w:p w:rsidR="00D54E59" w:rsidRPr="009F0EE2" w:rsidRDefault="00D54E59" w:rsidP="0048784D">
            <w:r w:rsidRPr="009F0EE2">
              <w:t xml:space="preserve">Не </w:t>
            </w:r>
            <w:proofErr w:type="gramStart"/>
            <w:r w:rsidRPr="009F0EE2">
              <w:t>созданы</w:t>
            </w:r>
            <w:proofErr w:type="gramEnd"/>
            <w:r w:rsidRPr="009F0EE2">
              <w:t>/не поддерживаются в готовности силы и средства</w:t>
            </w:r>
          </w:p>
        </w:tc>
        <w:tc>
          <w:tcPr>
            <w:tcW w:w="2126" w:type="dxa"/>
          </w:tcPr>
          <w:p w:rsidR="00D54E59" w:rsidRPr="009F0EE2" w:rsidRDefault="00D54E59" w:rsidP="0048784D">
            <w:pPr>
              <w:jc w:val="center"/>
            </w:pPr>
            <w:r w:rsidRPr="009F0EE2">
              <w:t>1</w:t>
            </w:r>
          </w:p>
        </w:tc>
      </w:tr>
      <w:tr w:rsidR="00D54E59" w:rsidRPr="009F0EE2" w:rsidTr="0048784D">
        <w:tc>
          <w:tcPr>
            <w:tcW w:w="7230" w:type="dxa"/>
          </w:tcPr>
          <w:p w:rsidR="00D54E59" w:rsidRPr="009F0EE2" w:rsidRDefault="00D54E59" w:rsidP="0048784D">
            <w:r w:rsidRPr="009F0EE2">
              <w:t>Не осуществляется подготовка должностных лиц</w:t>
            </w:r>
          </w:p>
        </w:tc>
        <w:tc>
          <w:tcPr>
            <w:tcW w:w="2126" w:type="dxa"/>
          </w:tcPr>
          <w:p w:rsidR="00D54E59" w:rsidRPr="009F0EE2" w:rsidRDefault="00D54E59" w:rsidP="0048784D">
            <w:pPr>
              <w:jc w:val="center"/>
            </w:pPr>
            <w:r w:rsidRPr="009F0EE2">
              <w:t>4</w:t>
            </w:r>
          </w:p>
        </w:tc>
      </w:tr>
      <w:tr w:rsidR="00D54E59" w:rsidRPr="009F0EE2" w:rsidTr="0048784D">
        <w:tc>
          <w:tcPr>
            <w:tcW w:w="7230" w:type="dxa"/>
          </w:tcPr>
          <w:p w:rsidR="00D54E59" w:rsidRPr="009F0EE2" w:rsidRDefault="00D54E59" w:rsidP="0048784D">
            <w:r w:rsidRPr="009F0EE2">
              <w:t>Не проводится подготовка сотрудников</w:t>
            </w:r>
          </w:p>
        </w:tc>
        <w:tc>
          <w:tcPr>
            <w:tcW w:w="2126" w:type="dxa"/>
          </w:tcPr>
          <w:p w:rsidR="00D54E59" w:rsidRPr="009F0EE2" w:rsidRDefault="00D54E59" w:rsidP="0048784D">
            <w:pPr>
              <w:jc w:val="center"/>
            </w:pPr>
            <w:r w:rsidRPr="009F0EE2">
              <w:t>1</w:t>
            </w:r>
          </w:p>
        </w:tc>
      </w:tr>
      <w:tr w:rsidR="00D54E59" w:rsidRPr="009F0EE2" w:rsidTr="0048784D">
        <w:tc>
          <w:tcPr>
            <w:tcW w:w="7230" w:type="dxa"/>
          </w:tcPr>
          <w:p w:rsidR="00D54E59" w:rsidRPr="009F0EE2" w:rsidRDefault="00D54E59" w:rsidP="0048784D">
            <w:pPr>
              <w:rPr>
                <w:b/>
              </w:rPr>
            </w:pPr>
            <w:r w:rsidRPr="009F0EE2">
              <w:rPr>
                <w:b/>
              </w:rPr>
              <w:t>ИТОГО</w:t>
            </w:r>
          </w:p>
        </w:tc>
        <w:tc>
          <w:tcPr>
            <w:tcW w:w="2126" w:type="dxa"/>
          </w:tcPr>
          <w:p w:rsidR="00D54E59" w:rsidRPr="009F0EE2" w:rsidRDefault="00D54E59" w:rsidP="0048784D">
            <w:pPr>
              <w:jc w:val="center"/>
              <w:rPr>
                <w:b/>
              </w:rPr>
            </w:pPr>
            <w:r w:rsidRPr="009F0EE2">
              <w:rPr>
                <w:b/>
              </w:rPr>
              <w:t>5</w:t>
            </w:r>
            <w:r w:rsidR="006A44C9" w:rsidRPr="009F0EE2">
              <w:rPr>
                <w:b/>
              </w:rPr>
              <w:t>3</w:t>
            </w:r>
          </w:p>
        </w:tc>
      </w:tr>
    </w:tbl>
    <w:p w:rsidR="000E0130" w:rsidRPr="009F0EE2" w:rsidRDefault="000E0130" w:rsidP="00327BF8">
      <w:pPr>
        <w:pStyle w:val="a3"/>
        <w:shd w:val="clear" w:color="auto" w:fill="auto"/>
        <w:spacing w:before="0" w:line="264" w:lineRule="auto"/>
        <w:ind w:left="40" w:firstLine="686"/>
        <w:rPr>
          <w:rFonts w:cs="Times New Roman"/>
          <w:sz w:val="28"/>
          <w:szCs w:val="28"/>
        </w:rPr>
      </w:pPr>
    </w:p>
    <w:p w:rsidR="00951AC4" w:rsidRPr="009F0EE2" w:rsidRDefault="00CE17EC" w:rsidP="00CE17EC">
      <w:pPr>
        <w:pStyle w:val="a3"/>
        <w:shd w:val="clear" w:color="auto" w:fill="auto"/>
        <w:spacing w:before="0" w:line="264" w:lineRule="auto"/>
        <w:ind w:left="40" w:firstLine="686"/>
        <w:rPr>
          <w:sz w:val="28"/>
          <w:szCs w:val="28"/>
          <w:shd w:val="clear" w:color="auto" w:fill="FFFFFF"/>
        </w:rPr>
      </w:pPr>
      <w:r w:rsidRPr="009F0EE2">
        <w:rPr>
          <w:rStyle w:val="1"/>
          <w:sz w:val="28"/>
          <w:szCs w:val="28"/>
        </w:rPr>
        <w:t>Наиболее часто встречающиеся и т</w:t>
      </w:r>
      <w:r w:rsidR="00951AC4" w:rsidRPr="009F0EE2">
        <w:rPr>
          <w:rStyle w:val="1"/>
          <w:sz w:val="28"/>
          <w:szCs w:val="28"/>
        </w:rPr>
        <w:t>ип</w:t>
      </w:r>
      <w:r w:rsidR="00010995" w:rsidRPr="009F0EE2">
        <w:rPr>
          <w:rStyle w:val="1"/>
          <w:sz w:val="28"/>
          <w:szCs w:val="28"/>
        </w:rPr>
        <w:t>ичн</w:t>
      </w:r>
      <w:r w:rsidR="00951AC4" w:rsidRPr="009F0EE2">
        <w:rPr>
          <w:rStyle w:val="1"/>
          <w:sz w:val="28"/>
          <w:szCs w:val="28"/>
        </w:rPr>
        <w:t>ы</w:t>
      </w:r>
      <w:r w:rsidRPr="009F0EE2">
        <w:rPr>
          <w:rStyle w:val="1"/>
          <w:sz w:val="28"/>
          <w:szCs w:val="28"/>
        </w:rPr>
        <w:t>е</w:t>
      </w:r>
      <w:r w:rsidR="00951AC4" w:rsidRPr="009F0EE2">
        <w:rPr>
          <w:rStyle w:val="1"/>
          <w:sz w:val="28"/>
          <w:szCs w:val="28"/>
        </w:rPr>
        <w:t xml:space="preserve"> нарушения обязательных требований в области защиты населения и территорий</w:t>
      </w:r>
      <w:r w:rsidR="00494DB8">
        <w:rPr>
          <w:rStyle w:val="1"/>
          <w:sz w:val="28"/>
          <w:szCs w:val="28"/>
        </w:rPr>
        <w:br/>
      </w:r>
      <w:r w:rsidR="00951AC4" w:rsidRPr="009F0EE2">
        <w:rPr>
          <w:rStyle w:val="1"/>
          <w:sz w:val="28"/>
          <w:szCs w:val="28"/>
        </w:rPr>
        <w:t>от ЧС, выявленны</w:t>
      </w:r>
      <w:r w:rsidRPr="009F0EE2">
        <w:rPr>
          <w:rStyle w:val="1"/>
          <w:sz w:val="28"/>
          <w:szCs w:val="28"/>
        </w:rPr>
        <w:t>е</w:t>
      </w:r>
      <w:r w:rsidR="00951AC4" w:rsidRPr="009F0EE2">
        <w:rPr>
          <w:rStyle w:val="1"/>
          <w:sz w:val="28"/>
          <w:szCs w:val="28"/>
        </w:rPr>
        <w:t xml:space="preserve"> </w:t>
      </w:r>
      <w:r w:rsidR="00BF53D7" w:rsidRPr="009F0EE2">
        <w:rPr>
          <w:rStyle w:val="1"/>
          <w:sz w:val="28"/>
          <w:szCs w:val="28"/>
        </w:rPr>
        <w:t xml:space="preserve">за </w:t>
      </w:r>
      <w:r w:rsidR="00032065" w:rsidRPr="009F0EE2">
        <w:rPr>
          <w:rStyle w:val="1"/>
          <w:sz w:val="28"/>
          <w:szCs w:val="28"/>
        </w:rPr>
        <w:t>2020 г.</w:t>
      </w:r>
      <w:r w:rsidR="00951AC4" w:rsidRPr="009F0EE2">
        <w:rPr>
          <w:rStyle w:val="1"/>
          <w:sz w:val="28"/>
          <w:szCs w:val="28"/>
        </w:rPr>
        <w:t>:</w:t>
      </w:r>
    </w:p>
    <w:p w:rsidR="00951AC4" w:rsidRPr="009F0EE2" w:rsidRDefault="00951AC4" w:rsidP="00951AC4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ind w:firstLine="709"/>
        <w:jc w:val="both"/>
        <w:rPr>
          <w:rStyle w:val="1"/>
          <w:sz w:val="28"/>
          <w:szCs w:val="28"/>
        </w:rPr>
      </w:pPr>
      <w:r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 w:rsidR="00F230C1"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опросы создания </w:t>
      </w:r>
      <w:r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функционирования </w:t>
      </w:r>
      <w:r w:rsidR="00F230C1"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управления единой государственной системы предупреждения и ликвидации </w:t>
      </w:r>
      <w:r w:rsidR="00546AAC"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="00F230C1"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создан</w:t>
      </w:r>
      <w:r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546AAC"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не функционируют </w:t>
      </w:r>
      <w:r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</w:t>
      </w:r>
      <w:r w:rsidR="00546AAC"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546AAC"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(КЧС и ОПБ) и орган</w:t>
      </w:r>
      <w:r w:rsidR="00546AAC"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F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повседневного управления. Д</w:t>
      </w:r>
      <w:r w:rsidRPr="009F0EE2">
        <w:rPr>
          <w:rFonts w:ascii="Times New Roman" w:hAnsi="Times New Roman" w:cs="Times New Roman"/>
          <w:sz w:val="28"/>
          <w:szCs w:val="28"/>
        </w:rPr>
        <w:t>анный вид нарушения встречается</w:t>
      </w:r>
      <w:r w:rsidR="00494DB8">
        <w:rPr>
          <w:rFonts w:ascii="Times New Roman" w:hAnsi="Times New Roman" w:cs="Times New Roman"/>
          <w:sz w:val="28"/>
          <w:szCs w:val="28"/>
        </w:rPr>
        <w:br/>
      </w:r>
      <w:r w:rsidRPr="009F0EE2">
        <w:rPr>
          <w:rFonts w:ascii="Times New Roman" w:hAnsi="Times New Roman" w:cs="Times New Roman"/>
          <w:sz w:val="28"/>
          <w:szCs w:val="28"/>
        </w:rPr>
        <w:t>в администрациях городских поселений.</w:t>
      </w:r>
      <w:r w:rsidR="00F230C1" w:rsidRPr="009F0EE2">
        <w:rPr>
          <w:rStyle w:val="1"/>
          <w:sz w:val="28"/>
          <w:szCs w:val="28"/>
        </w:rPr>
        <w:t xml:space="preserve"> </w:t>
      </w:r>
    </w:p>
    <w:p w:rsidR="00951AC4" w:rsidRPr="009F0EE2" w:rsidRDefault="00951AC4" w:rsidP="00951AC4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ind w:firstLine="709"/>
        <w:jc w:val="both"/>
        <w:rPr>
          <w:rStyle w:val="1"/>
          <w:sz w:val="28"/>
          <w:szCs w:val="28"/>
        </w:rPr>
      </w:pPr>
      <w:r w:rsidRPr="009F0EE2">
        <w:rPr>
          <w:rStyle w:val="1"/>
          <w:sz w:val="28"/>
          <w:szCs w:val="28"/>
        </w:rPr>
        <w:t xml:space="preserve">Отсутствие требуемых органов управления может явиться причиной невыполнения комплекса мероприятий по предупреждению </w:t>
      </w:r>
      <w:r w:rsidR="00546AAC" w:rsidRPr="009F0EE2">
        <w:rPr>
          <w:rStyle w:val="1"/>
          <w:sz w:val="28"/>
          <w:szCs w:val="28"/>
        </w:rPr>
        <w:t>ЧС</w:t>
      </w:r>
      <w:r w:rsidRPr="009F0EE2">
        <w:rPr>
          <w:rStyle w:val="1"/>
          <w:sz w:val="28"/>
          <w:szCs w:val="28"/>
        </w:rPr>
        <w:t>, что созда</w:t>
      </w:r>
      <w:r w:rsidR="00032065" w:rsidRPr="009F0EE2">
        <w:rPr>
          <w:rStyle w:val="1"/>
          <w:sz w:val="28"/>
          <w:szCs w:val="28"/>
        </w:rPr>
        <w:t>ет</w:t>
      </w:r>
      <w:r w:rsidRPr="009F0EE2">
        <w:rPr>
          <w:rStyle w:val="1"/>
          <w:sz w:val="28"/>
          <w:szCs w:val="28"/>
        </w:rPr>
        <w:t xml:space="preserve"> угрозу увеличения риска возникновения </w:t>
      </w:r>
      <w:r w:rsidR="00546AAC" w:rsidRPr="009F0EE2">
        <w:rPr>
          <w:rStyle w:val="1"/>
          <w:sz w:val="28"/>
          <w:szCs w:val="28"/>
        </w:rPr>
        <w:t>ЧС</w:t>
      </w:r>
      <w:r w:rsidRPr="009F0EE2">
        <w:rPr>
          <w:rStyle w:val="1"/>
          <w:sz w:val="28"/>
          <w:szCs w:val="28"/>
        </w:rPr>
        <w:t>, причинения вреда жизни и здоровью людей и увеличению материального ущерба.</w:t>
      </w:r>
    </w:p>
    <w:p w:rsidR="00951AC4" w:rsidRPr="009F0EE2" w:rsidRDefault="00951AC4" w:rsidP="00636FDD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ind w:firstLine="709"/>
        <w:jc w:val="both"/>
        <w:rPr>
          <w:rStyle w:val="1"/>
          <w:sz w:val="28"/>
          <w:szCs w:val="28"/>
        </w:rPr>
      </w:pPr>
      <w:r w:rsidRPr="009F0EE2">
        <w:rPr>
          <w:rStyle w:val="1"/>
          <w:sz w:val="28"/>
          <w:szCs w:val="28"/>
        </w:rPr>
        <w:t>2. Вопросы обеспечения своевременного оповещения</w:t>
      </w:r>
      <w:r w:rsidR="00494DB8">
        <w:rPr>
          <w:rStyle w:val="1"/>
          <w:sz w:val="28"/>
          <w:szCs w:val="28"/>
        </w:rPr>
        <w:br/>
      </w:r>
      <w:r w:rsidRPr="009F0EE2">
        <w:rPr>
          <w:rStyle w:val="1"/>
          <w:sz w:val="28"/>
          <w:szCs w:val="28"/>
        </w:rPr>
        <w:t>и информирования населения об угрозе возникновения ЧС или</w:t>
      </w:r>
      <w:r w:rsidR="00494DB8">
        <w:rPr>
          <w:rStyle w:val="1"/>
          <w:sz w:val="28"/>
          <w:szCs w:val="28"/>
        </w:rPr>
        <w:br/>
      </w:r>
      <w:r w:rsidRPr="009F0EE2">
        <w:rPr>
          <w:rStyle w:val="1"/>
          <w:sz w:val="28"/>
          <w:szCs w:val="28"/>
        </w:rPr>
        <w:t>о возникновении ЧС. Неготовность органов управления муниципальных звеньев в данной сфере влечет за собой усиление угрозы возникновения ЧС, а при возникновении ЧС – наступление более неблагоприятных</w:t>
      </w:r>
      <w:r w:rsidR="00494DB8">
        <w:rPr>
          <w:rStyle w:val="1"/>
          <w:sz w:val="28"/>
          <w:szCs w:val="28"/>
        </w:rPr>
        <w:br/>
      </w:r>
      <w:r w:rsidRPr="009F0EE2">
        <w:rPr>
          <w:rStyle w:val="1"/>
          <w:sz w:val="28"/>
          <w:szCs w:val="28"/>
        </w:rPr>
        <w:t>по характеру и масштабу последствий (увеличение числа пострадавших, значительный материальный ущерб и т.д.).</w:t>
      </w:r>
    </w:p>
    <w:p w:rsidR="00CE17EC" w:rsidRPr="009F0EE2" w:rsidRDefault="00951AC4" w:rsidP="00951AC4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EE2">
        <w:rPr>
          <w:rStyle w:val="1"/>
          <w:sz w:val="28"/>
          <w:szCs w:val="28"/>
        </w:rPr>
        <w:t>3. В</w:t>
      </w:r>
      <w:r w:rsidRPr="009F0EE2">
        <w:rPr>
          <w:rStyle w:val="1"/>
          <w:rFonts w:cs="Times New Roman"/>
          <w:sz w:val="28"/>
          <w:szCs w:val="28"/>
        </w:rPr>
        <w:t>опросы создания резервов материальных ресурсов для ликвидации ЧС (резервы материальных ресурсов созданы не в полном объеме, предусмотренном утвержденной номенклатурой резерва материальных ресурсов). Проблемой, выявленной в ходе проверок, является формал</w:t>
      </w:r>
      <w:r w:rsidR="00544907">
        <w:rPr>
          <w:rStyle w:val="1"/>
          <w:rFonts w:cs="Times New Roman"/>
          <w:sz w:val="28"/>
          <w:szCs w:val="28"/>
        </w:rPr>
        <w:t>ьный подход к вопросу</w:t>
      </w:r>
      <w:r w:rsidRPr="009F0EE2">
        <w:rPr>
          <w:rStyle w:val="1"/>
          <w:rFonts w:cs="Times New Roman"/>
          <w:sz w:val="28"/>
          <w:szCs w:val="28"/>
        </w:rPr>
        <w:t xml:space="preserve"> </w:t>
      </w:r>
      <w:r w:rsidR="00544907">
        <w:rPr>
          <w:rStyle w:val="1"/>
          <w:rFonts w:cs="Times New Roman"/>
          <w:sz w:val="28"/>
          <w:szCs w:val="28"/>
        </w:rPr>
        <w:t>создания</w:t>
      </w:r>
      <w:r w:rsidRPr="009F0EE2">
        <w:rPr>
          <w:rStyle w:val="1"/>
          <w:rFonts w:cs="Times New Roman"/>
          <w:sz w:val="28"/>
          <w:szCs w:val="28"/>
        </w:rPr>
        <w:t xml:space="preserve"> резервов материальных ресурсов для ликвидации ЧС. </w:t>
      </w:r>
      <w:r w:rsidR="00EC22EE" w:rsidRPr="009F0EE2">
        <w:rPr>
          <w:rStyle w:val="1"/>
          <w:rFonts w:cs="Times New Roman"/>
          <w:sz w:val="28"/>
          <w:szCs w:val="28"/>
        </w:rPr>
        <w:t>Зачастую ф</w:t>
      </w:r>
      <w:r w:rsidRPr="009F0EE2">
        <w:rPr>
          <w:rStyle w:val="1"/>
          <w:rFonts w:cs="Times New Roman"/>
          <w:sz w:val="28"/>
          <w:szCs w:val="28"/>
        </w:rPr>
        <w:t xml:space="preserve">актически резервы созданы только </w:t>
      </w:r>
      <w:r w:rsidR="00032065" w:rsidRPr="009F0EE2">
        <w:rPr>
          <w:rStyle w:val="1"/>
          <w:rFonts w:cs="Times New Roman"/>
          <w:sz w:val="28"/>
          <w:szCs w:val="28"/>
        </w:rPr>
        <w:t>по документам</w:t>
      </w:r>
      <w:r w:rsidRPr="009F0EE2">
        <w:rPr>
          <w:rStyle w:val="1"/>
          <w:rFonts w:cs="Times New Roman"/>
          <w:sz w:val="28"/>
          <w:szCs w:val="28"/>
        </w:rPr>
        <w:t xml:space="preserve">, что исключает их </w:t>
      </w:r>
      <w:r w:rsidR="00032065" w:rsidRPr="009F0EE2">
        <w:rPr>
          <w:rStyle w:val="1"/>
          <w:rFonts w:cs="Times New Roman"/>
          <w:sz w:val="28"/>
          <w:szCs w:val="28"/>
        </w:rPr>
        <w:t>оперативное привлечение</w:t>
      </w:r>
      <w:r w:rsidRPr="009F0EE2">
        <w:rPr>
          <w:rStyle w:val="1"/>
          <w:rFonts w:cs="Times New Roman"/>
          <w:sz w:val="28"/>
          <w:szCs w:val="28"/>
        </w:rPr>
        <w:t xml:space="preserve"> для ликвидации ЧС</w:t>
      </w:r>
      <w:r w:rsidR="00CE17EC" w:rsidRPr="009F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9185C" w:rsidRPr="009F0EE2" w:rsidRDefault="00CE17EC" w:rsidP="00CE17E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9F0EE2">
        <w:rPr>
          <w:rStyle w:val="1"/>
          <w:sz w:val="28"/>
          <w:szCs w:val="28"/>
        </w:rPr>
        <w:t>4. В</w:t>
      </w:r>
      <w:r w:rsidR="005461F3" w:rsidRPr="009F0EE2">
        <w:rPr>
          <w:rStyle w:val="1"/>
          <w:sz w:val="28"/>
          <w:szCs w:val="28"/>
        </w:rPr>
        <w:t>опросы планирования мероприятий по защите населения</w:t>
      </w:r>
      <w:r w:rsidR="00C044D8" w:rsidRPr="009F0EE2">
        <w:rPr>
          <w:rStyle w:val="1"/>
          <w:sz w:val="28"/>
          <w:szCs w:val="28"/>
        </w:rPr>
        <w:br/>
      </w:r>
      <w:r w:rsidR="005461F3" w:rsidRPr="009F0EE2">
        <w:rPr>
          <w:rStyle w:val="1"/>
          <w:sz w:val="28"/>
          <w:szCs w:val="28"/>
        </w:rPr>
        <w:t>и территорий от ЧС (</w:t>
      </w:r>
      <w:r w:rsidR="00C44FE0" w:rsidRPr="009F0EE2">
        <w:rPr>
          <w:rStyle w:val="1"/>
          <w:sz w:val="28"/>
          <w:szCs w:val="28"/>
        </w:rPr>
        <w:t>не организована работа по планированию эвакуаци</w:t>
      </w:r>
      <w:r w:rsidR="001D1A6E" w:rsidRPr="009F0EE2">
        <w:rPr>
          <w:rStyle w:val="1"/>
          <w:sz w:val="28"/>
          <w:szCs w:val="28"/>
        </w:rPr>
        <w:t>онных мероприятий</w:t>
      </w:r>
      <w:r w:rsidR="0096236B">
        <w:rPr>
          <w:rStyle w:val="1"/>
          <w:sz w:val="28"/>
          <w:szCs w:val="28"/>
        </w:rPr>
        <w:t>, в том числе по жизнеобеспечению населения, эвакуированного из зоны ЧС, а также</w:t>
      </w:r>
      <w:r w:rsidR="001D1A6E" w:rsidRPr="009F0EE2">
        <w:rPr>
          <w:rStyle w:val="1"/>
          <w:sz w:val="28"/>
          <w:szCs w:val="28"/>
        </w:rPr>
        <w:t xml:space="preserve"> мероприятий</w:t>
      </w:r>
      <w:r w:rsidR="0096236B">
        <w:rPr>
          <w:rStyle w:val="1"/>
          <w:sz w:val="28"/>
          <w:szCs w:val="28"/>
        </w:rPr>
        <w:br/>
      </w:r>
      <w:r w:rsidR="00C44FE0" w:rsidRPr="009F0EE2">
        <w:rPr>
          <w:rStyle w:val="1"/>
          <w:sz w:val="28"/>
          <w:szCs w:val="28"/>
        </w:rPr>
        <w:t>по повышению устойчивости функционирования объектов в ЧС</w:t>
      </w:r>
      <w:r w:rsidR="005461F3" w:rsidRPr="009F0EE2">
        <w:rPr>
          <w:rStyle w:val="1"/>
          <w:rFonts w:cs="Times New Roman"/>
          <w:sz w:val="28"/>
          <w:szCs w:val="28"/>
        </w:rPr>
        <w:t>)</w:t>
      </w:r>
      <w:r w:rsidRPr="009F0EE2">
        <w:rPr>
          <w:rStyle w:val="1"/>
          <w:rFonts w:cs="Times New Roman"/>
          <w:sz w:val="28"/>
          <w:szCs w:val="28"/>
        </w:rPr>
        <w:t>.</w:t>
      </w:r>
    </w:p>
    <w:p w:rsidR="00C40EF3" w:rsidRPr="009F0EE2" w:rsidRDefault="00C40EF3" w:rsidP="00CE17E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pacing w:val="5"/>
          <w:sz w:val="28"/>
          <w:szCs w:val="28"/>
          <w:shd w:val="clear" w:color="auto" w:fill="FFFFFF"/>
        </w:rPr>
      </w:pPr>
      <w:r w:rsidRPr="009F0EE2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5. Вопросы подготовки в области защиты от ЧС должностных лиц – руководителей органов местного самоуправления либо лиц, непосредственно отвечающих за сферу защиты от ЧС. Не соблюдаются установленные сроки подготовки данных лиц (в течение первого года после вступления в должность, далее </w:t>
      </w:r>
      <w:r w:rsidRPr="009F0EE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–</w:t>
      </w:r>
      <w:r w:rsidRPr="009F0EE2">
        <w:rPr>
          <w:rFonts w:ascii="Times New Roman" w:hAnsi="Times New Roman"/>
          <w:spacing w:val="5"/>
          <w:sz w:val="28"/>
          <w:szCs w:val="28"/>
          <w:shd w:val="clear" w:color="auto" w:fill="FFFFFF"/>
        </w:rPr>
        <w:t xml:space="preserve"> не реже одного раза в 5 лет).</w:t>
      </w:r>
    </w:p>
    <w:p w:rsidR="0049185C" w:rsidRPr="009F0EE2" w:rsidRDefault="0049185C" w:rsidP="0049185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ab/>
        <w:t>Совокупность указанны</w:t>
      </w:r>
      <w:r w:rsidR="001D1A6E" w:rsidRPr="009F0EE2">
        <w:rPr>
          <w:rFonts w:ascii="Times New Roman" w:hAnsi="Times New Roman" w:cs="Times New Roman"/>
          <w:sz w:val="28"/>
          <w:szCs w:val="28"/>
        </w:rPr>
        <w:t>х нарушений создает предпосылки</w:t>
      </w:r>
      <w:r w:rsidR="001D1A6E" w:rsidRPr="009F0EE2">
        <w:rPr>
          <w:rFonts w:ascii="Times New Roman" w:hAnsi="Times New Roman" w:cs="Times New Roman"/>
          <w:sz w:val="28"/>
          <w:szCs w:val="28"/>
        </w:rPr>
        <w:br/>
      </w:r>
      <w:r w:rsidRPr="009F0EE2">
        <w:rPr>
          <w:rFonts w:ascii="Times New Roman" w:hAnsi="Times New Roman" w:cs="Times New Roman"/>
          <w:sz w:val="28"/>
          <w:szCs w:val="28"/>
        </w:rPr>
        <w:t xml:space="preserve">к невозможности своевременного проведения мероприятий по ликвидации </w:t>
      </w:r>
      <w:r w:rsidR="004012F0" w:rsidRPr="009F0EE2">
        <w:rPr>
          <w:rFonts w:ascii="Times New Roman" w:hAnsi="Times New Roman" w:cs="Times New Roman"/>
          <w:sz w:val="28"/>
          <w:szCs w:val="28"/>
        </w:rPr>
        <w:t>ЧС</w:t>
      </w:r>
      <w:r w:rsidRPr="009F0EE2">
        <w:rPr>
          <w:rFonts w:ascii="Times New Roman" w:hAnsi="Times New Roman" w:cs="Times New Roman"/>
          <w:sz w:val="28"/>
          <w:szCs w:val="28"/>
        </w:rPr>
        <w:t>, реальную угрозу жизни и здоровь</w:t>
      </w:r>
      <w:r w:rsidR="007A2A7D" w:rsidRPr="009F0EE2">
        <w:rPr>
          <w:rFonts w:ascii="Times New Roman" w:hAnsi="Times New Roman" w:cs="Times New Roman"/>
          <w:sz w:val="28"/>
          <w:szCs w:val="28"/>
        </w:rPr>
        <w:t>ю</w:t>
      </w:r>
      <w:r w:rsidRPr="009F0EE2">
        <w:rPr>
          <w:rFonts w:ascii="Times New Roman" w:hAnsi="Times New Roman" w:cs="Times New Roman"/>
          <w:sz w:val="28"/>
          <w:szCs w:val="28"/>
        </w:rPr>
        <w:t xml:space="preserve"> людей, окружающей среде, </w:t>
      </w:r>
      <w:proofErr w:type="gramStart"/>
      <w:r w:rsidRPr="009F0EE2">
        <w:rPr>
          <w:rFonts w:ascii="Times New Roman" w:hAnsi="Times New Roman" w:cs="Times New Roman"/>
          <w:sz w:val="28"/>
          <w:szCs w:val="28"/>
        </w:rPr>
        <w:t>способствует значительным материальным потерям и угрожает</w:t>
      </w:r>
      <w:proofErr w:type="gramEnd"/>
      <w:r w:rsidRPr="009F0EE2">
        <w:rPr>
          <w:rFonts w:ascii="Times New Roman" w:hAnsi="Times New Roman" w:cs="Times New Roman"/>
          <w:sz w:val="28"/>
          <w:szCs w:val="28"/>
        </w:rPr>
        <w:t xml:space="preserve"> </w:t>
      </w:r>
      <w:r w:rsidR="00F60959" w:rsidRPr="009F0EE2">
        <w:rPr>
          <w:rFonts w:ascii="Times New Roman" w:hAnsi="Times New Roman" w:cs="Times New Roman"/>
          <w:sz w:val="28"/>
          <w:szCs w:val="28"/>
        </w:rPr>
        <w:t xml:space="preserve">нормальным </w:t>
      </w:r>
      <w:r w:rsidRPr="009F0EE2">
        <w:rPr>
          <w:rFonts w:ascii="Times New Roman" w:hAnsi="Times New Roman" w:cs="Times New Roman"/>
          <w:sz w:val="28"/>
          <w:szCs w:val="28"/>
        </w:rPr>
        <w:t>условиям жизнедеятельности людей на территориях муниципальных образований.</w:t>
      </w:r>
    </w:p>
    <w:p w:rsidR="00CE17EC" w:rsidRPr="009F0EE2" w:rsidRDefault="0049185C" w:rsidP="00CE17E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ab/>
      </w:r>
      <w:r w:rsidR="00CE17EC" w:rsidRPr="009F0EE2">
        <w:rPr>
          <w:rFonts w:ascii="Times New Roman" w:hAnsi="Times New Roman" w:cs="Times New Roman"/>
          <w:b/>
          <w:sz w:val="28"/>
          <w:szCs w:val="28"/>
        </w:rPr>
        <w:t>Дополнительные рекомендации</w:t>
      </w:r>
      <w:r w:rsidR="00CE17EC" w:rsidRPr="009F0EE2">
        <w:rPr>
          <w:rFonts w:ascii="Times New Roman" w:hAnsi="Times New Roman" w:cs="Times New Roman"/>
          <w:sz w:val="28"/>
          <w:szCs w:val="28"/>
        </w:rPr>
        <w:t xml:space="preserve"> поднадзорным субъектам по соблюдению требований в области защиты населения и территорий от ЧС:</w:t>
      </w:r>
    </w:p>
    <w:p w:rsidR="00CE17EC" w:rsidRPr="009F0EE2" w:rsidRDefault="00CE17EC" w:rsidP="00CE17E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ab/>
        <w:t xml:space="preserve">1. Обеспечить всестороннее функционирование органов управления единой государственной системы по предупреждению и ликвидации </w:t>
      </w:r>
      <w:r w:rsidR="007A2A7D" w:rsidRPr="009F0EE2">
        <w:rPr>
          <w:rFonts w:ascii="Times New Roman" w:hAnsi="Times New Roman" w:cs="Times New Roman"/>
          <w:sz w:val="28"/>
          <w:szCs w:val="28"/>
        </w:rPr>
        <w:t>ЧС</w:t>
      </w:r>
      <w:r w:rsidRPr="009F0EE2">
        <w:rPr>
          <w:rFonts w:ascii="Times New Roman" w:hAnsi="Times New Roman" w:cs="Times New Roman"/>
          <w:sz w:val="28"/>
          <w:szCs w:val="28"/>
        </w:rPr>
        <w:t>.</w:t>
      </w:r>
      <w:r w:rsidR="00EA4C70" w:rsidRPr="009F0EE2">
        <w:rPr>
          <w:rFonts w:ascii="Times New Roman" w:hAnsi="Times New Roman" w:cs="Times New Roman"/>
          <w:sz w:val="28"/>
          <w:szCs w:val="28"/>
        </w:rPr>
        <w:t xml:space="preserve"> Организовать взаимодействие между органами управления муниципальных районов и входящих в их состав городских поселений.</w:t>
      </w:r>
    </w:p>
    <w:p w:rsidR="00CE17EC" w:rsidRPr="009F0EE2" w:rsidRDefault="00CE17EC" w:rsidP="00CE17E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ab/>
        <w:t>2. Поддерживать в постоянной готовности силы и средства единой государственной системы по предупреждению и ликвидации чрезвычайных ситуаций к реагированию на угрозу возникновения или возникновение ЧС природного и техногенного характера</w:t>
      </w:r>
      <w:r w:rsidR="00010995" w:rsidRPr="009F0EE2">
        <w:rPr>
          <w:rFonts w:ascii="Times New Roman" w:hAnsi="Times New Roman" w:cs="Times New Roman"/>
          <w:sz w:val="28"/>
          <w:szCs w:val="28"/>
        </w:rPr>
        <w:t>.</w:t>
      </w:r>
    </w:p>
    <w:p w:rsidR="00CE17EC" w:rsidRPr="009F0EE2" w:rsidRDefault="00CE17EC" w:rsidP="00CE17E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B8302E" w:rsidRPr="009F0EE2">
        <w:rPr>
          <w:rFonts w:ascii="Times New Roman" w:hAnsi="Times New Roman" w:cs="Times New Roman"/>
          <w:sz w:val="28"/>
          <w:szCs w:val="28"/>
        </w:rPr>
        <w:t>О</w:t>
      </w:r>
      <w:r w:rsidRPr="009F0EE2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B8302E" w:rsidRPr="009F0EE2">
        <w:rPr>
          <w:rFonts w:ascii="Times New Roman" w:hAnsi="Times New Roman" w:cs="Times New Roman"/>
          <w:sz w:val="28"/>
          <w:szCs w:val="28"/>
        </w:rPr>
        <w:t>актуальное состояние муниципальных</w:t>
      </w:r>
      <w:r w:rsidRPr="009F0EE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AA36F8">
        <w:rPr>
          <w:rFonts w:ascii="Times New Roman" w:hAnsi="Times New Roman" w:cs="Times New Roman"/>
          <w:sz w:val="28"/>
          <w:szCs w:val="28"/>
        </w:rPr>
        <w:t>х актов</w:t>
      </w:r>
      <w:r w:rsidR="00AA36F8">
        <w:rPr>
          <w:rFonts w:ascii="Times New Roman" w:hAnsi="Times New Roman" w:cs="Times New Roman"/>
          <w:sz w:val="28"/>
          <w:szCs w:val="28"/>
        </w:rPr>
        <w:br/>
      </w:r>
      <w:r w:rsidR="00B8302E" w:rsidRPr="009F0EE2">
        <w:rPr>
          <w:rFonts w:ascii="Times New Roman" w:hAnsi="Times New Roman" w:cs="Times New Roman"/>
          <w:sz w:val="28"/>
          <w:szCs w:val="28"/>
        </w:rPr>
        <w:t>с учетом меняющейся нормативно-пра</w:t>
      </w:r>
      <w:r w:rsidR="00AA36F8">
        <w:rPr>
          <w:rFonts w:ascii="Times New Roman" w:hAnsi="Times New Roman" w:cs="Times New Roman"/>
          <w:sz w:val="28"/>
          <w:szCs w:val="28"/>
        </w:rPr>
        <w:t>вовой базы в сфере защиты от ЧС</w:t>
      </w:r>
      <w:r w:rsidR="00AA36F8">
        <w:rPr>
          <w:rFonts w:ascii="Times New Roman" w:hAnsi="Times New Roman" w:cs="Times New Roman"/>
          <w:sz w:val="28"/>
          <w:szCs w:val="28"/>
        </w:rPr>
        <w:br/>
      </w:r>
      <w:r w:rsidR="00B8302E" w:rsidRPr="009F0EE2">
        <w:rPr>
          <w:rFonts w:ascii="Times New Roman" w:hAnsi="Times New Roman" w:cs="Times New Roman"/>
          <w:sz w:val="28"/>
          <w:szCs w:val="28"/>
        </w:rPr>
        <w:t>на федеральном и региональном уровнях</w:t>
      </w:r>
      <w:r w:rsidRPr="009F0EE2">
        <w:rPr>
          <w:rFonts w:ascii="Times New Roman" w:hAnsi="Times New Roman" w:cs="Times New Roman"/>
          <w:sz w:val="28"/>
          <w:szCs w:val="28"/>
        </w:rPr>
        <w:t>.</w:t>
      </w:r>
    </w:p>
    <w:p w:rsidR="00546AAC" w:rsidRPr="009F0EE2" w:rsidRDefault="00546AAC" w:rsidP="00CE17E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9F0EE2">
        <w:rPr>
          <w:rFonts w:ascii="Times New Roman" w:hAnsi="Times New Roman" w:cs="Times New Roman"/>
          <w:sz w:val="28"/>
          <w:szCs w:val="28"/>
        </w:rPr>
        <w:t>Планировать и осуществлять</w:t>
      </w:r>
      <w:proofErr w:type="gramEnd"/>
      <w:r w:rsidRPr="009F0EE2">
        <w:rPr>
          <w:rFonts w:ascii="Times New Roman" w:hAnsi="Times New Roman" w:cs="Times New Roman"/>
          <w:sz w:val="28"/>
          <w:szCs w:val="28"/>
        </w:rPr>
        <w:t xml:space="preserve"> необходимые мероприятия в области защиты населения и территорий муниципальных образований, своевременно корректировать планирующую документацию</w:t>
      </w:r>
      <w:r w:rsidR="00FA7A42" w:rsidRPr="009F0EE2">
        <w:rPr>
          <w:rFonts w:ascii="Times New Roman" w:hAnsi="Times New Roman" w:cs="Times New Roman"/>
          <w:sz w:val="28"/>
          <w:szCs w:val="28"/>
        </w:rPr>
        <w:t>, в том числе с учетом опыт</w:t>
      </w:r>
      <w:r w:rsidR="007A2A7D" w:rsidRPr="009F0EE2">
        <w:rPr>
          <w:rFonts w:ascii="Times New Roman" w:hAnsi="Times New Roman" w:cs="Times New Roman"/>
          <w:sz w:val="28"/>
          <w:szCs w:val="28"/>
        </w:rPr>
        <w:t>а</w:t>
      </w:r>
      <w:r w:rsidR="00FA7A42" w:rsidRPr="009F0EE2">
        <w:rPr>
          <w:rFonts w:ascii="Times New Roman" w:hAnsi="Times New Roman" w:cs="Times New Roman"/>
          <w:sz w:val="28"/>
          <w:szCs w:val="28"/>
        </w:rPr>
        <w:t xml:space="preserve"> предупреждения и ликвидации ЧС в других муниципальных образованиях</w:t>
      </w:r>
      <w:r w:rsidRPr="009F0E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7EC" w:rsidRPr="009F0EE2" w:rsidRDefault="00A62DF7" w:rsidP="00CE17E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ab/>
      </w:r>
    </w:p>
    <w:p w:rsidR="004012F0" w:rsidRPr="009F0EE2" w:rsidRDefault="0049185C" w:rsidP="00CE17E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ab/>
      </w:r>
      <w:r w:rsidR="00013792" w:rsidRPr="009F0EE2">
        <w:rPr>
          <w:rFonts w:ascii="Times New Roman" w:eastAsia="Calibri" w:hAnsi="Times New Roman" w:cs="Times New Roman"/>
          <w:sz w:val="28"/>
          <w:szCs w:val="28"/>
        </w:rPr>
        <w:t xml:space="preserve">В целях организации комплексной работы по профилактике нарушения поднадзорными субъектами обязательных требований </w:t>
      </w:r>
      <w:r w:rsidR="004012F0" w:rsidRPr="009F0EE2">
        <w:rPr>
          <w:rFonts w:ascii="Times New Roman" w:eastAsia="Calibri" w:hAnsi="Times New Roman" w:cs="Times New Roman"/>
          <w:sz w:val="28"/>
          <w:szCs w:val="28"/>
        </w:rPr>
        <w:t xml:space="preserve">реализуется трехлетняя </w:t>
      </w:r>
      <w:r w:rsidR="00013792" w:rsidRPr="009F0EE2">
        <w:rPr>
          <w:rFonts w:ascii="Times New Roman" w:eastAsia="Calibri" w:hAnsi="Times New Roman" w:cs="Times New Roman"/>
          <w:sz w:val="28"/>
          <w:szCs w:val="28"/>
        </w:rPr>
        <w:t xml:space="preserve">программа профилактики нарушений обязательных требований в области защиты населения и территорий от </w:t>
      </w:r>
      <w:r w:rsidR="004012F0" w:rsidRPr="009F0EE2">
        <w:rPr>
          <w:rFonts w:ascii="Times New Roman" w:eastAsia="Calibri" w:hAnsi="Times New Roman" w:cs="Times New Roman"/>
          <w:sz w:val="28"/>
          <w:szCs w:val="28"/>
        </w:rPr>
        <w:t xml:space="preserve">ЧС. </w:t>
      </w:r>
      <w:proofErr w:type="gramStart"/>
      <w:r w:rsidR="004012F0" w:rsidRPr="009F0EE2">
        <w:rPr>
          <w:rFonts w:ascii="Times New Roman" w:hAnsi="Times New Roman" w:cs="Times New Roman"/>
          <w:sz w:val="28"/>
          <w:szCs w:val="28"/>
        </w:rPr>
        <w:t xml:space="preserve">Выполнение данной программы включает в себя такие мероприятия, как проведение </w:t>
      </w:r>
      <w:r w:rsidR="004F311A" w:rsidRPr="009F0EE2">
        <w:rPr>
          <w:rFonts w:ascii="Times New Roman" w:hAnsi="Times New Roman" w:cs="Times New Roman"/>
          <w:sz w:val="28"/>
          <w:szCs w:val="28"/>
        </w:rPr>
        <w:t xml:space="preserve">индивидуальных и коллективных консультаций по вопросам осуществления надзора, актуализация перечня </w:t>
      </w:r>
      <w:r w:rsidR="00EE6E1B" w:rsidRPr="009F0EE2">
        <w:rPr>
          <w:rFonts w:ascii="Times New Roman" w:hAnsi="Times New Roman" w:cs="Times New Roman"/>
          <w:sz w:val="28"/>
          <w:szCs w:val="28"/>
        </w:rPr>
        <w:t xml:space="preserve">нормативно-правовых актов, содержащих обязательные требования в области защиты от ЧС, подготовка комментариев о внесенных изменениях в действующие нормативно-правовые акты, а также </w:t>
      </w:r>
      <w:r w:rsidR="007A2A7D" w:rsidRPr="009F0EE2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EE6E1B" w:rsidRPr="009F0EE2">
        <w:rPr>
          <w:rFonts w:ascii="Times New Roman" w:hAnsi="Times New Roman" w:cs="Times New Roman"/>
          <w:sz w:val="28"/>
          <w:szCs w:val="28"/>
        </w:rPr>
        <w:t>рекомендаци</w:t>
      </w:r>
      <w:r w:rsidR="007A2A7D" w:rsidRPr="009F0EE2">
        <w:rPr>
          <w:rFonts w:ascii="Times New Roman" w:hAnsi="Times New Roman" w:cs="Times New Roman"/>
          <w:sz w:val="28"/>
          <w:szCs w:val="28"/>
        </w:rPr>
        <w:t>й</w:t>
      </w:r>
      <w:r w:rsidR="00EE6E1B" w:rsidRPr="009F0EE2">
        <w:rPr>
          <w:rFonts w:ascii="Times New Roman" w:hAnsi="Times New Roman" w:cs="Times New Roman"/>
          <w:sz w:val="28"/>
          <w:szCs w:val="28"/>
        </w:rPr>
        <w:t xml:space="preserve"> о проведении необходимых организационных мероприятий, направленных на обеспечение соблюдения обязательных требований.</w:t>
      </w:r>
      <w:r w:rsidR="00A62DF7" w:rsidRPr="009F0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E46F2" w:rsidRPr="009F0EE2" w:rsidRDefault="0049185C" w:rsidP="0049185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ab/>
      </w:r>
      <w:r w:rsidR="00AA36F8">
        <w:rPr>
          <w:rFonts w:ascii="Times New Roman" w:hAnsi="Times New Roman" w:cs="Times New Roman"/>
          <w:sz w:val="28"/>
          <w:szCs w:val="28"/>
        </w:rPr>
        <w:t>Таким образом, и</w:t>
      </w:r>
      <w:r w:rsidR="001E46F2" w:rsidRPr="009F0EE2">
        <w:rPr>
          <w:rFonts w:ascii="Times New Roman" w:hAnsi="Times New Roman" w:cs="Times New Roman"/>
          <w:sz w:val="28"/>
          <w:szCs w:val="28"/>
        </w:rPr>
        <w:t>сполнение государственной функции</w:t>
      </w:r>
      <w:r w:rsidR="00AA36F8">
        <w:rPr>
          <w:rFonts w:ascii="Times New Roman" w:hAnsi="Times New Roman" w:cs="Times New Roman"/>
          <w:sz w:val="28"/>
          <w:szCs w:val="28"/>
        </w:rPr>
        <w:br/>
      </w:r>
      <w:r w:rsidR="00AA36F8" w:rsidRPr="009F0EE2">
        <w:rPr>
          <w:rFonts w:ascii="Times New Roman" w:hAnsi="Times New Roman" w:cs="Times New Roman"/>
          <w:sz w:val="28"/>
          <w:szCs w:val="28"/>
        </w:rPr>
        <w:t xml:space="preserve">по осуществлению регионального государственного надзора </w:t>
      </w:r>
      <w:r w:rsidR="001E46F2" w:rsidRPr="009F0EE2">
        <w:rPr>
          <w:rFonts w:ascii="Times New Roman" w:hAnsi="Times New Roman" w:cs="Times New Roman"/>
          <w:sz w:val="28"/>
          <w:szCs w:val="28"/>
        </w:rPr>
        <w:t>администраци</w:t>
      </w:r>
      <w:r w:rsidR="00E23D80" w:rsidRPr="009F0EE2">
        <w:rPr>
          <w:rFonts w:ascii="Times New Roman" w:hAnsi="Times New Roman" w:cs="Times New Roman"/>
          <w:sz w:val="28"/>
          <w:szCs w:val="28"/>
        </w:rPr>
        <w:t>ей</w:t>
      </w:r>
      <w:r w:rsidR="001E46F2" w:rsidRPr="009F0EE2">
        <w:rPr>
          <w:rFonts w:ascii="Times New Roman" w:hAnsi="Times New Roman" w:cs="Times New Roman"/>
          <w:sz w:val="28"/>
          <w:szCs w:val="28"/>
        </w:rPr>
        <w:t xml:space="preserve"> </w:t>
      </w:r>
      <w:r w:rsidR="001D4155" w:rsidRPr="009F0EE2">
        <w:rPr>
          <w:rStyle w:val="1"/>
          <w:sz w:val="28"/>
          <w:szCs w:val="28"/>
        </w:rPr>
        <w:t>Губернатора</w:t>
      </w:r>
      <w:r w:rsidR="00AA36F8">
        <w:rPr>
          <w:rStyle w:val="1"/>
          <w:sz w:val="28"/>
          <w:szCs w:val="28"/>
        </w:rPr>
        <w:t xml:space="preserve"> </w:t>
      </w:r>
      <w:r w:rsidR="001D4155" w:rsidRPr="009F0EE2">
        <w:rPr>
          <w:rStyle w:val="1"/>
          <w:sz w:val="28"/>
          <w:szCs w:val="28"/>
        </w:rPr>
        <w:t xml:space="preserve">и </w:t>
      </w:r>
      <w:r w:rsidR="001E46F2" w:rsidRPr="009F0EE2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="00AA36F8">
        <w:rPr>
          <w:rFonts w:ascii="Times New Roman" w:hAnsi="Times New Roman" w:cs="Times New Roman"/>
          <w:sz w:val="28"/>
          <w:szCs w:val="28"/>
        </w:rPr>
        <w:t xml:space="preserve">в </w:t>
      </w:r>
      <w:r w:rsidR="00EE6E1B" w:rsidRPr="009F0EE2">
        <w:rPr>
          <w:rFonts w:ascii="Times New Roman" w:hAnsi="Times New Roman" w:cs="Times New Roman"/>
          <w:sz w:val="28"/>
          <w:szCs w:val="28"/>
        </w:rPr>
        <w:t>2020</w:t>
      </w:r>
      <w:r w:rsidR="00013792" w:rsidRPr="009F0EE2">
        <w:rPr>
          <w:rFonts w:ascii="Times New Roman" w:hAnsi="Times New Roman" w:cs="Times New Roman"/>
          <w:sz w:val="28"/>
          <w:szCs w:val="28"/>
        </w:rPr>
        <w:t xml:space="preserve"> год</w:t>
      </w:r>
      <w:r w:rsidR="00AA36F8">
        <w:rPr>
          <w:rFonts w:ascii="Times New Roman" w:hAnsi="Times New Roman" w:cs="Times New Roman"/>
          <w:sz w:val="28"/>
          <w:szCs w:val="28"/>
        </w:rPr>
        <w:t>у</w:t>
      </w:r>
      <w:r w:rsidR="001D4155" w:rsidRPr="009F0EE2">
        <w:rPr>
          <w:rFonts w:ascii="Times New Roman" w:hAnsi="Times New Roman" w:cs="Times New Roman"/>
          <w:sz w:val="28"/>
          <w:szCs w:val="28"/>
        </w:rPr>
        <w:t xml:space="preserve"> реализовано</w:t>
      </w:r>
      <w:r w:rsidR="00AA36F8">
        <w:rPr>
          <w:rFonts w:ascii="Times New Roman" w:hAnsi="Times New Roman" w:cs="Times New Roman"/>
          <w:sz w:val="28"/>
          <w:szCs w:val="28"/>
        </w:rPr>
        <w:br/>
      </w:r>
      <w:r w:rsidR="001E46F2" w:rsidRPr="009F0EE2">
        <w:rPr>
          <w:rFonts w:ascii="Times New Roman" w:hAnsi="Times New Roman" w:cs="Times New Roman"/>
          <w:sz w:val="28"/>
          <w:szCs w:val="28"/>
        </w:rPr>
        <w:t>в полном объеме</w:t>
      </w:r>
      <w:r w:rsidR="00FB1A61" w:rsidRPr="009F0EE2">
        <w:rPr>
          <w:rFonts w:ascii="Times New Roman" w:hAnsi="Times New Roman" w:cs="Times New Roman"/>
          <w:sz w:val="28"/>
          <w:szCs w:val="28"/>
        </w:rPr>
        <w:t xml:space="preserve"> </w:t>
      </w:r>
      <w:r w:rsidR="001E46F2" w:rsidRPr="009F0EE2">
        <w:rPr>
          <w:rFonts w:ascii="Times New Roman" w:hAnsi="Times New Roman" w:cs="Times New Roman"/>
          <w:sz w:val="28"/>
          <w:szCs w:val="28"/>
        </w:rPr>
        <w:t>и в установленные законодательством сроки</w:t>
      </w:r>
      <w:r w:rsidR="00AA36F8" w:rsidRPr="00AA36F8">
        <w:rPr>
          <w:rFonts w:ascii="Times New Roman" w:hAnsi="Times New Roman" w:cs="Times New Roman"/>
          <w:sz w:val="28"/>
          <w:szCs w:val="28"/>
        </w:rPr>
        <w:t xml:space="preserve">, с учетом тех ограничений, которые </w:t>
      </w:r>
      <w:r w:rsidR="00AA36F8">
        <w:rPr>
          <w:rFonts w:ascii="Times New Roman" w:hAnsi="Times New Roman" w:cs="Times New Roman"/>
          <w:sz w:val="28"/>
          <w:szCs w:val="28"/>
        </w:rPr>
        <w:t>были установлены в отчетном периоде</w:t>
      </w:r>
      <w:r w:rsidR="00AA36F8" w:rsidRPr="00AA36F8"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1041BD">
        <w:rPr>
          <w:rFonts w:ascii="Times New Roman" w:hAnsi="Times New Roman" w:cs="Times New Roman"/>
          <w:sz w:val="28"/>
          <w:szCs w:val="28"/>
        </w:rPr>
        <w:br/>
      </w:r>
      <w:r w:rsidR="00AA36F8" w:rsidRPr="00AA36F8">
        <w:rPr>
          <w:rFonts w:ascii="Times New Roman" w:hAnsi="Times New Roman" w:cs="Times New Roman"/>
          <w:sz w:val="28"/>
          <w:szCs w:val="28"/>
        </w:rPr>
        <w:t>со сложной эпидемиологической обстановкой.</w:t>
      </w:r>
    </w:p>
    <w:p w:rsidR="00EC22EE" w:rsidRPr="009F0EE2" w:rsidRDefault="00EC22EE" w:rsidP="0049185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2EE" w:rsidRPr="009F0EE2" w:rsidRDefault="00EC22EE" w:rsidP="0049185C">
      <w:pPr>
        <w:widowControl w:val="0"/>
        <w:pBdr>
          <w:bottom w:val="single" w:sz="4" w:space="31" w:color="FFFFFF"/>
        </w:pBd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22EE" w:rsidRPr="009F0EE2" w:rsidRDefault="00EC22EE" w:rsidP="00EC22EE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EC22EE" w:rsidRPr="009F0EE2" w:rsidRDefault="00EC22EE" w:rsidP="00EC22EE">
      <w:pPr>
        <w:widowControl w:val="0"/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 xml:space="preserve">защиты населения и территорий </w:t>
      </w:r>
    </w:p>
    <w:p w:rsidR="00EC22EE" w:rsidRPr="009F0EE2" w:rsidRDefault="00EC22EE" w:rsidP="001041BD">
      <w:pPr>
        <w:widowControl w:val="0"/>
        <w:pBdr>
          <w:bottom w:val="single" w:sz="4" w:space="31" w:color="FFFFFF"/>
        </w:pBdr>
        <w:tabs>
          <w:tab w:val="left" w:pos="851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E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41BD">
        <w:rPr>
          <w:rFonts w:ascii="Times New Roman" w:hAnsi="Times New Roman" w:cs="Times New Roman"/>
          <w:sz w:val="28"/>
          <w:szCs w:val="28"/>
        </w:rPr>
        <w:t>Губернатора</w:t>
      </w:r>
      <w:r w:rsidR="001041BD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9F0EE2">
        <w:rPr>
          <w:rFonts w:ascii="Times New Roman" w:hAnsi="Times New Roman" w:cs="Times New Roman"/>
          <w:sz w:val="28"/>
          <w:szCs w:val="28"/>
        </w:rPr>
        <w:t>Правительства</w:t>
      </w:r>
      <w:r w:rsidR="001041B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1041BD">
        <w:rPr>
          <w:rFonts w:ascii="Times New Roman" w:hAnsi="Times New Roman" w:cs="Times New Roman"/>
          <w:sz w:val="28"/>
          <w:szCs w:val="28"/>
        </w:rPr>
        <w:tab/>
      </w:r>
      <w:r w:rsidRPr="009F0EE2">
        <w:rPr>
          <w:rFonts w:ascii="Times New Roman" w:hAnsi="Times New Roman" w:cs="Times New Roman"/>
          <w:sz w:val="28"/>
          <w:szCs w:val="28"/>
        </w:rPr>
        <w:t>И.Ю. Прокошев</w:t>
      </w:r>
    </w:p>
    <w:sectPr w:rsidR="00EC22EE" w:rsidRPr="009F0EE2" w:rsidSect="006E1DE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511" w:rsidRDefault="00C54511" w:rsidP="006E1DE4">
      <w:pPr>
        <w:spacing w:after="0" w:line="240" w:lineRule="auto"/>
      </w:pPr>
      <w:r>
        <w:separator/>
      </w:r>
    </w:p>
  </w:endnote>
  <w:endnote w:type="continuationSeparator" w:id="0">
    <w:p w:rsidR="00C54511" w:rsidRDefault="00C54511" w:rsidP="006E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511" w:rsidRDefault="00C54511" w:rsidP="006E1DE4">
      <w:pPr>
        <w:spacing w:after="0" w:line="240" w:lineRule="auto"/>
      </w:pPr>
      <w:r>
        <w:separator/>
      </w:r>
    </w:p>
  </w:footnote>
  <w:footnote w:type="continuationSeparator" w:id="0">
    <w:p w:rsidR="00C54511" w:rsidRDefault="00C54511" w:rsidP="006E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1669"/>
      <w:docPartObj>
        <w:docPartGallery w:val="Page Numbers (Top of Page)"/>
        <w:docPartUnique/>
      </w:docPartObj>
    </w:sdtPr>
    <w:sdtContent>
      <w:p w:rsidR="006F54BE" w:rsidRDefault="006D38CF">
        <w:pPr>
          <w:pStyle w:val="a5"/>
          <w:jc w:val="center"/>
        </w:pPr>
        <w:fldSimple w:instr=" PAGE   \* MERGEFORMAT ">
          <w:r w:rsidR="00511DF3">
            <w:rPr>
              <w:noProof/>
            </w:rPr>
            <w:t>2</w:t>
          </w:r>
        </w:fldSimple>
      </w:p>
    </w:sdtContent>
  </w:sdt>
  <w:p w:rsidR="006F54BE" w:rsidRDefault="006F54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8"/>
      <w:numFmt w:val="decimal"/>
      <w:lvlText w:val="2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Слайд %1."/>
      <w:lvlJc w:val="left"/>
      <w:pPr>
        <w:tabs>
          <w:tab w:val="num" w:pos="910"/>
        </w:tabs>
        <w:ind w:left="910" w:hanging="360"/>
      </w:pPr>
      <w:rPr>
        <w:b/>
        <w:i/>
        <w:sz w:val="32"/>
        <w:szCs w:val="32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4">
    <w:nsid w:val="00000007"/>
    <w:multiLevelType w:val="multilevel"/>
    <w:tmpl w:val="00000006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5">
    <w:nsid w:val="00000009"/>
    <w:multiLevelType w:val="multilevel"/>
    <w:tmpl w:val="00000008"/>
    <w:lvl w:ilvl="0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2019"/>
      <w:numFmt w:val="decimal"/>
      <w:lvlText w:val="31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7">
    <w:nsid w:val="030D2F52"/>
    <w:multiLevelType w:val="hybridMultilevel"/>
    <w:tmpl w:val="52C4C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48159F"/>
    <w:multiLevelType w:val="hybridMultilevel"/>
    <w:tmpl w:val="657CD22C"/>
    <w:lvl w:ilvl="0" w:tplc="D2AC91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CC3161"/>
    <w:multiLevelType w:val="hybridMultilevel"/>
    <w:tmpl w:val="CD58431E"/>
    <w:lvl w:ilvl="0" w:tplc="37C4A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9F526B3"/>
    <w:multiLevelType w:val="hybridMultilevel"/>
    <w:tmpl w:val="49F6CAE6"/>
    <w:lvl w:ilvl="0" w:tplc="9D2E791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38AB"/>
    <w:rsid w:val="00010995"/>
    <w:rsid w:val="000113AE"/>
    <w:rsid w:val="00013792"/>
    <w:rsid w:val="0002191D"/>
    <w:rsid w:val="00023FC3"/>
    <w:rsid w:val="000306BC"/>
    <w:rsid w:val="00032065"/>
    <w:rsid w:val="00032473"/>
    <w:rsid w:val="000343C4"/>
    <w:rsid w:val="00065DFF"/>
    <w:rsid w:val="00076195"/>
    <w:rsid w:val="0009061F"/>
    <w:rsid w:val="00091386"/>
    <w:rsid w:val="000943F7"/>
    <w:rsid w:val="000B34B2"/>
    <w:rsid w:val="000C537A"/>
    <w:rsid w:val="000C56B7"/>
    <w:rsid w:val="000C6F51"/>
    <w:rsid w:val="000D0EDF"/>
    <w:rsid w:val="000D2B15"/>
    <w:rsid w:val="000E0130"/>
    <w:rsid w:val="000E7DFC"/>
    <w:rsid w:val="000F444D"/>
    <w:rsid w:val="000F6013"/>
    <w:rsid w:val="00101A21"/>
    <w:rsid w:val="001041BD"/>
    <w:rsid w:val="0010755D"/>
    <w:rsid w:val="0013260A"/>
    <w:rsid w:val="00182AF7"/>
    <w:rsid w:val="00192095"/>
    <w:rsid w:val="0019380F"/>
    <w:rsid w:val="001B3F74"/>
    <w:rsid w:val="001C6FBA"/>
    <w:rsid w:val="001D1A6E"/>
    <w:rsid w:val="001D3990"/>
    <w:rsid w:val="001D4155"/>
    <w:rsid w:val="001E46F2"/>
    <w:rsid w:val="001F29B6"/>
    <w:rsid w:val="002173AB"/>
    <w:rsid w:val="00233FCE"/>
    <w:rsid w:val="002354D3"/>
    <w:rsid w:val="002501E4"/>
    <w:rsid w:val="00283F6B"/>
    <w:rsid w:val="002918A9"/>
    <w:rsid w:val="00291D35"/>
    <w:rsid w:val="002A0BC0"/>
    <w:rsid w:val="002A3044"/>
    <w:rsid w:val="002B5E43"/>
    <w:rsid w:val="002D4090"/>
    <w:rsid w:val="002F23A2"/>
    <w:rsid w:val="002F62EE"/>
    <w:rsid w:val="002F73F6"/>
    <w:rsid w:val="003052B5"/>
    <w:rsid w:val="0031176A"/>
    <w:rsid w:val="003121F3"/>
    <w:rsid w:val="00327BF8"/>
    <w:rsid w:val="003356FB"/>
    <w:rsid w:val="00340893"/>
    <w:rsid w:val="00377F3D"/>
    <w:rsid w:val="0038773D"/>
    <w:rsid w:val="003A0CE9"/>
    <w:rsid w:val="003B0DA8"/>
    <w:rsid w:val="003B7CF4"/>
    <w:rsid w:val="003C1B77"/>
    <w:rsid w:val="003D4750"/>
    <w:rsid w:val="003E389F"/>
    <w:rsid w:val="003F03CE"/>
    <w:rsid w:val="003F2CFF"/>
    <w:rsid w:val="003F3F8E"/>
    <w:rsid w:val="004012F0"/>
    <w:rsid w:val="00404F0D"/>
    <w:rsid w:val="004069F2"/>
    <w:rsid w:val="00406D65"/>
    <w:rsid w:val="00417688"/>
    <w:rsid w:val="0041792E"/>
    <w:rsid w:val="00455D7F"/>
    <w:rsid w:val="00460685"/>
    <w:rsid w:val="004646E6"/>
    <w:rsid w:val="004721A8"/>
    <w:rsid w:val="004832A3"/>
    <w:rsid w:val="0049185C"/>
    <w:rsid w:val="004939CD"/>
    <w:rsid w:val="00494DB8"/>
    <w:rsid w:val="004A6D84"/>
    <w:rsid w:val="004B2702"/>
    <w:rsid w:val="004B2ADD"/>
    <w:rsid w:val="004B3CB5"/>
    <w:rsid w:val="004B4589"/>
    <w:rsid w:val="004B7E19"/>
    <w:rsid w:val="004C2604"/>
    <w:rsid w:val="004E28FC"/>
    <w:rsid w:val="004F0D8C"/>
    <w:rsid w:val="004F2358"/>
    <w:rsid w:val="004F311A"/>
    <w:rsid w:val="00505264"/>
    <w:rsid w:val="00511DF3"/>
    <w:rsid w:val="00515E08"/>
    <w:rsid w:val="00521586"/>
    <w:rsid w:val="00524392"/>
    <w:rsid w:val="00525F23"/>
    <w:rsid w:val="00527F74"/>
    <w:rsid w:val="005368CC"/>
    <w:rsid w:val="00537035"/>
    <w:rsid w:val="00541E64"/>
    <w:rsid w:val="0054260D"/>
    <w:rsid w:val="00544907"/>
    <w:rsid w:val="005461F3"/>
    <w:rsid w:val="00546AAC"/>
    <w:rsid w:val="0057085A"/>
    <w:rsid w:val="005738AB"/>
    <w:rsid w:val="0057754B"/>
    <w:rsid w:val="005868FE"/>
    <w:rsid w:val="00587B71"/>
    <w:rsid w:val="00587B8D"/>
    <w:rsid w:val="00590176"/>
    <w:rsid w:val="005A71CE"/>
    <w:rsid w:val="005A753E"/>
    <w:rsid w:val="005A7648"/>
    <w:rsid w:val="005D41D5"/>
    <w:rsid w:val="005E1CE3"/>
    <w:rsid w:val="005F07DD"/>
    <w:rsid w:val="006237FE"/>
    <w:rsid w:val="00636FDD"/>
    <w:rsid w:val="00654D7D"/>
    <w:rsid w:val="0066631A"/>
    <w:rsid w:val="00673220"/>
    <w:rsid w:val="00695610"/>
    <w:rsid w:val="006A1AAF"/>
    <w:rsid w:val="006A44C9"/>
    <w:rsid w:val="006B16F2"/>
    <w:rsid w:val="006C0E6A"/>
    <w:rsid w:val="006D3281"/>
    <w:rsid w:val="006D37ED"/>
    <w:rsid w:val="006D38CF"/>
    <w:rsid w:val="006E1974"/>
    <w:rsid w:val="006E1DE4"/>
    <w:rsid w:val="006E4745"/>
    <w:rsid w:val="006E60A5"/>
    <w:rsid w:val="006F1CEE"/>
    <w:rsid w:val="006F34AB"/>
    <w:rsid w:val="006F54BE"/>
    <w:rsid w:val="00703DB9"/>
    <w:rsid w:val="0072167C"/>
    <w:rsid w:val="007249A5"/>
    <w:rsid w:val="007332A3"/>
    <w:rsid w:val="00742EAD"/>
    <w:rsid w:val="007514B4"/>
    <w:rsid w:val="0075692D"/>
    <w:rsid w:val="007573F1"/>
    <w:rsid w:val="00763794"/>
    <w:rsid w:val="0077677F"/>
    <w:rsid w:val="00794885"/>
    <w:rsid w:val="0079792B"/>
    <w:rsid w:val="007A0293"/>
    <w:rsid w:val="007A12EA"/>
    <w:rsid w:val="007A2A7D"/>
    <w:rsid w:val="007A2B94"/>
    <w:rsid w:val="007B2C1F"/>
    <w:rsid w:val="007B72C9"/>
    <w:rsid w:val="007C116B"/>
    <w:rsid w:val="007C4DA9"/>
    <w:rsid w:val="007E31B5"/>
    <w:rsid w:val="007E3A6E"/>
    <w:rsid w:val="00801AA8"/>
    <w:rsid w:val="00816631"/>
    <w:rsid w:val="00817F74"/>
    <w:rsid w:val="0082464E"/>
    <w:rsid w:val="008360A7"/>
    <w:rsid w:val="00843C1E"/>
    <w:rsid w:val="00852070"/>
    <w:rsid w:val="008572B3"/>
    <w:rsid w:val="00882277"/>
    <w:rsid w:val="00894880"/>
    <w:rsid w:val="008D54DC"/>
    <w:rsid w:val="008E00D7"/>
    <w:rsid w:val="008F5D05"/>
    <w:rsid w:val="009077E9"/>
    <w:rsid w:val="0091355B"/>
    <w:rsid w:val="00926615"/>
    <w:rsid w:val="00927651"/>
    <w:rsid w:val="00936E71"/>
    <w:rsid w:val="00951AC4"/>
    <w:rsid w:val="00951C9C"/>
    <w:rsid w:val="009617FA"/>
    <w:rsid w:val="0096236B"/>
    <w:rsid w:val="009716D5"/>
    <w:rsid w:val="00977603"/>
    <w:rsid w:val="00982D4C"/>
    <w:rsid w:val="00985B4D"/>
    <w:rsid w:val="0098628A"/>
    <w:rsid w:val="009951B1"/>
    <w:rsid w:val="009A749F"/>
    <w:rsid w:val="009A7CC3"/>
    <w:rsid w:val="009C0333"/>
    <w:rsid w:val="009C4D64"/>
    <w:rsid w:val="009E092D"/>
    <w:rsid w:val="009E453F"/>
    <w:rsid w:val="009F0A1C"/>
    <w:rsid w:val="009F0EE2"/>
    <w:rsid w:val="00A322C9"/>
    <w:rsid w:val="00A357E1"/>
    <w:rsid w:val="00A4151A"/>
    <w:rsid w:val="00A52BE6"/>
    <w:rsid w:val="00A52C7C"/>
    <w:rsid w:val="00A5533F"/>
    <w:rsid w:val="00A62DF7"/>
    <w:rsid w:val="00A93A41"/>
    <w:rsid w:val="00A9496C"/>
    <w:rsid w:val="00A9520F"/>
    <w:rsid w:val="00AA36F8"/>
    <w:rsid w:val="00AA3E74"/>
    <w:rsid w:val="00AA4396"/>
    <w:rsid w:val="00AD6820"/>
    <w:rsid w:val="00AF42C8"/>
    <w:rsid w:val="00B0112C"/>
    <w:rsid w:val="00B0523E"/>
    <w:rsid w:val="00B07AE4"/>
    <w:rsid w:val="00B10358"/>
    <w:rsid w:val="00B14014"/>
    <w:rsid w:val="00B16EC4"/>
    <w:rsid w:val="00B223DE"/>
    <w:rsid w:val="00B24839"/>
    <w:rsid w:val="00B341BB"/>
    <w:rsid w:val="00B64D15"/>
    <w:rsid w:val="00B8302E"/>
    <w:rsid w:val="00B834C7"/>
    <w:rsid w:val="00B87BEA"/>
    <w:rsid w:val="00BA2732"/>
    <w:rsid w:val="00BA3B38"/>
    <w:rsid w:val="00BA5711"/>
    <w:rsid w:val="00BB2413"/>
    <w:rsid w:val="00BB24B9"/>
    <w:rsid w:val="00BD47A6"/>
    <w:rsid w:val="00BF3FE1"/>
    <w:rsid w:val="00BF42EF"/>
    <w:rsid w:val="00BF4B22"/>
    <w:rsid w:val="00BF53D7"/>
    <w:rsid w:val="00C044D8"/>
    <w:rsid w:val="00C04FEE"/>
    <w:rsid w:val="00C052CD"/>
    <w:rsid w:val="00C0530E"/>
    <w:rsid w:val="00C219C6"/>
    <w:rsid w:val="00C244BE"/>
    <w:rsid w:val="00C40EF3"/>
    <w:rsid w:val="00C44839"/>
    <w:rsid w:val="00C44FE0"/>
    <w:rsid w:val="00C50365"/>
    <w:rsid w:val="00C53961"/>
    <w:rsid w:val="00C54511"/>
    <w:rsid w:val="00C54A78"/>
    <w:rsid w:val="00CB0693"/>
    <w:rsid w:val="00CB2BE0"/>
    <w:rsid w:val="00CE077C"/>
    <w:rsid w:val="00CE17EC"/>
    <w:rsid w:val="00CF312A"/>
    <w:rsid w:val="00D0304C"/>
    <w:rsid w:val="00D04CDE"/>
    <w:rsid w:val="00D04EA7"/>
    <w:rsid w:val="00D10687"/>
    <w:rsid w:val="00D106AC"/>
    <w:rsid w:val="00D11F32"/>
    <w:rsid w:val="00D24136"/>
    <w:rsid w:val="00D2747D"/>
    <w:rsid w:val="00D37D67"/>
    <w:rsid w:val="00D449DA"/>
    <w:rsid w:val="00D54E59"/>
    <w:rsid w:val="00D70814"/>
    <w:rsid w:val="00D803B6"/>
    <w:rsid w:val="00D84571"/>
    <w:rsid w:val="00D84E4A"/>
    <w:rsid w:val="00D879CD"/>
    <w:rsid w:val="00D87D84"/>
    <w:rsid w:val="00D9112E"/>
    <w:rsid w:val="00DA1E49"/>
    <w:rsid w:val="00DA661B"/>
    <w:rsid w:val="00DB5AB2"/>
    <w:rsid w:val="00DC2807"/>
    <w:rsid w:val="00DC392A"/>
    <w:rsid w:val="00DD3097"/>
    <w:rsid w:val="00DE05CA"/>
    <w:rsid w:val="00DF6449"/>
    <w:rsid w:val="00E0306E"/>
    <w:rsid w:val="00E061FC"/>
    <w:rsid w:val="00E144DC"/>
    <w:rsid w:val="00E22B2D"/>
    <w:rsid w:val="00E233AF"/>
    <w:rsid w:val="00E23D80"/>
    <w:rsid w:val="00E24481"/>
    <w:rsid w:val="00E2513C"/>
    <w:rsid w:val="00E36647"/>
    <w:rsid w:val="00E51FDD"/>
    <w:rsid w:val="00E5509C"/>
    <w:rsid w:val="00E74C95"/>
    <w:rsid w:val="00E83D91"/>
    <w:rsid w:val="00E90CF6"/>
    <w:rsid w:val="00E955F6"/>
    <w:rsid w:val="00EA2E18"/>
    <w:rsid w:val="00EA4C70"/>
    <w:rsid w:val="00EA7BC2"/>
    <w:rsid w:val="00EB25FD"/>
    <w:rsid w:val="00EC031B"/>
    <w:rsid w:val="00EC22EE"/>
    <w:rsid w:val="00EC4A5C"/>
    <w:rsid w:val="00EC4F20"/>
    <w:rsid w:val="00ED7149"/>
    <w:rsid w:val="00ED76EF"/>
    <w:rsid w:val="00EE6E1B"/>
    <w:rsid w:val="00EF2674"/>
    <w:rsid w:val="00EF7440"/>
    <w:rsid w:val="00F01AF5"/>
    <w:rsid w:val="00F02221"/>
    <w:rsid w:val="00F0616C"/>
    <w:rsid w:val="00F14BE3"/>
    <w:rsid w:val="00F15D49"/>
    <w:rsid w:val="00F230C1"/>
    <w:rsid w:val="00F3323F"/>
    <w:rsid w:val="00F34934"/>
    <w:rsid w:val="00F3588F"/>
    <w:rsid w:val="00F4209F"/>
    <w:rsid w:val="00F46E37"/>
    <w:rsid w:val="00F515A0"/>
    <w:rsid w:val="00F60959"/>
    <w:rsid w:val="00F64C8C"/>
    <w:rsid w:val="00F67100"/>
    <w:rsid w:val="00F709DD"/>
    <w:rsid w:val="00F74D75"/>
    <w:rsid w:val="00FA3CCE"/>
    <w:rsid w:val="00FA7A42"/>
    <w:rsid w:val="00FB1A61"/>
    <w:rsid w:val="00FB4727"/>
    <w:rsid w:val="00FB4A4D"/>
    <w:rsid w:val="00FD2C04"/>
    <w:rsid w:val="00FF4926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5738AB"/>
    <w:rPr>
      <w:rFonts w:ascii="Times New Roman" w:hAnsi="Times New Roman"/>
      <w:b/>
      <w:bCs/>
      <w:spacing w:val="6"/>
      <w:sz w:val="25"/>
      <w:szCs w:val="25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5738AB"/>
    <w:rPr>
      <w:rFonts w:ascii="Times New Roman" w:hAnsi="Times New Roman"/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738AB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/>
      <w:b/>
      <w:bCs/>
      <w:spacing w:val="6"/>
      <w:sz w:val="25"/>
      <w:szCs w:val="25"/>
    </w:rPr>
  </w:style>
  <w:style w:type="paragraph" w:styleId="a3">
    <w:name w:val="Body Text"/>
    <w:basedOn w:val="a"/>
    <w:link w:val="1"/>
    <w:uiPriority w:val="99"/>
    <w:rsid w:val="005738AB"/>
    <w:pPr>
      <w:widowControl w:val="0"/>
      <w:shd w:val="clear" w:color="auto" w:fill="FFFFFF"/>
      <w:spacing w:before="300" w:after="0" w:line="364" w:lineRule="exact"/>
      <w:jc w:val="both"/>
    </w:pPr>
    <w:rPr>
      <w:rFonts w:ascii="Times New Roman" w:hAnsi="Times New Roman"/>
      <w:spacing w:val="5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rsid w:val="005738AB"/>
  </w:style>
  <w:style w:type="paragraph" w:styleId="a5">
    <w:name w:val="header"/>
    <w:basedOn w:val="a"/>
    <w:link w:val="a6"/>
    <w:unhideWhenUsed/>
    <w:rsid w:val="006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E1DE4"/>
  </w:style>
  <w:style w:type="paragraph" w:styleId="a7">
    <w:name w:val="footer"/>
    <w:basedOn w:val="a"/>
    <w:link w:val="a8"/>
    <w:unhideWhenUsed/>
    <w:rsid w:val="006E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6E1DE4"/>
  </w:style>
  <w:style w:type="paragraph" w:customStyle="1" w:styleId="10">
    <w:name w:val="Абзац списка1"/>
    <w:basedOn w:val="a"/>
    <w:rsid w:val="00EA7BC2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page number"/>
    <w:basedOn w:val="a0"/>
    <w:rsid w:val="00EA7BC2"/>
  </w:style>
  <w:style w:type="character" w:styleId="aa">
    <w:name w:val="Hyperlink"/>
    <w:basedOn w:val="a0"/>
    <w:rsid w:val="00EA7BC2"/>
    <w:rPr>
      <w:color w:val="0000FF"/>
      <w:u w:val="single"/>
    </w:rPr>
  </w:style>
  <w:style w:type="paragraph" w:customStyle="1" w:styleId="ConsPlusNormal">
    <w:name w:val="ConsPlusNormal"/>
    <w:uiPriority w:val="99"/>
    <w:rsid w:val="00EA7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A7BC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1E46F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21"/>
    <w:rsid w:val="004918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49185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D47A6"/>
  </w:style>
  <w:style w:type="character" w:customStyle="1" w:styleId="nobr">
    <w:name w:val="nobr"/>
    <w:basedOn w:val="a0"/>
    <w:rsid w:val="00BD47A6"/>
  </w:style>
  <w:style w:type="paragraph" w:styleId="ad">
    <w:name w:val="Balloon Text"/>
    <w:basedOn w:val="a"/>
    <w:link w:val="ae"/>
    <w:uiPriority w:val="99"/>
    <w:semiHidden/>
    <w:unhideWhenUsed/>
    <w:rsid w:val="00E9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0CF6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023FC3"/>
    <w:rPr>
      <w:rFonts w:ascii="Cambria" w:eastAsia="Cambria" w:hAnsi="Cambria" w:cs="Cambria"/>
      <w:b/>
      <w:bCs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3FC3"/>
    <w:pPr>
      <w:widowControl w:val="0"/>
      <w:shd w:val="clear" w:color="auto" w:fill="FFFFFF"/>
      <w:spacing w:before="360" w:after="600" w:line="0" w:lineRule="atLeast"/>
      <w:ind w:hanging="1240"/>
      <w:jc w:val="both"/>
    </w:pPr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5E42-E3EB-493B-AEF6-66F23984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dep_sek</cp:lastModifiedBy>
  <cp:revision>2</cp:revision>
  <cp:lastPrinted>2020-08-17T11:34:00Z</cp:lastPrinted>
  <dcterms:created xsi:type="dcterms:W3CDTF">2021-02-20T07:33:00Z</dcterms:created>
  <dcterms:modified xsi:type="dcterms:W3CDTF">2021-02-20T07:33:00Z</dcterms:modified>
</cp:coreProperties>
</file>