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391" w:rsidRPr="005B0B99" w:rsidRDefault="006B0391" w:rsidP="000B668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</w:t>
      </w:r>
      <w:r w:rsidRPr="005B0B99">
        <w:rPr>
          <w:rFonts w:ascii="Times New Roman" w:hAnsi="Times New Roman"/>
          <w:sz w:val="28"/>
          <w:szCs w:val="28"/>
        </w:rPr>
        <w:t>Приложение № 1</w:t>
      </w:r>
    </w:p>
    <w:p w:rsidR="006B0391" w:rsidRDefault="006B0391" w:rsidP="000B66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Пресс-релиз</w:t>
      </w:r>
    </w:p>
    <w:p w:rsidR="006B0391" w:rsidRDefault="006B0391" w:rsidP="00203DA8">
      <w:pPr>
        <w:spacing w:after="0" w:line="340" w:lineRule="exact"/>
        <w:rPr>
          <w:rFonts w:ascii="Times New Roman" w:hAnsi="Times New Roman"/>
          <w:sz w:val="28"/>
          <w:szCs w:val="28"/>
        </w:rPr>
      </w:pPr>
    </w:p>
    <w:p w:rsidR="006B0391" w:rsidRPr="004969D6" w:rsidRDefault="006B0391" w:rsidP="00203DA8">
      <w:pPr>
        <w:spacing w:after="0" w:line="34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 мая в очередной раз в актовом зале Вятского учебно-спасательного центра «Прометей» состоялись публичные обсуждения правоприменительной практики при осуществлении надзора в области пожарной безопасности, гражданской обороны и защиты населения </w:t>
      </w:r>
      <w:r>
        <w:rPr>
          <w:rFonts w:ascii="Times New Roman" w:hAnsi="Times New Roman"/>
          <w:sz w:val="28"/>
          <w:szCs w:val="28"/>
        </w:rPr>
        <w:br/>
        <w:t xml:space="preserve">и территорий от чрезвычайных ситуаций природного и техногенного характера по итогам работы за 1 квартал 2019 год. </w:t>
      </w:r>
      <w:r w:rsidRPr="004969D6">
        <w:rPr>
          <w:rFonts w:ascii="Times New Roman" w:hAnsi="Times New Roman"/>
          <w:sz w:val="28"/>
          <w:szCs w:val="28"/>
        </w:rPr>
        <w:t>В мероприятии приняли участие заместитель начальника Главного управления МЧС России по Кировской области Константи</w:t>
      </w:r>
      <w:r>
        <w:rPr>
          <w:rFonts w:ascii="Times New Roman" w:hAnsi="Times New Roman"/>
          <w:sz w:val="28"/>
          <w:szCs w:val="28"/>
        </w:rPr>
        <w:t>н Васильевич Бармин, и.о.</w:t>
      </w:r>
      <w:r w:rsidRPr="004969D6">
        <w:rPr>
          <w:rFonts w:ascii="Times New Roman" w:hAnsi="Times New Roman"/>
          <w:sz w:val="28"/>
          <w:szCs w:val="28"/>
        </w:rPr>
        <w:t xml:space="preserve"> руководителя администрации Правительства Кировской области</w:t>
      </w:r>
      <w:r>
        <w:rPr>
          <w:rFonts w:ascii="Times New Roman" w:hAnsi="Times New Roman"/>
          <w:sz w:val="28"/>
          <w:szCs w:val="28"/>
        </w:rPr>
        <w:t xml:space="preserve"> Лариса Викторовна Огородникова</w:t>
      </w:r>
      <w:r w:rsidRPr="004969D6">
        <w:rPr>
          <w:rFonts w:ascii="Times New Roman" w:hAnsi="Times New Roman"/>
          <w:sz w:val="28"/>
          <w:szCs w:val="28"/>
        </w:rPr>
        <w:t>. Также в обсуждениях приняли участие представители органов местного самоуправления, учреждений, общественных организаций и бизнеса Кировской области.</w:t>
      </w:r>
    </w:p>
    <w:p w:rsidR="006B0391" w:rsidRDefault="006B0391" w:rsidP="00203DA8">
      <w:pPr>
        <w:spacing w:after="0" w:line="340" w:lineRule="exact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94BB5">
        <w:rPr>
          <w:rFonts w:ascii="Times New Roman" w:hAnsi="Times New Roman"/>
          <w:sz w:val="28"/>
          <w:szCs w:val="28"/>
          <w:shd w:val="clear" w:color="auto" w:fill="FFFFFF"/>
        </w:rPr>
        <w:t xml:space="preserve">Открывая публичные обсуждения,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Константин Васильевич Бармин отметил </w:t>
      </w:r>
      <w:r w:rsidRPr="00494BB5">
        <w:rPr>
          <w:rFonts w:ascii="Times New Roman" w:hAnsi="Times New Roman"/>
          <w:sz w:val="28"/>
          <w:szCs w:val="28"/>
          <w:shd w:val="clear" w:color="auto" w:fill="FFFFFF"/>
        </w:rPr>
        <w:t>необходимость поддержания эффективного взаимодействия, открытого диалога надзорных органов с проверяемыми хозяйствующими субъектами по вопросам соблюдения требований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 области пожарной безопасности, гражданской обороны и защиты населения и территорий от чрезвычайных ситуаций  природного и техногенного характера</w:t>
      </w:r>
      <w:r w:rsidRPr="00494BB5">
        <w:rPr>
          <w:rFonts w:ascii="Times New Roman" w:hAnsi="Times New Roman"/>
          <w:sz w:val="28"/>
          <w:szCs w:val="28"/>
          <w:shd w:val="clear" w:color="auto" w:fill="FFFFFF"/>
        </w:rPr>
        <w:t xml:space="preserve">. Также, подчеркнул важность проведения подобных мероприятий в целях профилактики нарушений обязательных требований при осуществлении федерального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и регионального государственного </w:t>
      </w:r>
      <w:r w:rsidRPr="00494BB5">
        <w:rPr>
          <w:rFonts w:ascii="Times New Roman" w:hAnsi="Times New Roman"/>
          <w:sz w:val="28"/>
          <w:szCs w:val="28"/>
          <w:shd w:val="clear" w:color="auto" w:fill="FFFFFF"/>
        </w:rPr>
        <w:t>надзора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 указанных областях</w:t>
      </w:r>
      <w:r w:rsidRPr="00494BB5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6B0391" w:rsidRDefault="006B0391" w:rsidP="00203DA8">
      <w:pPr>
        <w:shd w:val="clear" w:color="auto" w:fill="FFFFFF"/>
        <w:spacing w:after="0" w:line="340" w:lineRule="exact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507F8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В ходе мероприятия обсуж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дались </w:t>
      </w:r>
      <w:r w:rsidRPr="00507F8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наиболее характерные нарушения д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опускаемые поднадзорными субъектами, изменения в действующем законодательстве, а именно использование с начала 2018 года проверочных листов при проведении плановых проверок в отношении юридических лиц и индивидуальных предпринимателей. Указанные проверочные листы предназначены для самопроверки подконтрольных лиц, а также для ограничения предмета плановой проверки перечнем содержащихся в нем вопросов. Речь шла и об увеличении проводимой профилактической работы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Выступающими озвучена </w:t>
      </w:r>
      <w:r>
        <w:rPr>
          <w:rFonts w:ascii="Times New Roman" w:hAnsi="Times New Roman"/>
          <w:sz w:val="28"/>
          <w:szCs w:val="28"/>
        </w:rPr>
        <w:t xml:space="preserve">уверенность в успешной реализации проводимых мероприятий, призванных снизить риски негативных последствий от чрезвычайных ситуаций, а также обеспечить безопасность в современных социально-экономических условиях на территории Кировской области. </w:t>
      </w:r>
    </w:p>
    <w:p w:rsidR="006B0391" w:rsidRDefault="006B0391" w:rsidP="00203DA8">
      <w:pPr>
        <w:shd w:val="clear" w:color="auto" w:fill="FFFFFF"/>
        <w:spacing w:after="0" w:line="340" w:lineRule="exact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6D5B66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Все выступающие отметили положительный эффект от проведения публичных обсуждений. Следующее публичное обсуждение результатов правоприменительной практики запланировано на 15 августа 2019 года.</w:t>
      </w:r>
    </w:p>
    <w:p w:rsidR="006B0391" w:rsidRDefault="006B0391" w:rsidP="00203DA8">
      <w:pPr>
        <w:shd w:val="clear" w:color="auto" w:fill="FFFFFF"/>
        <w:spacing w:after="0" w:line="340" w:lineRule="exact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</w:p>
    <w:p w:rsidR="006B0391" w:rsidRPr="00203DA8" w:rsidRDefault="006B0391" w:rsidP="005B0B99">
      <w:pPr>
        <w:shd w:val="clear" w:color="auto" w:fill="FFFFFF"/>
        <w:spacing w:after="0" w:line="340" w:lineRule="exact"/>
        <w:ind w:firstLine="709"/>
        <w:jc w:val="center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____________</w:t>
      </w:r>
    </w:p>
    <w:sectPr w:rsidR="006B0391" w:rsidRPr="00203DA8" w:rsidSect="00203DA8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6686"/>
    <w:rsid w:val="000B6686"/>
    <w:rsid w:val="00203DA8"/>
    <w:rsid w:val="00286642"/>
    <w:rsid w:val="002E7217"/>
    <w:rsid w:val="002F1D85"/>
    <w:rsid w:val="003F71BF"/>
    <w:rsid w:val="004467A8"/>
    <w:rsid w:val="00494BB5"/>
    <w:rsid w:val="004969D6"/>
    <w:rsid w:val="00507F8F"/>
    <w:rsid w:val="005B0B99"/>
    <w:rsid w:val="006B0391"/>
    <w:rsid w:val="006D5B66"/>
    <w:rsid w:val="006F336A"/>
    <w:rsid w:val="008046E9"/>
    <w:rsid w:val="008915CA"/>
    <w:rsid w:val="00A65529"/>
    <w:rsid w:val="00B32DF6"/>
    <w:rsid w:val="00C27E8A"/>
    <w:rsid w:val="00CD1240"/>
    <w:rsid w:val="00DF2C53"/>
    <w:rsid w:val="00F76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68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94B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354</Words>
  <Characters>2019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e_poluhina</dc:creator>
  <cp:keywords/>
  <dc:description/>
  <cp:lastModifiedBy>user</cp:lastModifiedBy>
  <cp:revision>2</cp:revision>
  <cp:lastPrinted>2019-05-27T08:46:00Z</cp:lastPrinted>
  <dcterms:created xsi:type="dcterms:W3CDTF">2019-05-27T14:53:00Z</dcterms:created>
  <dcterms:modified xsi:type="dcterms:W3CDTF">2019-05-27T14:53:00Z</dcterms:modified>
</cp:coreProperties>
</file>